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Amend the Motor Vehicle Inspection Law to Exempt Certain Motor Vehicles Less than 3 Years Old</w:t>
      </w:r>
    </w:p>
    <w:p w:rsidR="009C39A7" w:rsidP="009C39A7">
      <w:pPr>
        <w:ind w:left="360"/>
        <w:rPr>
          <w:rFonts w:ascii="Arial" w:eastAsia="Arial" w:hAnsi="Arial" w:cs="Arial"/>
        </w:rPr>
      </w:pPr>
      <w:bookmarkStart w:id="0" w:name="_ENACTING_CLAUSE__081197de_5417_4378_b9f"/>
      <w:bookmarkStart w:id="1" w:name="_DOC_BODY__3753184f_6373_4655_aa0d_47432"/>
      <w:bookmarkStart w:id="2" w:name="_DOC_BODY_CONTAINER__f3c6be14_5c8b_47aa_"/>
      <w:bookmarkStart w:id="3" w:name="_PAGE__1_1dbc238a_e3af_420f_968c_98f363a"/>
      <w:bookmarkStart w:id="4" w:name="_PAR__1_187540c0_3f56_4e08_80a0_4bb70037"/>
      <w:bookmarkStart w:id="5" w:name="_LINE__1_4ad202e1_0395_47da_b511_f5c26e3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9C39A7" w:rsidP="009C39A7">
      <w:pPr>
        <w:ind w:left="360" w:firstLine="360"/>
        <w:rPr>
          <w:rFonts w:ascii="Arial" w:eastAsia="Arial" w:hAnsi="Arial" w:cs="Arial"/>
        </w:rPr>
      </w:pPr>
      <w:bookmarkStart w:id="6" w:name="_BILL_SECTION_HEADER__b212b3cb_76c7_447d"/>
      <w:bookmarkStart w:id="7" w:name="_BILL_SECTION__2ba57f1f_92f2_47ba_a8f1_c"/>
      <w:bookmarkStart w:id="8" w:name="_DOC_BODY_CONTENT__9bdd1390_94b8_4721_a4"/>
      <w:bookmarkStart w:id="9" w:name="_PAR__2_5c8394f8_9ec6_43ee_97f6_2ac86144"/>
      <w:bookmarkStart w:id="10" w:name="_LINE__2_45eb0a5b_1a2f_4860_882a_3b6cdfd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57c221f4_8859_40d0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29-A MRSA §1751, sub-§1-A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9C39A7" w:rsidP="009C39A7">
      <w:pPr>
        <w:ind w:left="360" w:firstLine="360"/>
        <w:rPr>
          <w:rFonts w:ascii="Arial" w:eastAsia="Arial" w:hAnsi="Arial" w:cs="Arial"/>
        </w:rPr>
      </w:pPr>
      <w:bookmarkStart w:id="12" w:name="_STATUTE_NUMBER__f8e277c1_a7b8_4ed1_a3af"/>
      <w:bookmarkStart w:id="13" w:name="_STATUTE_SS__90c35ffb_be98_4eac_9b30_f6b"/>
      <w:bookmarkStart w:id="14" w:name="_PAR__3_ee935bfa_c0ad_46f7_8965_1a04b311"/>
      <w:bookmarkStart w:id="15" w:name="_LINE__3_f3741d16_975f_4777_8105_e47be70"/>
      <w:bookmarkStart w:id="16" w:name="_PROCESSED_CHANGE__b4ad85be_f402_4785_b2"/>
      <w:bookmarkEnd w:id="6"/>
      <w:bookmarkEnd w:id="9"/>
      <w:r>
        <w:rPr>
          <w:rFonts w:ascii="Arial" w:eastAsia="Arial" w:hAnsi="Arial" w:cs="Arial"/>
          <w:b/>
          <w:u w:val="single"/>
        </w:rPr>
        <w:t>1-A</w:t>
      </w:r>
      <w:bookmarkEnd w:id="12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21ea3470_18d7_40da_a4"/>
      <w:r>
        <w:rPr>
          <w:rFonts w:ascii="Arial" w:eastAsia="Arial" w:hAnsi="Arial" w:cs="Arial"/>
          <w:b/>
          <w:u w:val="single"/>
        </w:rPr>
        <w:t xml:space="preserve">Exception; Class C motor vehicles. </w:t>
      </w:r>
      <w:r>
        <w:rPr>
          <w:rFonts w:ascii="Arial" w:eastAsia="Arial" w:hAnsi="Arial" w:cs="Arial"/>
          <w:u w:val="single"/>
        </w:rPr>
        <w:t xml:space="preserve"> </w:t>
      </w:r>
      <w:bookmarkStart w:id="18" w:name="_STATUTE_CONTENT__2bb4f441_157b_4b34_be1"/>
      <w:bookmarkEnd w:id="17"/>
      <w:r>
        <w:rPr>
          <w:rFonts w:ascii="Arial" w:eastAsia="Arial" w:hAnsi="Arial" w:cs="Arial"/>
          <w:u w:val="single"/>
        </w:rPr>
        <w:t xml:space="preserve">Notwithstanding subsection 1, a motor </w:t>
      </w:r>
      <w:bookmarkStart w:id="19" w:name="_LINE__4_aea41417_376c_44df_a250_30f60e8"/>
      <w:bookmarkEnd w:id="15"/>
      <w:r>
        <w:rPr>
          <w:rFonts w:ascii="Arial" w:eastAsia="Arial" w:hAnsi="Arial" w:cs="Arial"/>
          <w:u w:val="single"/>
        </w:rPr>
        <w:t xml:space="preserve">vehicle that a holder of a Class C license is authorized to operate pursuant to section 1252, </w:t>
      </w:r>
      <w:bookmarkStart w:id="20" w:name="_LINE__5_44646e5d_ab46_4939_ad59_e55ff77"/>
      <w:bookmarkEnd w:id="19"/>
      <w:r>
        <w:rPr>
          <w:rFonts w:ascii="Arial" w:eastAsia="Arial" w:hAnsi="Arial" w:cs="Arial"/>
          <w:u w:val="single"/>
        </w:rPr>
        <w:t xml:space="preserve">subsection 1, paragraph C is not required to have an inspection until 3 years from the last </w:t>
      </w:r>
      <w:bookmarkStart w:id="21" w:name="_LINE__6_897a909d_6e89_4108_a4cf_d4b7838"/>
      <w:bookmarkEnd w:id="20"/>
      <w:r>
        <w:rPr>
          <w:rFonts w:ascii="Arial" w:eastAsia="Arial" w:hAnsi="Arial" w:cs="Arial"/>
          <w:u w:val="single"/>
        </w:rPr>
        <w:t>day of the month in which it was manufactured.</w:t>
      </w:r>
      <w:bookmarkEnd w:id="21"/>
    </w:p>
    <w:p w:rsidR="009C39A7" w:rsidP="009C39A7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2" w:name="_SUMMARY__c6634a7e_5959_4d88_9f2e_b721a5"/>
      <w:bookmarkStart w:id="23" w:name="_PAR__4_c1e863d4_94be_47b9_9d54_787d0bcd"/>
      <w:bookmarkStart w:id="24" w:name="_LINE__7_c4950ee8_56ee_498e_810c_1e5c627"/>
      <w:bookmarkEnd w:id="7"/>
      <w:bookmarkEnd w:id="8"/>
      <w:bookmarkEnd w:id="13"/>
      <w:bookmarkEnd w:id="14"/>
      <w:bookmarkEnd w:id="16"/>
      <w:bookmarkEnd w:id="18"/>
      <w:r>
        <w:rPr>
          <w:rFonts w:ascii="Arial" w:eastAsia="Arial" w:hAnsi="Arial" w:cs="Arial"/>
          <w:b/>
          <w:sz w:val="24"/>
        </w:rPr>
        <w:t>SUMMARY</w:t>
      </w:r>
      <w:bookmarkEnd w:id="24"/>
    </w:p>
    <w:p w:rsidR="009C39A7" w:rsidP="009C39A7">
      <w:pPr>
        <w:ind w:left="360" w:firstLine="360"/>
        <w:rPr>
          <w:rFonts w:ascii="Arial" w:eastAsia="Arial" w:hAnsi="Arial" w:cs="Arial"/>
        </w:rPr>
      </w:pPr>
      <w:bookmarkStart w:id="25" w:name="_PAR__5_65d2b1eb_935c_46c1_b309_7b0f1b6e"/>
      <w:bookmarkStart w:id="26" w:name="_LINE__8_ef4591e0_aabe_4900_8639_e9f20ae"/>
      <w:bookmarkEnd w:id="23"/>
      <w:r w:rsidRPr="0086515B">
        <w:rPr>
          <w:rFonts w:ascii="Arial" w:eastAsia="Arial" w:hAnsi="Arial" w:cs="Arial"/>
        </w:rPr>
        <w:t xml:space="preserve">This bill provides that a motor vehicle </w:t>
      </w:r>
      <w:r>
        <w:rPr>
          <w:rFonts w:ascii="Arial" w:eastAsia="Arial" w:hAnsi="Arial" w:cs="Arial"/>
        </w:rPr>
        <w:t>that</w:t>
      </w:r>
      <w:r w:rsidRPr="0086515B">
        <w:rPr>
          <w:rFonts w:ascii="Arial" w:eastAsia="Arial" w:hAnsi="Arial" w:cs="Arial"/>
        </w:rPr>
        <w:t xml:space="preserve"> a holder of a Class C license is authorized </w:t>
      </w:r>
      <w:bookmarkStart w:id="27" w:name="_LINE__9_d9f029bc_58f2_4de6_a9fc_23aa8ae"/>
      <w:bookmarkEnd w:id="26"/>
      <w:r w:rsidRPr="0086515B">
        <w:rPr>
          <w:rFonts w:ascii="Arial" w:eastAsia="Arial" w:hAnsi="Arial" w:cs="Arial"/>
        </w:rPr>
        <w:t xml:space="preserve">to operate is not required to have an inspection until 3 years from the last day of the month </w:t>
      </w:r>
      <w:bookmarkStart w:id="28" w:name="_LINE__10_e4160223_dd8d_4a32_b6bb_e6cae3"/>
      <w:bookmarkEnd w:id="27"/>
      <w:r w:rsidRPr="0086515B">
        <w:rPr>
          <w:rFonts w:ascii="Arial" w:eastAsia="Arial" w:hAnsi="Arial" w:cs="Arial"/>
        </w:rPr>
        <w:t>in which it was manufactured.</w:t>
      </w:r>
      <w:bookmarkEnd w:id="28"/>
    </w:p>
    <w:bookmarkEnd w:id="1"/>
    <w:bookmarkEnd w:id="2"/>
    <w:bookmarkEnd w:id="3"/>
    <w:bookmarkEnd w:id="22"/>
    <w:bookmarkEnd w:id="2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LR1027,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Amend the Motor Vehicle Inspection Law to Exempt Certain Motor Vehicles Less than 3 Years Old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6515B"/>
    <w:rsid w:val="008A5943"/>
    <w:rsid w:val="0092322A"/>
    <w:rsid w:val="009367EC"/>
    <w:rsid w:val="0099722B"/>
    <w:rsid w:val="009B3D4F"/>
    <w:rsid w:val="009C39A7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136443</ItemId>
    <LRId>70820</LRId>
    <LRNumber>1027</LRNumber>
    <ItemNumber>1</ItemNumber>
    <Legislature>131</Legislature>
    <LegislatureDescription>131st Legislature</LegislatureDescription>
    <Session>S1</Session>
    <SessionDescription>First Special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Amend the Motor Vehicle Inspection Law to Exempt Certain Motor Vehicles Less than 3 Years Old</LRTitle>
    <ItemTitle>An Act to Amend the Motor Vehicle Inspection Law to Exempt Certain Motor Vehicles Less than 3 Years Old</ItemTitle>
    <ShortTitle1>AMEND THE MOTOR VEHICLE</ShortTitle1>
    <ShortTitle2>INSPECTION LAW TO EXEMPT CERTA</ShortTitle2>
    <SponsorFirstName>Amy</SponsorFirstName>
    <SponsorLastName>Roeder</SponsorLastName>
    <SponsorChamberPrefix>Rep.</SponsorChamberPrefix>
    <SponsorFrom>Bangor</SponsorFrom>
    <DraftingCycleCount>1</DraftingCycleCount>
    <LatestDraftingActionId>131</LatestDraftingActionId>
    <LatestDraftingActionDate>2023-04-03T11:53:52</LatestDraftingActionDate>
    <LatestDrafterName>sjohannesman</LatestDrafterName>
    <LatestProoferName>sadley</LatestProoferName>
    <LatestTechName>rmiller</LatestTechName>
    <CurrentCustodyInitials>ODQ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w:rsidR="009C39A7" w:rsidRDefault="009C39A7" w:rsidP="009C39A7"&amp;gt;&amp;lt;w:pPr&amp;gt;&amp;lt;w:ind w:left="360" /&amp;gt;&amp;lt;/w:pPr&amp;gt;&amp;lt;w:bookmarkStart w:id="0" w:name="_ENACTING_CLAUSE__081197de_5417_4378_b9f" /&amp;gt;&amp;lt;w:bookmarkStart w:id="1" w:name="_DOC_BODY__3753184f_6373_4655_aa0d_47432" /&amp;gt;&amp;lt;w:bookmarkStart w:id="2" w:name="_DOC_BODY_CONTAINER__f3c6be14_5c8b_47aa_" /&amp;gt;&amp;lt;w:bookmarkStart w:id="3" w:name="_PAGE__1_1dbc238a_e3af_420f_968c_98f363a" /&amp;gt;&amp;lt;w:bookmarkStart w:id="4" w:name="_PAR__1_187540c0_3f56_4e08_80a0_4bb70037" /&amp;gt;&amp;lt;w:bookmarkStart w:id="5" w:name="_LINE__1_4ad202e1_0395_47da_b511_f5c26e3"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w:rsidR="009C39A7" w:rsidRDefault="009C39A7" w:rsidP="009C39A7"&amp;gt;&amp;lt;w:pPr&amp;gt;&amp;lt;w:ind w:left="360" w:firstLine="360" /&amp;gt;&amp;lt;/w:pPr&amp;gt;&amp;lt;w:bookmarkStart w:id="6" w:name="_BILL_SECTION_HEADER__b212b3cb_76c7_447d" /&amp;gt;&amp;lt;w:bookmarkStart w:id="7" w:name="_BILL_SECTION__2ba57f1f_92f2_47ba_a8f1_c" /&amp;gt;&amp;lt;w:bookmarkStart w:id="8" w:name="_DOC_BODY_CONTENT__9bdd1390_94b8_4721_a4" /&amp;gt;&amp;lt;w:bookmarkStart w:id="9" w:name="_PAR__2_5c8394f8_9ec6_43ee_97f6_2ac86144" /&amp;gt;&amp;lt;w:bookmarkStart w:id="10" w:name="_LINE__2_45eb0a5b_1a2f_4860_882a_3b6cdfd"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w:name="_BILL_SECTION_NUMBER__57c221f4_8859_40d0"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29-A MRSA §1751, sub-§1-A&amp;lt;/w:t&amp;gt;&amp;lt;/w:r&amp;gt;&amp;lt;w:r&amp;gt;&amp;lt;w:t xml:space="preserve"&amp;gt; is enacted to read:&amp;lt;/w:t&amp;gt;&amp;lt;/w:r&amp;gt;&amp;lt;w:bookmarkEnd w:id="10" /&amp;gt;&amp;lt;/w:p&amp;gt;&amp;lt;w:p w:rsidR="009C39A7" w:rsidRDefault="009C39A7" w:rsidP="009C39A7"&amp;gt;&amp;lt;w:pPr&amp;gt;&amp;lt;w:ind w:left="360" w:firstLine="360" /&amp;gt;&amp;lt;/w:pPr&amp;gt;&amp;lt;w:bookmarkStart w:id="12" w:name="_STATUTE_NUMBER__f8e277c1_a7b8_4ed1_a3af" /&amp;gt;&amp;lt;w:bookmarkStart w:id="13" w:name="_STATUTE_SS__90c35ffb_be98_4eac_9b30_f6b" /&amp;gt;&amp;lt;w:bookmarkStart w:id="14" w:name="_PAR__3_ee935bfa_c0ad_46f7_8965_1a04b311" /&amp;gt;&amp;lt;w:bookmarkStart w:id="15" w:name="_LINE__3_f3741d16_975f_4777_8105_e47be70" /&amp;gt;&amp;lt;w:bookmarkStart w:id="16" w:name="_PROCESSED_CHANGE__b4ad85be_f402_4785_b2" /&amp;gt;&amp;lt;w:bookmarkEnd w:id="6" /&amp;gt;&amp;lt;w:bookmarkEnd w:id="9" /&amp;gt;&amp;lt;w:ins w:id="17" w:author="BPS" w:date="2023-03-23T08:02:00Z"&amp;gt;&amp;lt;w:r&amp;gt;&amp;lt;w:rPr&amp;gt;&amp;lt;w:b /&amp;gt;&amp;lt;/w:rPr&amp;gt;&amp;lt;w:t&amp;gt;1-A&amp;lt;/w:t&amp;gt;&amp;lt;/w:r&amp;gt;&amp;lt;w:bookmarkEnd w:id="12" /&amp;gt;&amp;lt;w:r&amp;gt;&amp;lt;w:rPr&amp;gt;&amp;lt;w:b /&amp;gt;&amp;lt;/w:rPr&amp;gt;&amp;lt;w:t xml:space="preserve"&amp;gt;.  &amp;lt;/w:t&amp;gt;&amp;lt;/w:r&amp;gt;&amp;lt;w:bookmarkStart w:id="18" w:name="_STATUTE_HEADNOTE__21ea3470_18d7_40da_a4" /&amp;gt;&amp;lt;w:r&amp;gt;&amp;lt;w:rPr&amp;gt;&amp;lt;w:b /&amp;gt;&amp;lt;/w:rPr&amp;gt;&amp;lt;w:t xml:space="preserve"&amp;gt;Exception; Class C motor vehicles. &amp;lt;/w:t&amp;gt;&amp;lt;/w:r&amp;gt;&amp;lt;w:r&amp;gt;&amp;lt;w:t xml:space="preserve"&amp;gt; &amp;lt;/w:t&amp;gt;&amp;lt;/w:r&amp;gt;&amp;lt;w:bookmarkStart w:id="19" w:name="_STATUTE_CONTENT__2bb4f441_157b_4b34_be1" /&amp;gt;&amp;lt;w:bookmarkEnd w:id="18" /&amp;gt;&amp;lt;w:r w:rsidRPr="0086515B"&amp;gt;&amp;lt;w:t xml:space="preserve"&amp;gt;Notwithstanding subsection 1, a motor &amp;lt;/w:t&amp;gt;&amp;lt;/w:r&amp;gt;&amp;lt;w:bookmarkStart w:id="20" w:name="_LINE__4_aea41417_376c_44df_a250_30f60e8" /&amp;gt;&amp;lt;w:bookmarkEnd w:id="15" /&amp;gt;&amp;lt;w:r w:rsidRPr="0086515B"&amp;gt;&amp;lt;w:t xml:space="preserve"&amp;gt;vehicle that a holder of a Class C license is authorized to operate pursuant to section 1252, &amp;lt;/w:t&amp;gt;&amp;lt;/w:r&amp;gt;&amp;lt;w:bookmarkStart w:id="21" w:name="_LINE__5_44646e5d_ab46_4939_ad59_e55ff77" /&amp;gt;&amp;lt;w:bookmarkEnd w:id="20" /&amp;gt;&amp;lt;w:r w:rsidRPr="0086515B"&amp;gt;&amp;lt;w:t xml:space="preserve"&amp;gt;subsection 1, paragraph C is not required to have an inspection until 3 years from the last &amp;lt;/w:t&amp;gt;&amp;lt;/w:r&amp;gt;&amp;lt;w:bookmarkStart w:id="22" w:name="_LINE__6_897a909d_6e89_4108_a4cf_d4b7838" /&amp;gt;&amp;lt;w:bookmarkEnd w:id="21" /&amp;gt;&amp;lt;w:r w:rsidRPr="0086515B"&amp;gt;&amp;lt;w:t&amp;gt;day of the month in which it was manufactured.&amp;lt;/w:t&amp;gt;&amp;lt;/w:r&amp;gt;&amp;lt;/w:ins&amp;gt;&amp;lt;w:bookmarkEnd w:id="22" /&amp;gt;&amp;lt;/w:p&amp;gt;&amp;lt;w:p w:rsidR="009C39A7" w:rsidRDefault="009C39A7" w:rsidP="009C39A7"&amp;gt;&amp;lt;w:pPr&amp;gt;&amp;lt;w:keepNext /&amp;gt;&amp;lt;w:spacing w:before="240" /&amp;gt;&amp;lt;w:ind w:left="360" /&amp;gt;&amp;lt;w:jc w:val="center" /&amp;gt;&amp;lt;/w:pPr&amp;gt;&amp;lt;w:bookmarkStart w:id="23" w:name="_SUMMARY__c6634a7e_5959_4d88_9f2e_b721a5" /&amp;gt;&amp;lt;w:bookmarkStart w:id="24" w:name="_PAR__4_c1e863d4_94be_47b9_9d54_787d0bcd" /&amp;gt;&amp;lt;w:bookmarkStart w:id="25" w:name="_LINE__7_c4950ee8_56ee_498e_810c_1e5c627" /&amp;gt;&amp;lt;w:bookmarkEnd w:id="7" /&amp;gt;&amp;lt;w:bookmarkEnd w:id="8" /&amp;gt;&amp;lt;w:bookmarkEnd w:id="13" /&amp;gt;&amp;lt;w:bookmarkEnd w:id="14" /&amp;gt;&amp;lt;w:bookmarkEnd w:id="16" /&amp;gt;&amp;lt;w:bookmarkEnd w:id="19" /&amp;gt;&amp;lt;w:r&amp;gt;&amp;lt;w:rPr&amp;gt;&amp;lt;w:b /&amp;gt;&amp;lt;w:sz w:val="24" /&amp;gt;&amp;lt;/w:rPr&amp;gt;&amp;lt;w:t&amp;gt;SUMMARY&amp;lt;/w:t&amp;gt;&amp;lt;/w:r&amp;gt;&amp;lt;w:bookmarkEnd w:id="25" /&amp;gt;&amp;lt;/w:p&amp;gt;&amp;lt;w:p w:rsidR="009C39A7" w:rsidRDefault="009C39A7" w:rsidP="009C39A7"&amp;gt;&amp;lt;w:pPr&amp;gt;&amp;lt;w:ind w:left="360" w:firstLine="360" /&amp;gt;&amp;lt;/w:pPr&amp;gt;&amp;lt;w:bookmarkStart w:id="26" w:name="_PAR__5_65d2b1eb_935c_46c1_b309_7b0f1b6e" /&amp;gt;&amp;lt;w:bookmarkStart w:id="27" w:name="_LINE__8_ef4591e0_aabe_4900_8639_e9f20ae" /&amp;gt;&amp;lt;w:bookmarkEnd w:id="24" /&amp;gt;&amp;lt;w:r w:rsidRPr="0086515B"&amp;gt;&amp;lt;w:t xml:space="preserve"&amp;gt;This bill provides that a motor vehicle &amp;lt;/w:t&amp;gt;&amp;lt;/w:r&amp;gt;&amp;lt;w:r&amp;gt;&amp;lt;w:t&amp;gt;that&amp;lt;/w:t&amp;gt;&amp;lt;/w:r&amp;gt;&amp;lt;w:r w:rsidRPr="0086515B"&amp;gt;&amp;lt;w:t xml:space="preserve"&amp;gt; a holder of a Class C license is authorized &amp;lt;/w:t&amp;gt;&amp;lt;/w:r&amp;gt;&amp;lt;w:bookmarkStart w:id="28" w:name="_LINE__9_d9f029bc_58f2_4de6_a9fc_23aa8ae" /&amp;gt;&amp;lt;w:bookmarkEnd w:id="27" /&amp;gt;&amp;lt;w:r w:rsidRPr="0086515B"&amp;gt;&amp;lt;w:t xml:space="preserve"&amp;gt;to operate is not required to have an inspection until 3 years from the last day of the month &amp;lt;/w:t&amp;gt;&amp;lt;/w:r&amp;gt;&amp;lt;w:bookmarkStart w:id="29" w:name="_LINE__10_e4160223_dd8d_4a32_b6bb_e6cae3" /&amp;gt;&amp;lt;w:bookmarkEnd w:id="28" /&amp;gt;&amp;lt;w:r w:rsidRPr="0086515B"&amp;gt;&amp;lt;w:t&amp;gt;in which it was manufactured.&amp;lt;/w:t&amp;gt;&amp;lt;/w:r&amp;gt;&amp;lt;w:bookmarkEnd w:id="29" /&amp;gt;&amp;lt;/w:p&amp;gt;&amp;lt;w:bookmarkEnd w:id="1" /&amp;gt;&amp;lt;w:bookmarkEnd w:id="2" /&amp;gt;&amp;lt;w:bookmarkEnd w:id="3" /&amp;gt;&amp;lt;w:bookmarkEnd w:id="23" /&amp;gt;&amp;lt;w:bookmarkEnd w:id="26" /&amp;gt;&amp;lt;w:p w:rsidR="00000000" w:rsidRDefault="009C39A7"&amp;gt;&amp;lt;w:r&amp;gt;&amp;lt;w:t xml:space="preserve"&amp;gt; &amp;lt;/w:t&amp;gt;&amp;lt;/w:r&amp;gt;&amp;lt;/w:p&amp;gt;&amp;lt;w:sectPr w:rsidR="00000000" w:rsidSect="009C39A7"&amp;gt;&amp;lt;w:footerReference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w:rsidR="00C815D2" w:rsidRDefault="009C39A7"&amp;gt;&amp;lt;w:pPr&amp;gt;&amp;lt;w:pStyle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/&amp;gt;&amp;lt;/w:rPr&amp;gt;&amp;lt;w:t&amp;gt;131LR1027(01)&amp;lt;/w:t&amp;gt;&amp;lt;/w:r&amp;gt;&amp;lt;w:r&amp;gt;&amp;lt;w:rPr&amp;gt;&amp;lt;w:snapToGrid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1dbc238a_e3af_420f_968c_98f363a&lt;/BookmarkName&gt;&lt;Tables /&gt;&lt;/ProcessedCheckInPage&gt;&lt;/Pages&gt;&lt;Paragraphs&gt;&lt;CheckInParagraphs&gt;&lt;PageNumber&gt;1&lt;/PageNumber&gt;&lt;BookmarkName&gt;_PAR__1_187540c0_3f56_4e08_80a0_4bb70037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5c8394f8_9ec6_43ee_97f6_2ac86144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ee935bfa_c0ad_46f7_8965_1a04b311&lt;/BookmarkName&gt;&lt;StartingLineNumber&gt;3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c1e863d4_94be_47b9_9d54_787d0bcd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65d2b1eb_935c_46c1_b309_7b0f1b6e&lt;/BookmarkName&gt;&lt;StartingLineNumber&gt;8&lt;/StartingLineNumber&gt;&lt;EndingLineNumber&gt;10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