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That Municipal Firefighters, Volunteer First Responders and Substitute Teachers Are Excluded from Maine Earned Paid Leave</w:t>
      </w:r>
    </w:p>
    <w:p w:rsidR="00EB50AD" w:rsidP="00EB50AD">
      <w:pPr>
        <w:ind w:left="360"/>
        <w:rPr>
          <w:rFonts w:ascii="Arial" w:eastAsia="Arial" w:hAnsi="Arial" w:cs="Arial"/>
        </w:rPr>
      </w:pPr>
      <w:bookmarkStart w:id="0" w:name="_ENACTING_CLAUSE__503fcdbb_4425_4d8e_af2"/>
      <w:bookmarkStart w:id="1" w:name="_DOC_BODY__8d303af2_f679_4bf2_a758_4ab61"/>
      <w:bookmarkStart w:id="2" w:name="_DOC_BODY_CONTAINER__1767bd05_d129_4c52_"/>
      <w:bookmarkStart w:id="3" w:name="_PAGE__1_41735cdb_0bdc_4841_ab65_9ab22df"/>
      <w:bookmarkStart w:id="4" w:name="_PAR__1_8722c46e_d762_4fbd_a10d_21c99a64"/>
      <w:bookmarkStart w:id="5" w:name="_LINE__1_99076b11_b9e4_4c29_ab04_6391ce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B50AD" w:rsidP="00EB50AD">
      <w:pPr>
        <w:ind w:left="360" w:firstLine="360"/>
        <w:rPr>
          <w:rFonts w:ascii="Arial" w:eastAsia="Arial" w:hAnsi="Arial" w:cs="Arial"/>
        </w:rPr>
      </w:pPr>
      <w:bookmarkStart w:id="6" w:name="_BILL_SECTION_HEADER__e86ea293_3326_47f3"/>
      <w:bookmarkStart w:id="7" w:name="_BILL_SECTION__bc600359_db9c_44df_871f_0"/>
      <w:bookmarkStart w:id="8" w:name="_DOC_BODY_CONTENT__c0e274b5_2745_42b5_bd"/>
      <w:bookmarkStart w:id="9" w:name="_PAR__2_0ed4e8de_cf4f_4e65_b44a_160bc94f"/>
      <w:bookmarkStart w:id="10" w:name="_LINE__2_d8d0f73c_3cb5_4351_945a_867d4a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f7ae53e_8146_467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§637, sub-§11,</w:t>
      </w:r>
      <w:r>
        <w:rPr>
          <w:rFonts w:ascii="Arial" w:eastAsia="Arial" w:hAnsi="Arial" w:cs="Arial"/>
        </w:rPr>
        <w:t xml:space="preserve"> as enacted by PL 2019, c. 156, §3 and affected </w:t>
      </w:r>
      <w:bookmarkStart w:id="12" w:name="_LINE__3_a770dfa5_9270_435b_85d1_ec1088c"/>
      <w:bookmarkEnd w:id="10"/>
      <w:r>
        <w:rPr>
          <w:rFonts w:ascii="Arial" w:eastAsia="Arial" w:hAnsi="Arial" w:cs="Arial"/>
        </w:rPr>
        <w:t>by §4, is amended to read:</w:t>
      </w:r>
      <w:bookmarkEnd w:id="12"/>
    </w:p>
    <w:p w:rsidR="00EB50AD" w:rsidP="00EB50AD">
      <w:pPr>
        <w:ind w:left="360" w:firstLine="360"/>
        <w:rPr>
          <w:rFonts w:ascii="Arial" w:eastAsia="Arial" w:hAnsi="Arial" w:cs="Arial"/>
        </w:rPr>
      </w:pPr>
      <w:bookmarkStart w:id="13" w:name="_STATUTE_NUMBER__46854652_9be5_4e15_b003"/>
      <w:bookmarkStart w:id="14" w:name="_STATUTE_SS__386f1fba_c914_4de0_9560_d31"/>
      <w:bookmarkStart w:id="15" w:name="_PAR__3_598147d0_3d2a_4d8c_bc93_8b2d2c78"/>
      <w:bookmarkStart w:id="16" w:name="_LINE__4_734900a7_eb1f_49e0_b993_4c896a7"/>
      <w:bookmarkEnd w:id="6"/>
      <w:bookmarkEnd w:id="9"/>
      <w:r>
        <w:rPr>
          <w:rFonts w:ascii="Arial" w:eastAsia="Arial" w:hAnsi="Arial" w:cs="Arial"/>
          <w:b/>
        </w:rPr>
        <w:t>11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0b4522a_fb52_4ffd_ba"/>
      <w:bookmarkStart w:id="18" w:name="_PROCESSED_CHANGE__6835aa24_41a5_4f66_ad"/>
      <w:r>
        <w:rPr>
          <w:rFonts w:ascii="Arial" w:eastAsia="Arial" w:hAnsi="Arial" w:cs="Arial"/>
          <w:b/>
          <w:strike/>
        </w:rPr>
        <w:t>Exception</w:t>
      </w:r>
      <w:bookmarkStart w:id="19" w:name="_PROCESSED_CHANGE__6d25925a_fc01_4ead_a9"/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Exceptions</w:t>
      </w:r>
      <w:bookmarkEnd w:id="19"/>
      <w:r>
        <w:rPr>
          <w:rFonts w:ascii="Arial" w:eastAsia="Arial" w:hAnsi="Arial" w:cs="Arial"/>
          <w:b/>
        </w:rPr>
        <w:t>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" w:name="_STATUTE_CONTENT__94ca7cd7_4a1c_432a_bb9"/>
      <w:r>
        <w:rPr>
          <w:rFonts w:ascii="Arial" w:eastAsia="Arial" w:hAnsi="Arial" w:cs="Arial"/>
        </w:rPr>
        <w:t xml:space="preserve">This section does not apply to an employee covered by a </w:t>
      </w:r>
      <w:bookmarkStart w:id="21" w:name="_LINE__5_fd2c9170_edce_4bb0_a343_1d7e1a1"/>
      <w:bookmarkEnd w:id="16"/>
      <w:r>
        <w:rPr>
          <w:rFonts w:ascii="Arial" w:eastAsia="Arial" w:hAnsi="Arial" w:cs="Arial"/>
        </w:rPr>
        <w:t xml:space="preserve">collective bargaining agreement during the period between January 1, 2021 and the </w:t>
      </w:r>
      <w:bookmarkStart w:id="22" w:name="_LINE__6_78096066_757b_4bc6_9369_3fa3da5"/>
      <w:bookmarkEnd w:id="21"/>
      <w:r>
        <w:rPr>
          <w:rFonts w:ascii="Arial" w:eastAsia="Arial" w:hAnsi="Arial" w:cs="Arial"/>
        </w:rPr>
        <w:t>expiration of the agreement.</w:t>
      </w:r>
      <w:bookmarkStart w:id="23" w:name="_PROCESSED_CHANGE__844827c0_ed10_4e10_98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This section does not apply to </w:t>
      </w:r>
      <w:r>
        <w:rPr>
          <w:rFonts w:ascii="Arial" w:eastAsia="Arial" w:hAnsi="Arial" w:cs="Arial"/>
          <w:u w:val="single"/>
        </w:rPr>
        <w:t xml:space="preserve">municipal </w:t>
      </w:r>
      <w:r>
        <w:rPr>
          <w:rFonts w:ascii="Arial" w:eastAsia="Arial" w:hAnsi="Arial" w:cs="Arial"/>
          <w:u w:val="single"/>
        </w:rPr>
        <w:t>firefighters,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LINE__7_aab3c8a2_a759_4029_a6a0_6c5aa06"/>
      <w:bookmarkEnd w:id="22"/>
      <w:r>
        <w:rPr>
          <w:rFonts w:ascii="Arial" w:eastAsia="Arial" w:hAnsi="Arial" w:cs="Arial"/>
          <w:u w:val="single"/>
        </w:rPr>
        <w:t xml:space="preserve">volunteer first responders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substitute teachers.</w:t>
      </w:r>
      <w:bookmarkEnd w:id="20"/>
      <w:bookmarkEnd w:id="23"/>
      <w:bookmarkEnd w:id="24"/>
    </w:p>
    <w:p w:rsidR="00EB50AD" w:rsidP="00EB50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" w:name="_SUMMARY__a062c1b7_7456_4bc9_815e_c3c990"/>
      <w:bookmarkStart w:id="26" w:name="_PAR__4_262c44e7_7be2_4cf7_802e_bd3bbe70"/>
      <w:bookmarkStart w:id="27" w:name="_LINE__8_6ccbb253_a130_4cef_9c72_c163dab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7"/>
    </w:p>
    <w:p w:rsidR="00EB50AD" w:rsidP="00EB50AD">
      <w:pPr>
        <w:ind w:left="360" w:firstLine="360"/>
        <w:rPr>
          <w:rFonts w:ascii="Arial" w:eastAsia="Arial" w:hAnsi="Arial" w:cs="Arial"/>
        </w:rPr>
      </w:pPr>
      <w:bookmarkStart w:id="28" w:name="_PAR__5_ee00eaff_2483_4fd2_9447_f463e2d7"/>
      <w:bookmarkStart w:id="29" w:name="_LINE__9_aa09d92e_70be_4675_8bb0_8bf77e1"/>
      <w:bookmarkEnd w:id="26"/>
      <w:r>
        <w:rPr>
          <w:rFonts w:ascii="Arial" w:eastAsia="Arial" w:hAnsi="Arial" w:cs="Arial"/>
        </w:rPr>
        <w:t xml:space="preserve">This bill excludes from the law requiring employers of more than 10 employees to </w:t>
      </w:r>
      <w:bookmarkStart w:id="30" w:name="_LINE__10_ced9241a_555d_4c42_a48d_553fe3"/>
      <w:bookmarkEnd w:id="29"/>
      <w:r>
        <w:rPr>
          <w:rFonts w:ascii="Arial" w:eastAsia="Arial" w:hAnsi="Arial" w:cs="Arial"/>
        </w:rPr>
        <w:t>provide earned paid leave municipal firefighters, volunteer first responders and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substitute </w:t>
      </w:r>
      <w:bookmarkStart w:id="31" w:name="_LINE__11_b3698736_b156_432d_a4ef_45dcdf"/>
      <w:bookmarkEnd w:id="30"/>
      <w:r>
        <w:rPr>
          <w:rFonts w:ascii="Arial" w:eastAsia="Arial" w:hAnsi="Arial" w:cs="Arial"/>
        </w:rPr>
        <w:t>teachers.</w:t>
      </w:r>
      <w:bookmarkEnd w:id="31"/>
    </w:p>
    <w:bookmarkEnd w:id="1"/>
    <w:bookmarkEnd w:id="2"/>
    <w:bookmarkEnd w:id="3"/>
    <w:bookmarkEnd w:id="25"/>
    <w:bookmarkEnd w:id="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LR1861,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That Municipal Firefighters, Volunteer First Responders and Substitute Teachers Are Excluded from Maine Earned Paid Leave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50AD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128991</ItemId>
    <LRId>67899</LRId>
    <LRNumber>1861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That Municipal Firefighters, Volunteer First Responders and Substitute Teachers Are Excluded from Maine Earned Paid Leave</LRTitle>
    <ItemTitle>An Act To Clarify That Municipal Firefighters, Volunteer First Responders and Substitute Teachers Are Excluded from Maine Earned Paid Leave</ItemTitle>
    <ShortTitle1>CLARIFY THAT MUNICIPAL</ShortTitle1>
    <ShortTitle2>FIREFIGHTERS, VOLUNTEER FIRST </ShortTitle2>
    <SponsorFirstName>Randall</SponsorFirstName>
    <SponsorLastName>Greenwood</SponsorLastName>
    <SponsorChamberPrefix>Rep.</SponsorChamberPrefix>
    <SponsorFrom>Wales</SponsorFrom>
    <DraftingCycleCount>2</DraftingCycleCount>
    <LatestDraftingActionId>124</LatestDraftingActionId>
    <LatestDraftingActionDate>2021-03-10T17:55:48</LatestDraftingActionDate>
    <LatestDrafterName>amolesworth</LatestDrafterName>
    <LatestProoferName>sadley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w:rsidR="00EB50AD" w:rsidRDefault="00EB50AD" w:rsidP="00EB50AD"&amp;gt;&amp;lt;w:pPr&amp;gt;&amp;lt;w:ind w:left="360" /&amp;gt;&amp;lt;/w:pPr&amp;gt;&amp;lt;w:bookmarkStart w:id="0" w:name="_ENACTING_CLAUSE__503fcdbb_4425_4d8e_af2" /&amp;gt;&amp;lt;w:bookmarkStart w:id="1" w:name="_DOC_BODY__8d303af2_f679_4bf2_a758_4ab61" /&amp;gt;&amp;lt;w:bookmarkStart w:id="2" w:name="_DOC_BODY_CONTAINER__1767bd05_d129_4c52_" /&amp;gt;&amp;lt;w:bookmarkStart w:id="3" w:name="_PAGE__1_41735cdb_0bdc_4841_ab65_9ab22df" /&amp;gt;&amp;lt;w:bookmarkStart w:id="4" w:name="_PAR__1_8722c46e_d762_4fbd_a10d_21c99a64" /&amp;gt;&amp;lt;w:bookmarkStart w:id="5" w:name="_LINE__1_99076b11_b9e4_4c29_ab04_6391ce4"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w:rsidR="00EB50AD" w:rsidRDefault="00EB50AD" w:rsidP="00EB50AD"&amp;gt;&amp;lt;w:pPr&amp;gt;&amp;lt;w:ind w:left="360" w:firstLine="360" /&amp;gt;&amp;lt;/w:pPr&amp;gt;&amp;lt;w:bookmarkStart w:id="6" w:name="_BILL_SECTION_HEADER__e86ea293_3326_47f3" /&amp;gt;&amp;lt;w:bookmarkStart w:id="7" w:name="_BILL_SECTION__bc600359_db9c_44df_871f_0" /&amp;gt;&amp;lt;w:bookmarkStart w:id="8" w:name="_DOC_BODY_CONTENT__c0e274b5_2745_42b5_bd" /&amp;gt;&amp;lt;w:bookmarkStart w:id="9" w:name="_PAR__2_0ed4e8de_cf4f_4e65_b44a_160bc94f" /&amp;gt;&amp;lt;w:bookmarkStart w:id="10" w:name="_LINE__2_d8d0f73c_3cb5_4351_945a_867d4a5"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w:name="_BILL_SECTION_NUMBER__0f7ae53e_8146_4672"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§637, sub-§11,&amp;lt;/w:t&amp;gt;&amp;lt;/w:r&amp;gt;&amp;lt;w:r&amp;gt;&amp;lt;w:t xml:space="preserve"&amp;gt; as enacted by PL 2019, c. 156, §3 and affected &amp;lt;/w:t&amp;gt;&amp;lt;/w:r&amp;gt;&amp;lt;w:bookmarkStart w:id="12" w:name="_LINE__3_a770dfa5_9270_435b_85d1_ec1088c" /&amp;gt;&amp;lt;w:bookmarkEnd w:id="10" /&amp;gt;&amp;lt;w:r&amp;gt;&amp;lt;w:t&amp;gt;by §4, is amended to read:&amp;lt;/w:t&amp;gt;&amp;lt;/w:r&amp;gt;&amp;lt;w:bookmarkEnd w:id="12" /&amp;gt;&amp;lt;/w:p&amp;gt;&amp;lt;w:p w:rsidR="00EB50AD" w:rsidRDefault="00EB50AD" w:rsidP="00EB50AD"&amp;gt;&amp;lt;w:pPr&amp;gt;&amp;lt;w:ind w:left="360" w:firstLine="360" /&amp;gt;&amp;lt;/w:pPr&amp;gt;&amp;lt;w:bookmarkStart w:id="13" w:name="_STATUTE_NUMBER__46854652_9be5_4e15_b003" /&amp;gt;&amp;lt;w:bookmarkStart w:id="14" w:name="_STATUTE_SS__386f1fba_c914_4de0_9560_d31" /&amp;gt;&amp;lt;w:bookmarkStart w:id="15" w:name="_PAR__3_598147d0_3d2a_4d8c_bc93_8b2d2c78" /&amp;gt;&amp;lt;w:bookmarkStart w:id="16" w:name="_LINE__4_734900a7_eb1f_49e0_b993_4c896a7" /&amp;gt;&amp;lt;w:bookmarkEnd w:id="6" /&amp;gt;&amp;lt;w:bookmarkEnd w:id="9" /&amp;gt;&amp;lt;w:r&amp;gt;&amp;lt;w:rPr&amp;gt;&amp;lt;w:b /&amp;gt;&amp;lt;/w:rPr&amp;gt;&amp;lt;w:t&amp;gt;11&amp;lt;/w:t&amp;gt;&amp;lt;/w:r&amp;gt;&amp;lt;w:bookmarkEnd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w:name="_STATUTE_HEADNOTE__20b4522a_fb52_4ffd_ba" /&amp;gt;&amp;lt;w:bookmarkStart w:id="18" w:name="_PROCESSED_CHANGE__6835aa24_41a5_4f66_ad" /&amp;gt;&amp;lt;w:del w:id="19" w:author="BPS" w:date="2021-01-25T13:23:00Z"&amp;gt;&amp;lt;w:r w:rsidDel="00790824"&amp;gt;&amp;lt;w:rPr&amp;gt;&amp;lt;w:b /&amp;gt;&amp;lt;/w:rPr&amp;gt;&amp;lt;w:delText&amp;gt;Exception&amp;lt;/w:delText&amp;gt;&amp;lt;/w:r&amp;gt;&amp;lt;/w:del&amp;gt;&amp;lt;w:bookmarkStart w:id="20" w:name="_PROCESSED_CHANGE__6d25925a_fc01_4ead_a9" /&amp;gt;&amp;lt;w:bookmarkEnd w:id="18" /&amp;gt;&amp;lt;w:r&amp;gt;&amp;lt;w:rPr&amp;gt;&amp;lt;w:b /&amp;gt;&amp;lt;/w:rPr&amp;gt;&amp;lt;w:t xml:space="preserve"&amp;gt; &amp;lt;/w:t&amp;gt;&amp;lt;/w:r&amp;gt;&amp;lt;w:ins w:id="21" w:author="BPS" w:date="2021-01-25T13:23:00Z"&amp;gt;&amp;lt;w:r&amp;gt;&amp;lt;w:rPr&amp;gt;&amp;lt;w:b /&amp;gt;&amp;lt;/w:rPr&amp;gt;&amp;lt;w:t&amp;gt;Exceptions&amp;lt;/w:t&amp;gt;&amp;lt;/w:r&amp;gt;&amp;lt;/w:ins&amp;gt;&amp;lt;w:bookmarkEnd w:id="20" /&amp;gt;&amp;lt;w:r&amp;gt;&amp;lt;w:rPr&amp;gt;&amp;lt;w:b /&amp;gt;&amp;lt;/w:rPr&amp;gt;&amp;lt;w:t&amp;gt;.&amp;lt;/w:t&amp;gt;&amp;lt;/w:r&amp;gt;&amp;lt;w:bookmarkEnd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w:id="22" w:name="_STATUTE_CONTENT__94ca7cd7_4a1c_432a_bb9" /&amp;gt;&amp;lt;w:r&amp;gt;&amp;lt;w:t xml:space="preserve"&amp;gt;This section does not apply to an employee covered by a &amp;lt;/w:t&amp;gt;&amp;lt;/w:r&amp;gt;&amp;lt;w:bookmarkStart w:id="23" w:name="_LINE__5_fd2c9170_edce_4bb0_a343_1d7e1a1" /&amp;gt;&amp;lt;w:bookmarkEnd w:id="16" /&amp;gt;&amp;lt;w:r&amp;gt;&amp;lt;w:t xml:space="preserve"&amp;gt;collective bargaining agreement during the period between January 1, 2021 and the &amp;lt;/w:t&amp;gt;&amp;lt;/w:r&amp;gt;&amp;lt;w:bookmarkStart w:id="24" w:name="_LINE__6_78096066_757b_4bc6_9369_3fa3da5" /&amp;gt;&amp;lt;w:bookmarkEnd w:id="23" /&amp;gt;&amp;lt;w:r&amp;gt;&amp;lt;w:t&amp;gt;expiration of the agreement.&amp;lt;/w:t&amp;gt;&amp;lt;/w:r&amp;gt;&amp;lt;w:bookmarkStart w:id="25" w:name="_PROCESSED_CHANGE__844827c0_ed10_4e10_98" /&amp;gt;&amp;lt;w:r&amp;gt;&amp;lt;w:t xml:space="preserve"&amp;gt;  &amp;lt;/w:t&amp;gt;&amp;lt;/w:r&amp;gt;&amp;lt;w:ins w:id="26" w:author="BPS" w:date="2021-01-25T13:23:00Z"&amp;gt;&amp;lt;w:r&amp;gt;&amp;lt;w:t xml:space="preserve"&amp;gt;This section does not apply to &amp;lt;/w:t&amp;gt;&amp;lt;/w:r&amp;gt;&amp;lt;/w:ins&amp;gt;&amp;lt;w:ins w:id="27" w:author="BPS" w:date="2021-01-25T13:24:00Z"&amp;gt;&amp;lt;w:r&amp;gt;&amp;lt;w:t xml:space="preserve"&amp;gt;municipal &amp;lt;/w:t&amp;gt;&amp;lt;/w:r&amp;gt;&amp;lt;/w:ins&amp;gt;&amp;lt;w:ins w:id="28" w:author="BPS" w:date="2021-03-05T15:55:00Z"&amp;gt;&amp;lt;w:r&amp;gt;&amp;lt;w:t&amp;gt;firefighters,&amp;lt;/w:t&amp;gt;&amp;lt;/w:r&amp;gt;&amp;lt;/w:ins&amp;gt;&amp;lt;w:ins w:id="29" w:author="BPS" w:date="2021-01-25T13:24:00Z"&amp;gt;&amp;lt;w:r&amp;gt;&amp;lt;w:t xml:space="preserve"&amp;gt; &amp;lt;/w:t&amp;gt;&amp;lt;/w:r&amp;gt;&amp;lt;w:bookmarkStart w:id="30" w:name="_LINE__7_aab3c8a2_a759_4029_a6a0_6c5aa06" /&amp;gt;&amp;lt;w:bookmarkEnd w:id="24" /&amp;gt;&amp;lt;w:r&amp;gt;&amp;lt;w:t xml:space="preserve"&amp;gt;volunteer first responders &amp;lt;/w:t&amp;gt;&amp;lt;/w:r&amp;gt;&amp;lt;/w:ins&amp;gt;&amp;lt;w:ins w:id="31" w:author="BPS" w:date="2021-02-11T10:35:00Z"&amp;gt;&amp;lt;w:r&amp;gt;&amp;lt;w:t&amp;gt;or&amp;lt;/w:t&amp;gt;&amp;lt;/w:r&amp;gt;&amp;lt;/w:ins&amp;gt;&amp;lt;w:ins w:id="32" w:author="BPS" w:date="2021-01-25T13:24:00Z"&amp;gt;&amp;lt;w:r&amp;gt;&amp;lt;w:t xml:space="preserve"&amp;gt; substitute teachers.&amp;lt;/w:t&amp;gt;&amp;lt;/w:r&amp;gt;&amp;lt;/w:ins&amp;gt;&amp;lt;w:bookmarkEnd w:id="22" /&amp;gt;&amp;lt;w:bookmarkEnd w:id="25" /&amp;gt;&amp;lt;w:bookmarkEnd w:id="30" /&amp;gt;&amp;lt;/w:p&amp;gt;&amp;lt;w:p w:rsidR="00EB50AD" w:rsidRDefault="00EB50AD" w:rsidP="00EB50AD"&amp;gt;&amp;lt;w:pPr&amp;gt;&amp;lt;w:keepNext /&amp;gt;&amp;lt;w:spacing w:before="240" /&amp;gt;&amp;lt;w:ind w:left="360" /&amp;gt;&amp;lt;w:jc w:val="center" /&amp;gt;&amp;lt;/w:pPr&amp;gt;&amp;lt;w:bookmarkStart w:id="33" w:name="_SUMMARY__a062c1b7_7456_4bc9_815e_c3c990" /&amp;gt;&amp;lt;w:bookmarkStart w:id="34" w:name="_PAR__4_262c44e7_7be2_4cf7_802e_bd3bbe70" /&amp;gt;&amp;lt;w:bookmarkStart w:id="35" w:name="_LINE__8_6ccbb253_a130_4cef_9c72_c163dab"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w:id="35" /&amp;gt;&amp;lt;/w:p&amp;gt;&amp;lt;w:p w:rsidR="00EB50AD" w:rsidRDefault="00EB50AD" w:rsidP="00EB50AD"&amp;gt;&amp;lt;w:pPr&amp;gt;&amp;lt;w:ind w:left="360" w:firstLine="360" /&amp;gt;&amp;lt;/w:pPr&amp;gt;&amp;lt;w:bookmarkStart w:id="36" w:name="_PAR__5_ee00eaff_2483_4fd2_9447_f463e2d7" /&amp;gt;&amp;lt;w:bookmarkStart w:id="37" w:name="_LINE__9_aa09d92e_70be_4675_8bb0_8bf77e1" /&amp;gt;&amp;lt;w:bookmarkEnd w:id="34" /&amp;gt;&amp;lt;w:r&amp;gt;&amp;lt;w:t xml:space="preserve"&amp;gt;This bill excludes from the law requiring employers of more than 10 employees to &amp;lt;/w:t&amp;gt;&amp;lt;/w:r&amp;gt;&amp;lt;w:bookmarkStart w:id="38" w:name="_LINE__10_ced9241a_555d_4c42_a48d_553fe3" /&amp;gt;&amp;lt;w:bookmarkEnd w:id="37" /&amp;gt;&amp;lt;w:r&amp;gt;&amp;lt;w:t&amp;gt;provide earned paid leave municipal firefighters, volunteer first responders and&amp;lt;/w:t&amp;gt;&amp;lt;/w:r&amp;gt;&amp;lt;w:r&amp;gt;&amp;lt;w:t xml:space="preserve"&amp;gt; &amp;lt;/w:t&amp;gt;&amp;lt;/w:r&amp;gt;&amp;lt;w:r&amp;gt;&amp;lt;w:t xml:space="preserve"&amp;gt;substitute &amp;lt;/w:t&amp;gt;&amp;lt;/w:r&amp;gt;&amp;lt;w:bookmarkStart w:id="39" w:name="_LINE__11_b3698736_b156_432d_a4ef_45dcdf" /&amp;gt;&amp;lt;w:bookmarkEnd w:id="38" /&amp;gt;&amp;lt;w:r&amp;gt;&amp;lt;w:t&amp;gt;teachers.&amp;lt;/w:t&amp;gt;&amp;lt;/w:r&amp;gt;&amp;lt;w:bookmarkEnd w:id="39" /&amp;gt;&amp;lt;/w:p&amp;gt;&amp;lt;w:bookmarkEnd w:id="1" /&amp;gt;&amp;lt;w:bookmarkEnd w:id="2" /&amp;gt;&amp;lt;w:bookmarkEnd w:id="3" /&amp;gt;&amp;lt;w:bookmarkEnd w:id="33" /&amp;gt;&amp;lt;w:bookmarkEnd w:id="36" /&amp;gt;&amp;lt;w:p w:rsidR="00000000" w:rsidRDefault="00EB50AD"&amp;gt;&amp;lt;w:r&amp;gt;&amp;lt;w:t xml:space="preserve"&amp;gt; &amp;lt;/w:t&amp;gt;&amp;lt;/w:r&amp;gt;&amp;lt;/w:p&amp;gt;&amp;lt;w:sectPr w:rsidR="00000000" w:rsidSect="00EB50AD"&amp;gt;&amp;lt;w:footerReference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w:rsidR="000771B7" w:rsidRDefault="00EB50AD"&amp;gt;&amp;lt;w:pPr&amp;gt;&amp;lt;w:pStyle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/&amp;gt;&amp;lt;/w:rPr&amp;gt;&amp;lt;w:t&amp;gt;130LR1861(01)&amp;lt;/w:t&amp;gt;&amp;lt;/w:r&amp;gt;&amp;lt;w:r&amp;gt;&amp;lt;w:rPr&amp;gt;&amp;lt;w:snapToGrid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41735cdb_0bdc_4841_ab65_9ab22df&lt;/BookmarkName&gt;&lt;Tables /&gt;&lt;/ProcessedCheckInPage&gt;&lt;/Pages&gt;&lt;Paragraphs&gt;&lt;CheckInParagraphs&gt;&lt;PageNumber&gt;1&lt;/PageNumber&gt;&lt;BookmarkName&gt;_PAR__1_8722c46e_d762_4fbd_a10d_21c99a64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ed4e8de_cf4f_4e65_b44a_160bc94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598147d0_3d2a_4d8c_bc93_8b2d2c78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262c44e7_7be2_4cf7_802e_bd3bbe70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e00eaff_2483_4fd2_9447_f463e2d7&lt;/BookmarkName&gt;&lt;StartingLineNumber&gt;9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