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How Adult Use Cannabis Excise Tax Is Calculated</w:t>
      </w:r>
    </w:p>
    <w:p w:rsidR="00997598" w:rsidP="00997598">
      <w:pPr>
        <w:ind w:left="360"/>
        <w:rPr>
          <w:rFonts w:ascii="Arial" w:eastAsia="Arial" w:hAnsi="Arial" w:cs="Arial"/>
        </w:rPr>
      </w:pPr>
      <w:bookmarkStart w:id="0" w:name="_ENACTING_CLAUSE__ddf5cc06_4a9e_48c9_aa8"/>
      <w:bookmarkStart w:id="1" w:name="_DOC_BODY__2815b6b4_fa3c_480a_9609_eaddd"/>
      <w:bookmarkStart w:id="2" w:name="_DOC_BODY_CONTAINER__3a481098_77ba_4ffd_"/>
      <w:bookmarkStart w:id="3" w:name="_PAGE__1_b8d5b5d0_3211_40f1_86a6_2b1b7b3"/>
      <w:bookmarkStart w:id="4" w:name="_PAR__1_665191ef_cbb2_4389_8941_ffe11d6b"/>
      <w:bookmarkStart w:id="5" w:name="_LINE__1_b55cb3e1_3f5c_43c5_bfe5_a46405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6" w:name="_BILL_SECTION_HEADER__af8bac40_d0aa_4817"/>
      <w:bookmarkStart w:id="7" w:name="_BILL_SECTION__a4fddfbc_0530_4093_a15d_8"/>
      <w:bookmarkStart w:id="8" w:name="_DOC_BODY_CONTENT__e98cb21c_e1eb_4818_90"/>
      <w:bookmarkStart w:id="9" w:name="_PAR__2_7ec4dc0f_2c79_4514_8a99_be6e34f2"/>
      <w:bookmarkStart w:id="10" w:name="_LINE__2_0c76d087_ab76_4f2c_ba2b_9dc025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ee527d8_1290_461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§4921,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12" w:name="_STATUTE_NUMBER__62615233_da10_4168_9a72"/>
      <w:bookmarkStart w:id="13" w:name="_STATUTE_SS__a70191ea_5557_4740_8a31_e67"/>
      <w:bookmarkStart w:id="14" w:name="_PAR__3_d3b51c1d_8f0d_4f39_8fc9_43c5bc6e"/>
      <w:bookmarkStart w:id="15" w:name="_LINE__3_55db1c72_09f4_48b4_91bc_e42c3b5"/>
      <w:bookmarkStart w:id="16" w:name="_PROCESSED_CHANGE__fc79feac_ac9f_414c_83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06740401_62f6_4769_8a"/>
      <w:r>
        <w:rPr>
          <w:rFonts w:ascii="Arial" w:eastAsia="Arial" w:hAnsi="Arial" w:cs="Arial"/>
          <w:b/>
          <w:u w:val="single"/>
        </w:rPr>
        <w:t xml:space="preserve">Average market rate.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9a6b8a9_4341_456b_a04"/>
      <w:bookmarkEnd w:id="17"/>
      <w:r>
        <w:rPr>
          <w:rFonts w:ascii="Arial" w:eastAsia="Arial" w:hAnsi="Arial" w:cs="Arial"/>
          <w:u w:val="single"/>
        </w:rPr>
        <w:t xml:space="preserve">"Average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arket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ate" means the median market price </w:t>
      </w:r>
      <w:bookmarkStart w:id="19" w:name="_LINE__4_d34e9da6_9463_47b2_89dc_1c2e0a5"/>
      <w:bookmarkEnd w:id="15"/>
      <w:r>
        <w:rPr>
          <w:rFonts w:ascii="Arial" w:eastAsia="Arial" w:hAnsi="Arial" w:cs="Arial"/>
          <w:u w:val="single"/>
        </w:rPr>
        <w:t xml:space="preserve">per pound of cannabis flower that is sold or transferred from cultivation facility licensees </w:t>
      </w:r>
      <w:bookmarkStart w:id="20" w:name="_LINE__5_1f84f65f_4731_44d3_9661_1e769e0"/>
      <w:bookmarkEnd w:id="19"/>
      <w:r>
        <w:rPr>
          <w:rFonts w:ascii="Arial" w:eastAsia="Arial" w:hAnsi="Arial" w:cs="Arial"/>
          <w:u w:val="single"/>
        </w:rPr>
        <w:t xml:space="preserve">to other licensees in the State, as determined by the department by rulemaking on an annual </w:t>
      </w:r>
      <w:bookmarkStart w:id="21" w:name="_LINE__6_8ec4d96d_2333_47b6_84cc_8edd4ec"/>
      <w:bookmarkEnd w:id="20"/>
      <w:r>
        <w:rPr>
          <w:rFonts w:ascii="Arial" w:eastAsia="Arial" w:hAnsi="Arial" w:cs="Arial"/>
          <w:u w:val="single"/>
        </w:rPr>
        <w:t>basis.</w:t>
      </w:r>
      <w:bookmarkEnd w:id="21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22" w:name="_BILL_SECTION_HEADER__71fd0ef0_b846_49ed"/>
      <w:bookmarkStart w:id="23" w:name="_BILL_SECTION__a2d059d2_9e80_4031_80c8_c"/>
      <w:bookmarkStart w:id="24" w:name="_PAR__4_948f108b_7bf0_4629_9ba4_56ae34de"/>
      <w:bookmarkStart w:id="25" w:name="_LINE__7_9815121f_35c6_4287_8d1f_2a50cc9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ea192e4e_f3ac_4dad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36 MRSA §4921, sub-§2-A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27" w:name="_STATUTE_NUMBER__6cc5aa08_3dc0_4cc8_afaf"/>
      <w:bookmarkStart w:id="28" w:name="_STATUTE_SS__2f1fc337_563a_422e_8255_89a"/>
      <w:bookmarkStart w:id="29" w:name="_PAR__5_30d2d2a4_05e5_43eb_abb9_9a242162"/>
      <w:bookmarkStart w:id="30" w:name="_LINE__8_8e454dc7_ecd0_4b24_ba0b_3c34086"/>
      <w:bookmarkStart w:id="31" w:name="_PROCESSED_CHANGE__adcb5825_9e4d_4e34_8e"/>
      <w:bookmarkEnd w:id="22"/>
      <w:bookmarkEnd w:id="24"/>
      <w:r>
        <w:rPr>
          <w:rFonts w:ascii="Arial" w:eastAsia="Arial" w:hAnsi="Arial" w:cs="Arial"/>
          <w:b/>
          <w:u w:val="single"/>
        </w:rPr>
        <w:t>2-A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f6481335_18a9_4063_b4"/>
      <w:r>
        <w:rPr>
          <w:rFonts w:ascii="Arial" w:eastAsia="Arial" w:hAnsi="Arial" w:cs="Arial"/>
          <w:b/>
          <w:u w:val="single"/>
        </w:rPr>
        <w:t xml:space="preserve">Department. </w:t>
      </w:r>
      <w:r>
        <w:rPr>
          <w:rFonts w:ascii="Arial" w:eastAsia="Arial" w:hAnsi="Arial" w:cs="Arial"/>
          <w:u w:val="single"/>
        </w:rPr>
        <w:t xml:space="preserve"> </w:t>
      </w:r>
      <w:bookmarkStart w:id="33" w:name="_STATUTE_CONTENT__6d1c1cd1_7972_4f35_b3b"/>
      <w:bookmarkEnd w:id="32"/>
      <w:r>
        <w:rPr>
          <w:rFonts w:ascii="Arial" w:eastAsia="Arial" w:hAnsi="Arial" w:cs="Arial"/>
          <w:u w:val="single"/>
        </w:rPr>
        <w:t xml:space="preserve">"Department" has the same meaning as in Title 28-B, section 102, </w:t>
      </w:r>
      <w:bookmarkStart w:id="34" w:name="_LINE__9_3d99ea23_21dc_4733_bd78_3d28cb1"/>
      <w:bookmarkEnd w:id="30"/>
      <w:r>
        <w:rPr>
          <w:rFonts w:ascii="Arial" w:eastAsia="Arial" w:hAnsi="Arial" w:cs="Arial"/>
          <w:u w:val="single"/>
        </w:rPr>
        <w:t>subsection 14.</w:t>
      </w:r>
      <w:bookmarkEnd w:id="34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35" w:name="_BILL_SECTION_HEADER__63ec3d8c_9015_4744"/>
      <w:bookmarkStart w:id="36" w:name="_BILL_SECTION__76bf2d0f_e4a8_4211_9eec_1"/>
      <w:bookmarkStart w:id="37" w:name="_PAR__6_3fe129c6_439c_4a3f_b6c9_3e98e94a"/>
      <w:bookmarkStart w:id="38" w:name="_LINE__10_a750ef9c_a8fa_46a8_9f80_150c81"/>
      <w:bookmarkEnd w:id="23"/>
      <w:bookmarkEnd w:id="28"/>
      <w:bookmarkEnd w:id="29"/>
      <w:bookmarkEnd w:id="31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994ca8f6_80f4_459e"/>
      <w:r>
        <w:rPr>
          <w:rFonts w:ascii="Arial" w:eastAsia="Arial" w:hAnsi="Arial" w:cs="Arial"/>
          <w:b/>
          <w:sz w:val="24"/>
        </w:rPr>
        <w:t>3</w:t>
      </w:r>
      <w:bookmarkEnd w:id="39"/>
      <w:r>
        <w:rPr>
          <w:rFonts w:ascii="Arial" w:eastAsia="Arial" w:hAnsi="Arial" w:cs="Arial"/>
          <w:b/>
          <w:sz w:val="24"/>
        </w:rPr>
        <w:t>.  36 MRSA §4923, sub-§1,</w:t>
      </w:r>
      <w:r>
        <w:rPr>
          <w:rFonts w:ascii="Arial" w:eastAsia="Arial" w:hAnsi="Arial" w:cs="Arial"/>
        </w:rPr>
        <w:t xml:space="preserve"> as amended by PL 2021, c. 323, §3 and c. 669, </w:t>
      </w:r>
      <w:bookmarkStart w:id="40" w:name="_LINE__11_b635b4c5_6cc0_407a_94ef_2409c8"/>
      <w:bookmarkEnd w:id="38"/>
      <w:r>
        <w:rPr>
          <w:rFonts w:ascii="Arial" w:eastAsia="Arial" w:hAnsi="Arial" w:cs="Arial"/>
        </w:rPr>
        <w:t>§5, is further amended to read:</w:t>
      </w:r>
      <w:bookmarkEnd w:id="40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41" w:name="_STATUTE_NUMBER__3adc909f_f460_4c5d_bc80"/>
      <w:bookmarkStart w:id="42" w:name="_STATUTE_SS__e037de38_3964_4fcb_b69f_72e"/>
      <w:bookmarkStart w:id="43" w:name="_PAR__7_88bb54f6_8598_4b47_b2de_c702ae95"/>
      <w:bookmarkStart w:id="44" w:name="_LINE__12_9b1643be_1863_4648_a866_c0ec0b"/>
      <w:bookmarkEnd w:id="35"/>
      <w:bookmarkEnd w:id="37"/>
      <w:r>
        <w:rPr>
          <w:rFonts w:ascii="Arial" w:eastAsia="Arial" w:hAnsi="Arial" w:cs="Arial"/>
          <w:b/>
        </w:rPr>
        <w:t>1</w:t>
      </w:r>
      <w:bookmarkEnd w:id="41"/>
      <w:r>
        <w:rPr>
          <w:rFonts w:ascii="Arial" w:eastAsia="Arial" w:hAnsi="Arial" w:cs="Arial"/>
          <w:b/>
        </w:rPr>
        <w:t xml:space="preserve">.  </w:t>
      </w:r>
      <w:bookmarkStart w:id="45" w:name="_STATUTE_HEADNOTE__8bca1b1d_b04c_4f5c_88"/>
      <w:r>
        <w:rPr>
          <w:rFonts w:ascii="Arial" w:eastAsia="Arial" w:hAnsi="Arial" w:cs="Arial"/>
          <w:b/>
        </w:rPr>
        <w:t xml:space="preserve">Excise tax on cannabis flower. </w:t>
      </w:r>
      <w:bookmarkStart w:id="46" w:name="_PROCESSED_CHANGE__af70caed_e34c_43a1_b9"/>
      <w:bookmarkEnd w:id="4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7" w:name="_STATUTE_CONTENT__cfec84c6_f916_4148_a22"/>
      <w:r>
        <w:rPr>
          <w:rFonts w:ascii="Arial" w:eastAsia="Arial" w:hAnsi="Arial" w:cs="Arial"/>
          <w:strike/>
        </w:rPr>
        <w:t>A</w:t>
      </w:r>
      <w:bookmarkStart w:id="48" w:name="_PROCESSED_CHANGE__dc6d655c_fa46_4fe7_93"/>
      <w:bookmarkEnd w:id="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Prior to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2024, a</w:t>
      </w:r>
      <w:bookmarkEnd w:id="48"/>
      <w:r>
        <w:rPr>
          <w:rFonts w:ascii="Arial" w:eastAsia="Arial" w:hAnsi="Arial" w:cs="Arial"/>
        </w:rPr>
        <w:t xml:space="preserve"> cultivation facility </w:t>
      </w:r>
      <w:bookmarkStart w:id="49" w:name="_LINE__13_0147edc6_2f98_4f2f_9c55_7ca71f"/>
      <w:bookmarkEnd w:id="44"/>
      <w:r>
        <w:rPr>
          <w:rFonts w:ascii="Arial" w:eastAsia="Arial" w:hAnsi="Arial" w:cs="Arial"/>
        </w:rPr>
        <w:t xml:space="preserve">licensee shall pay an excise tax of $335 per pound or fraction thereof of cannabis flower </w:t>
      </w:r>
      <w:bookmarkStart w:id="50" w:name="_LINE__14_0f42cbec_8608_4141_ad58_7961e5"/>
      <w:bookmarkEnd w:id="49"/>
      <w:r>
        <w:rPr>
          <w:rFonts w:ascii="Arial" w:eastAsia="Arial" w:hAnsi="Arial" w:cs="Arial"/>
        </w:rPr>
        <w:t>sold to other licensees in the State.</w:t>
      </w:r>
      <w:bookmarkStart w:id="51" w:name="_PROCESSED_CHANGE__b41b62d6_e2cd_4e61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Beginning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2024, a cultivation </w:t>
      </w:r>
      <w:r>
        <w:rPr>
          <w:rFonts w:ascii="Arial" w:eastAsia="Arial" w:hAnsi="Arial" w:cs="Arial"/>
          <w:u w:val="single"/>
        </w:rPr>
        <w:t xml:space="preserve">facility licensee </w:t>
      </w:r>
      <w:bookmarkStart w:id="52" w:name="_LINE__15_9797eb15_d4ac_453c_aa2b_d686af"/>
      <w:bookmarkEnd w:id="50"/>
      <w:r>
        <w:rPr>
          <w:rFonts w:ascii="Arial" w:eastAsia="Arial" w:hAnsi="Arial" w:cs="Arial"/>
          <w:u w:val="single"/>
        </w:rPr>
        <w:t xml:space="preserve">shall pay an excise tax of 10% of the average market rate for cannabis flower sold to other </w:t>
      </w:r>
      <w:bookmarkStart w:id="53" w:name="_LINE__16_a702b4d7_e5ba_4af6_a281_d4d61e"/>
      <w:bookmarkEnd w:id="52"/>
      <w:r>
        <w:rPr>
          <w:rFonts w:ascii="Arial" w:eastAsia="Arial" w:hAnsi="Arial" w:cs="Arial"/>
          <w:u w:val="single"/>
        </w:rPr>
        <w:t>licensees in the State.</w:t>
      </w:r>
      <w:bookmarkEnd w:id="47"/>
      <w:bookmarkEnd w:id="51"/>
      <w:bookmarkEnd w:id="53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54" w:name="_BILL_SECTION_HEADER__98ecd71b_3b2e_4060"/>
      <w:bookmarkStart w:id="55" w:name="_BILL_SECTION__1407b552_6643_48f4_bd17_f"/>
      <w:bookmarkStart w:id="56" w:name="_PAR__8_1b906927_63bb_4ec1_9205_1aa14a01"/>
      <w:bookmarkStart w:id="57" w:name="_LINE__17_5450bf24_ef49_43a1_85c5_993106"/>
      <w:bookmarkEnd w:id="36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65e8eafd_00f4_4b1d"/>
      <w:r>
        <w:rPr>
          <w:rFonts w:ascii="Arial" w:eastAsia="Arial" w:hAnsi="Arial" w:cs="Arial"/>
          <w:b/>
          <w:sz w:val="24"/>
        </w:rPr>
        <w:t>4</w:t>
      </w:r>
      <w:bookmarkEnd w:id="58"/>
      <w:r>
        <w:rPr>
          <w:rFonts w:ascii="Arial" w:eastAsia="Arial" w:hAnsi="Arial" w:cs="Arial"/>
          <w:b/>
          <w:sz w:val="24"/>
        </w:rPr>
        <w:t>.  36 MRSA §4923, sub-§2,</w:t>
      </w:r>
      <w:r>
        <w:rPr>
          <w:rFonts w:ascii="Arial" w:eastAsia="Arial" w:hAnsi="Arial" w:cs="Arial"/>
        </w:rPr>
        <w:t xml:space="preserve"> as enacted by PL 2019, c. 231, Pt. B, §7 and </w:t>
      </w:r>
      <w:bookmarkStart w:id="59" w:name="_LINE__18_2463a991_f568_4cec_b1d0_73c645"/>
      <w:bookmarkEnd w:id="57"/>
      <w:r>
        <w:rPr>
          <w:rFonts w:ascii="Arial" w:eastAsia="Arial" w:hAnsi="Arial" w:cs="Arial"/>
        </w:rPr>
        <w:t>amended by PL 2021, c. 669, §5, is amended to read:</w:t>
      </w:r>
      <w:bookmarkEnd w:id="59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60" w:name="_STATUTE_NUMBER__a6b2b8db_fac0_4747_8dbb"/>
      <w:bookmarkStart w:id="61" w:name="_STATUTE_SS__0b22ff2c_f6fa_4f3a_9ff3_259"/>
      <w:bookmarkStart w:id="62" w:name="_PAR__9_2bbf1384_027e_4f9f_bb20_3f114097"/>
      <w:bookmarkStart w:id="63" w:name="_LINE__19_b2a3c9e8_a0dd_491f_b27e_fae563"/>
      <w:bookmarkEnd w:id="54"/>
      <w:bookmarkEnd w:id="56"/>
      <w:r>
        <w:rPr>
          <w:rFonts w:ascii="Arial" w:eastAsia="Arial" w:hAnsi="Arial" w:cs="Arial"/>
          <w:b/>
        </w:rPr>
        <w:t>2</w:t>
      </w:r>
      <w:bookmarkEnd w:id="60"/>
      <w:r>
        <w:rPr>
          <w:rFonts w:ascii="Arial" w:eastAsia="Arial" w:hAnsi="Arial" w:cs="Arial"/>
          <w:b/>
        </w:rPr>
        <w:t xml:space="preserve">.  </w:t>
      </w:r>
      <w:bookmarkStart w:id="64" w:name="_STATUTE_HEADNOTE__feeaf187_f7c9_4142_a3"/>
      <w:r>
        <w:rPr>
          <w:rFonts w:ascii="Arial" w:eastAsia="Arial" w:hAnsi="Arial" w:cs="Arial"/>
          <w:b/>
        </w:rPr>
        <w:t xml:space="preserve">Excise tax on cannabis trim. </w:t>
      </w:r>
      <w:bookmarkStart w:id="65" w:name="_PROCESSED_CHANGE__baccc23e_907d_4f59_a1"/>
      <w:bookmarkEnd w:id="6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6" w:name="_STATUTE_CONTENT__dabcaed7_8c2e_46d9_a7a"/>
      <w:r>
        <w:rPr>
          <w:rFonts w:ascii="Arial" w:eastAsia="Arial" w:hAnsi="Arial" w:cs="Arial"/>
          <w:strike/>
        </w:rPr>
        <w:t>A</w:t>
      </w:r>
      <w:bookmarkStart w:id="67" w:name="_PROCESSED_CHANGE__2a5c8588_b017_41a0_a8"/>
      <w:bookmarkEnd w:id="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Prior to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2024, a</w:t>
      </w:r>
      <w:bookmarkEnd w:id="67"/>
      <w:r>
        <w:rPr>
          <w:rFonts w:ascii="Arial" w:eastAsia="Arial" w:hAnsi="Arial" w:cs="Arial"/>
        </w:rPr>
        <w:t xml:space="preserve"> cultivation facility </w:t>
      </w:r>
      <w:bookmarkStart w:id="68" w:name="_LINE__20_640192a4_0e32_4093_9ec9_5f0059"/>
      <w:bookmarkEnd w:id="63"/>
      <w:r>
        <w:rPr>
          <w:rFonts w:ascii="Arial" w:eastAsia="Arial" w:hAnsi="Arial" w:cs="Arial"/>
        </w:rPr>
        <w:t xml:space="preserve">licensee shall pay an excise tax of $94 per pound or fraction thereof of cannabis trim sold </w:t>
      </w:r>
      <w:bookmarkStart w:id="69" w:name="_LINE__21_bae77483_6329_4f55_b246_ee101a"/>
      <w:bookmarkEnd w:id="68"/>
      <w:r>
        <w:rPr>
          <w:rFonts w:ascii="Arial" w:eastAsia="Arial" w:hAnsi="Arial" w:cs="Arial"/>
        </w:rPr>
        <w:t>to other licensees in the State.</w:t>
      </w:r>
      <w:bookmarkStart w:id="70" w:name="_PROCESSED_CHANGE__d6fe3757_d956_4c4b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Beginning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2024, a cultivation facility licensee </w:t>
      </w:r>
      <w:bookmarkStart w:id="71" w:name="_LINE__22_13e8f5ce_e70e_42eb_9edc_ca0faa"/>
      <w:bookmarkEnd w:id="69"/>
      <w:r>
        <w:rPr>
          <w:rFonts w:ascii="Arial" w:eastAsia="Arial" w:hAnsi="Arial" w:cs="Arial"/>
          <w:u w:val="single"/>
        </w:rPr>
        <w:t>shall pay an excise tax of $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5 per </w:t>
      </w:r>
      <w:r>
        <w:rPr>
          <w:rFonts w:ascii="Arial" w:eastAsia="Arial" w:hAnsi="Arial" w:cs="Arial"/>
          <w:u w:val="single"/>
        </w:rPr>
        <w:t xml:space="preserve">pound or fraction thereof of cannabis trim sold to other </w:t>
      </w:r>
      <w:bookmarkStart w:id="72" w:name="_LINE__23_1f22a757_d5d6_4286_873c_cd2ff6"/>
      <w:bookmarkEnd w:id="71"/>
      <w:r>
        <w:rPr>
          <w:rFonts w:ascii="Arial" w:eastAsia="Arial" w:hAnsi="Arial" w:cs="Arial"/>
          <w:u w:val="single"/>
        </w:rPr>
        <w:t>licensees in the State.</w:t>
      </w:r>
      <w:bookmarkEnd w:id="66"/>
      <w:bookmarkEnd w:id="70"/>
      <w:bookmarkEnd w:id="72"/>
    </w:p>
    <w:p w:rsidR="00997598" w:rsidP="009975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3" w:name="_SUMMARY__cbc00c78_c92b_4f0f_a5ab_7353c6"/>
      <w:bookmarkStart w:id="74" w:name="_PAR__10_bc7969d2_19a4_46cb_90a8_ff2077d"/>
      <w:bookmarkStart w:id="75" w:name="_LINE__24_93687624_2da3_4856_b428_07ca8b"/>
      <w:bookmarkEnd w:id="8"/>
      <w:bookmarkEnd w:id="55"/>
      <w:bookmarkEnd w:id="61"/>
      <w:bookmarkEnd w:id="62"/>
      <w:r>
        <w:rPr>
          <w:rFonts w:ascii="Arial" w:eastAsia="Arial" w:hAnsi="Arial" w:cs="Arial"/>
          <w:b/>
          <w:sz w:val="24"/>
        </w:rPr>
        <w:t>SUMMARY</w:t>
      </w:r>
      <w:bookmarkEnd w:id="75"/>
    </w:p>
    <w:p w:rsidR="00997598" w:rsidP="00997598">
      <w:pPr>
        <w:ind w:left="360" w:firstLine="360"/>
        <w:rPr>
          <w:rFonts w:ascii="Arial" w:eastAsia="Arial" w:hAnsi="Arial" w:cs="Arial"/>
        </w:rPr>
      </w:pPr>
      <w:bookmarkStart w:id="76" w:name="_PAR__11_5cbf93b1_d4e4_4179_afad_2e98231"/>
      <w:bookmarkStart w:id="77" w:name="_LINE__25_bf62f3ac_43dd_4da4_930a_d86d44"/>
      <w:bookmarkEnd w:id="74"/>
      <w:r w:rsidRPr="00CE73D8">
        <w:rPr>
          <w:rFonts w:ascii="Arial" w:eastAsia="Arial" w:hAnsi="Arial" w:cs="Arial"/>
        </w:rPr>
        <w:t xml:space="preserve">Beginning </w:t>
      </w:r>
      <w:r>
        <w:rPr>
          <w:rFonts w:ascii="Arial" w:eastAsia="Arial" w:hAnsi="Arial" w:cs="Arial"/>
        </w:rPr>
        <w:t>Januar</w:t>
      </w:r>
      <w:r w:rsidRPr="00CE73D8">
        <w:rPr>
          <w:rFonts w:ascii="Arial" w:eastAsia="Arial" w:hAnsi="Arial" w:cs="Arial"/>
        </w:rPr>
        <w:t xml:space="preserve">y </w:t>
      </w:r>
      <w:r w:rsidRPr="00CE73D8">
        <w:rPr>
          <w:rFonts w:ascii="Arial" w:eastAsia="Arial" w:hAnsi="Arial" w:cs="Arial"/>
        </w:rPr>
        <w:t xml:space="preserve">1, 2024, this bill changes the basis for the calculation of the excise </w:t>
      </w:r>
      <w:bookmarkStart w:id="78" w:name="_LINE__26_48b32993_2f00_4f1f_afc1_12e591"/>
      <w:bookmarkEnd w:id="77"/>
      <w:r w:rsidRPr="00CE73D8">
        <w:rPr>
          <w:rFonts w:ascii="Arial" w:eastAsia="Arial" w:hAnsi="Arial" w:cs="Arial"/>
        </w:rPr>
        <w:t xml:space="preserve">tax on cannabis flower from the </w:t>
      </w:r>
      <w:r>
        <w:rPr>
          <w:rFonts w:ascii="Arial" w:eastAsia="Arial" w:hAnsi="Arial" w:cs="Arial"/>
        </w:rPr>
        <w:t>weight</w:t>
      </w:r>
      <w:r w:rsidRPr="00CE73D8">
        <w:rPr>
          <w:rFonts w:ascii="Arial" w:eastAsia="Arial" w:hAnsi="Arial" w:cs="Arial"/>
        </w:rPr>
        <w:t xml:space="preserve"> of product sold to the average market </w:t>
      </w:r>
      <w:r>
        <w:rPr>
          <w:rFonts w:ascii="Arial" w:eastAsia="Arial" w:hAnsi="Arial" w:cs="Arial"/>
        </w:rPr>
        <w:t>rate</w:t>
      </w:r>
      <w:r w:rsidRPr="00CE73D8">
        <w:rPr>
          <w:rFonts w:ascii="Arial" w:eastAsia="Arial" w:hAnsi="Arial" w:cs="Arial"/>
        </w:rPr>
        <w:t xml:space="preserve"> of </w:t>
      </w:r>
      <w:bookmarkStart w:id="79" w:name="_LINE__27_51103e80_8d40_407d_afa1_41a658"/>
      <w:bookmarkEnd w:id="78"/>
      <w:r w:rsidRPr="00CE73D8">
        <w:rPr>
          <w:rFonts w:ascii="Arial" w:eastAsia="Arial" w:hAnsi="Arial" w:cs="Arial"/>
        </w:rPr>
        <w:t xml:space="preserve">cannabis flower sold.  The average market rate would be determined annually by the </w:t>
      </w:r>
      <w:bookmarkStart w:id="80" w:name="_LINE__28_28290939_b225_4070_ace3_d46b35"/>
      <w:bookmarkEnd w:id="79"/>
      <w:r w:rsidRPr="00CE73D8">
        <w:rPr>
          <w:rFonts w:ascii="Arial" w:eastAsia="Arial" w:hAnsi="Arial" w:cs="Arial"/>
        </w:rPr>
        <w:t xml:space="preserve">Department of </w:t>
      </w:r>
      <w:r>
        <w:rPr>
          <w:rFonts w:ascii="Arial" w:eastAsia="Arial" w:hAnsi="Arial" w:cs="Arial"/>
        </w:rPr>
        <w:t>Administrative</w:t>
      </w:r>
      <w:r w:rsidRPr="00CE73D8">
        <w:rPr>
          <w:rFonts w:ascii="Arial" w:eastAsia="Arial" w:hAnsi="Arial" w:cs="Arial"/>
        </w:rPr>
        <w:t xml:space="preserve"> and Financial Services. The bill also decreases the excise </w:t>
      </w:r>
      <w:bookmarkStart w:id="81" w:name="_LINE__29_d6936cb3_6f8e_4c0f_b8ae_f6f62d"/>
      <w:bookmarkEnd w:id="80"/>
      <w:r w:rsidRPr="00CE73D8">
        <w:rPr>
          <w:rFonts w:ascii="Arial" w:eastAsia="Arial" w:hAnsi="Arial" w:cs="Arial"/>
        </w:rPr>
        <w:t>tax on cannabis trim from $94 per pound to $</w:t>
      </w:r>
      <w:r>
        <w:rPr>
          <w:rFonts w:ascii="Arial" w:eastAsia="Arial" w:hAnsi="Arial" w:cs="Arial"/>
        </w:rPr>
        <w:t>2</w:t>
      </w:r>
      <w:r w:rsidRPr="00CE73D8">
        <w:rPr>
          <w:rFonts w:ascii="Arial" w:eastAsia="Arial" w:hAnsi="Arial" w:cs="Arial"/>
        </w:rPr>
        <w:t xml:space="preserve">5 </w:t>
      </w:r>
      <w:r w:rsidRPr="00CE73D8">
        <w:rPr>
          <w:rFonts w:ascii="Arial" w:eastAsia="Arial" w:hAnsi="Arial" w:cs="Arial"/>
        </w:rPr>
        <w:t>per pound.</w:t>
      </w:r>
      <w:bookmarkEnd w:id="81"/>
    </w:p>
    <w:bookmarkEnd w:id="1"/>
    <w:bookmarkEnd w:id="2"/>
    <w:bookmarkEnd w:id="3"/>
    <w:bookmarkEnd w:id="73"/>
    <w:bookmarkEnd w:id="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LR1636,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How Adult Use Cannabis Excise Tax Is Calculated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97598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73D8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137059</ItemId>
    <LRId>71442</LRId>
    <LRNumber>1636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Change How Adult Use Cannabis Excise Tax Is Calculated</LRTitle>
    <ItemTitle>An Act to Change How Adult Use Cannabis Excise Tax Is Calculated</ItemTitle>
    <ShortTitle1>CHANGE HOW ADULT USE CANNABIS</ShortTitle1>
    <ShortTitle2>EXCISE TAX IS CALCULATED</ShortTitle2>
    <SponsorFirstName>David</SponsorFirstName>
    <SponsorLastName>Boyer</SponsorLastName>
    <SponsorNameSuffix>Jr.</SponsorNameSuffix>
    <SponsorChamberPrefix>Rep.</SponsorChamberPrefix>
    <SponsorFrom>Poland</SponsorFrom>
    <DraftingCycleCount>2</DraftingCycleCount>
    <LatestDraftingActionId>130</LatestDraftingActionId>
    <LatestDraftingActionDate>2023-03-20T09:36:39</LatestDraftingActionDate>
    <LatestDrafterName>echarbonneau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w:rsidR="00997598" w:rsidRDefault="00997598" w:rsidP="00997598"&amp;gt;&amp;lt;w:pPr&amp;gt;&amp;lt;w:ind w:left="360" /&amp;gt;&amp;lt;/w:pPr&amp;gt;&amp;lt;w:bookmarkStart w:id="0" w:name="_ENACTING_CLAUSE__ddf5cc06_4a9e_48c9_aa8" /&amp;gt;&amp;lt;w:bookmarkStart w:id="1" w:name="_DOC_BODY__2815b6b4_fa3c_480a_9609_eaddd" /&amp;gt;&amp;lt;w:bookmarkStart w:id="2" w:name="_DOC_BODY_CONTAINER__3a481098_77ba_4ffd_" /&amp;gt;&amp;lt;w:bookmarkStart w:id="3" w:name="_PAGE__1_b8d5b5d0_3211_40f1_86a6_2b1b7b3" /&amp;gt;&amp;lt;w:bookmarkStart w:id="4" w:name="_PAR__1_665191ef_cbb2_4389_8941_ffe11d6b" /&amp;gt;&amp;lt;w:bookmarkStart w:id="5" w:name="_LINE__1_b55cb3e1_3f5c_43c5_bfe5_a464050"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w:rsidR="00997598" w:rsidRDefault="00997598" w:rsidP="00997598"&amp;gt;&amp;lt;w:pPr&amp;gt;&amp;lt;w:ind w:left="360" w:firstLine="360" /&amp;gt;&amp;lt;/w:pPr&amp;gt;&amp;lt;w:bookmarkStart w:id="6" w:name="_BILL_SECTION_HEADER__af8bac40_d0aa_4817" /&amp;gt;&amp;lt;w:bookmarkStart w:id="7" w:name="_BILL_SECTION__a4fddfbc_0530_4093_a15d_8" /&amp;gt;&amp;lt;w:bookmarkStart w:id="8" w:name="_DOC_BODY_CONTENT__e98cb21c_e1eb_4818_90" /&amp;gt;&amp;lt;w:bookmarkStart w:id="9" w:name="_PAR__2_7ec4dc0f_2c79_4514_8a99_be6e34f2" /&amp;gt;&amp;lt;w:bookmarkStart w:id="10" w:name="_LINE__2_0c76d087_ab76_4f2c_ba2b_9dc0254"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w:name="_BILL_SECTION_NUMBER__cee527d8_1290_4617"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§4921, sub-§1-A&amp;lt;/w:t&amp;gt;&amp;lt;/w:r&amp;gt;&amp;lt;w:r&amp;gt;&amp;lt;w:t xml:space="preserve"&amp;gt; is enacted to read:&amp;lt;/w:t&amp;gt;&amp;lt;/w:r&amp;gt;&amp;lt;w:bookmarkEnd w:id="10" /&amp;gt;&amp;lt;/w:p&amp;gt;&amp;lt;w:p w:rsidR="00997598" w:rsidRDefault="00997598" w:rsidP="00997598"&amp;gt;&amp;lt;w:pPr&amp;gt;&amp;lt;w:ind w:left="360" w:firstLine="360" /&amp;gt;&amp;lt;/w:pPr&amp;gt;&amp;lt;w:bookmarkStart w:id="12" w:name="_STATUTE_NUMBER__62615233_da10_4168_9a72" /&amp;gt;&amp;lt;w:bookmarkStart w:id="13" w:name="_STATUTE_SS__a70191ea_5557_4740_8a31_e67" /&amp;gt;&amp;lt;w:bookmarkStart w:id="14" w:name="_PAR__3_d3b51c1d_8f0d_4f39_8fc9_43c5bc6e" /&amp;gt;&amp;lt;w:bookmarkStart w:id="15" w:name="_LINE__3_55db1c72_09f4_48b4_91bc_e42c3b5" /&amp;gt;&amp;lt;w:bookmarkStart w:id="16" w:name="_PROCESSED_CHANGE__fc79feac_ac9f_414c_83" /&amp;gt;&amp;lt;w:bookmarkEnd w:id="6" /&amp;gt;&amp;lt;w:bookmarkEnd w:id="9" /&amp;gt;&amp;lt;w:ins w:id="17" w:author="BPS" w:date="2023-01-26T11:29:00Z"&amp;gt;&amp;lt;w:r&amp;gt;&amp;lt;w:rPr&amp;gt;&amp;lt;w:b /&amp;gt;&amp;lt;/w:rPr&amp;gt;&amp;lt;w:t&amp;gt;1-A&amp;lt;/w:t&amp;gt;&amp;lt;/w:r&amp;gt;&amp;lt;w:bookmarkEnd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w:name="_STATUTE_HEADNOTE__06740401_62f6_4769_8a" /&amp;gt;&amp;lt;w:r&amp;gt;&amp;lt;w:rPr&amp;gt;&amp;lt;w:b /&amp;gt;&amp;lt;/w:rPr&amp;gt;&amp;lt;w:t xml:space="preserve"&amp;gt;Average market rate. &amp;lt;/w:t&amp;gt;&amp;lt;/w:r&amp;gt;&amp;lt;w:r&amp;gt;&amp;lt;w:t xml:space="preserve"&amp;gt; &amp;lt;/w:t&amp;gt;&amp;lt;/w:r&amp;gt;&amp;lt;/w:ins&amp;gt;&amp;lt;w:bookmarkStart w:id="19" w:name="_STATUTE_CONTENT__29a6b8a9_4341_456b_a04" /&amp;gt;&amp;lt;w:bookmarkEnd w:id="18" /&amp;gt;&amp;lt;w:ins w:id="20" w:author="BPS" w:date="2023-01-26T11:30:00Z"&amp;gt;&amp;lt;w:r w:rsidRPr="00CE73D8"&amp;gt;&amp;lt;w:t xml:space="preserve"&amp;gt;"Average &amp;lt;/w:t&amp;gt;&amp;lt;/w:r&amp;gt;&amp;lt;w:r&amp;gt;&amp;lt;w:t&amp;gt;m&amp;lt;/w:t&amp;gt;&amp;lt;/w:r&amp;gt;&amp;lt;w:r w:rsidRPr="00CE73D8"&amp;gt;&amp;lt;w:t xml:space="preserve"&amp;gt;arket &amp;lt;/w:t&amp;gt;&amp;lt;/w:r&amp;gt;&amp;lt;w:r&amp;gt;&amp;lt;w:t&amp;gt;r&amp;lt;/w:t&amp;gt;&amp;lt;/w:r&amp;gt;&amp;lt;w:r w:rsidRPr="00CE73D8"&amp;gt;&amp;lt;w:t xml:space="preserve"&amp;gt;ate" means the median market price &amp;lt;/w:t&amp;gt;&amp;lt;/w:r&amp;gt;&amp;lt;w:bookmarkStart w:id="21" w:name="_LINE__4_d34e9da6_9463_47b2_89dc_1c2e0a5" /&amp;gt;&amp;lt;w:bookmarkEnd w:id="15" /&amp;gt;&amp;lt;w:r w:rsidRPr="00CE73D8"&amp;gt;&amp;lt;w:t xml:space="preserve"&amp;gt;per pound of cannabis flower that is sold or transferred from cultivation facility licensees &amp;lt;/w:t&amp;gt;&amp;lt;/w:r&amp;gt;&amp;lt;w:bookmarkStart w:id="22" w:name="_LINE__5_1f84f65f_4731_44d3_9661_1e769e0" /&amp;gt;&amp;lt;w:bookmarkEnd w:id="21" /&amp;gt;&amp;lt;w:r w:rsidRPr="00CE73D8"&amp;gt;&amp;lt;w:t xml:space="preserve"&amp;gt;to other licensees in the State, as determined by the department by rulemaking on an annual &amp;lt;/w:t&amp;gt;&amp;lt;/w:r&amp;gt;&amp;lt;w:bookmarkStart w:id="23" w:name="_LINE__6_8ec4d96d_2333_47b6_84cc_8edd4ec" /&amp;gt;&amp;lt;w:bookmarkEnd w:id="22" /&amp;gt;&amp;lt;w:r w:rsidRPr="00CE73D8"&amp;gt;&amp;lt;w:t&amp;gt;basis.&amp;lt;/w:t&amp;gt;&amp;lt;/w:r&amp;gt;&amp;lt;/w:ins&amp;gt;&amp;lt;w:bookmarkEnd w:id="23" /&amp;gt;&amp;lt;/w:p&amp;gt;&amp;lt;w:p w:rsidR="00997598" w:rsidRDefault="00997598" w:rsidP="00997598"&amp;gt;&amp;lt;w:pPr&amp;gt;&amp;lt;w:ind w:left="360" w:firstLine="360" /&amp;gt;&amp;lt;/w:pPr&amp;gt;&amp;lt;w:bookmarkStart w:id="24" w:name="_BILL_SECTION_HEADER__71fd0ef0_b846_49ed" /&amp;gt;&amp;lt;w:bookmarkStart w:id="25" w:name="_BILL_SECTION__a2d059d2_9e80_4031_80c8_c" /&amp;gt;&amp;lt;w:bookmarkStart w:id="26" w:name="_PAR__4_948f108b_7bf0_4629_9ba4_56ae34de" /&amp;gt;&amp;lt;w:bookmarkStart w:id="27" w:name="_LINE__7_9815121f_35c6_4287_8d1f_2a50cc9"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w:id="28" w:name="_BILL_SECTION_NUMBER__ea192e4e_f3ac_4dad"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36 MRSA §4921, sub-§2-A&amp;lt;/w:t&amp;gt;&amp;lt;/w:r&amp;gt;&amp;lt;w:r&amp;gt;&amp;lt;w:t xml:space="preserve"&amp;gt; is enacted to read:&amp;lt;/w:t&amp;gt;&amp;lt;/w:r&amp;gt;&amp;lt;w:bookmarkEnd w:id="27" /&amp;gt;&amp;lt;/w:p&amp;gt;&amp;lt;w:p w:rsidR="00997598" w:rsidRDefault="00997598" w:rsidP="00997598"&amp;gt;&amp;lt;w:pPr&amp;gt;&amp;lt;w:ind w:left="360" w:firstLine="360" /&amp;gt;&amp;lt;/w:pPr&amp;gt;&amp;lt;w:bookmarkStart w:id="29" w:name="_STATUTE_NUMBER__6cc5aa08_3dc0_4cc8_afaf" /&amp;gt;&amp;lt;w:bookmarkStart w:id="30" w:name="_STATUTE_SS__2f1fc337_563a_422e_8255_89a" /&amp;gt;&amp;lt;w:bookmarkStart w:id="31" w:name="_PAR__5_30d2d2a4_05e5_43eb_abb9_9a242162" /&amp;gt;&amp;lt;w:bookmarkStart w:id="32" w:name="_LINE__8_8e454dc7_ecd0_4b24_ba0b_3c34086" /&amp;gt;&amp;lt;w:bookmarkStart w:id="33" w:name="_PROCESSED_CHANGE__adcb5825_9e4d_4e34_8e" /&amp;gt;&amp;lt;w:bookmarkEnd w:id="24" /&amp;gt;&amp;lt;w:bookmarkEnd w:id="26" /&amp;gt;&amp;lt;w:ins w:id="34" w:author="BPS" w:date="2023-01-26T11:30:00Z"&amp;gt;&amp;lt;w:r&amp;gt;&amp;lt;w:rPr&amp;gt;&amp;lt;w:b /&amp;gt;&amp;lt;/w:rPr&amp;gt;&amp;lt;w:t&amp;gt;2-A&amp;lt;/w:t&amp;gt;&amp;lt;/w:r&amp;gt;&amp;lt;w:bookmarkEnd w:id="29" /&amp;gt;&amp;lt;w:r&amp;gt;&amp;lt;w:rPr&amp;gt;&amp;lt;w:b /&amp;gt;&amp;lt;/w:rPr&amp;gt;&amp;lt;w:t xml:space="preserve"&amp;gt;.  &amp;lt;/w:t&amp;gt;&amp;lt;/w:r&amp;gt;&amp;lt;w:bookmarkStart w:id="35" w:name="_STATUTE_HEADNOTE__f6481335_18a9_4063_b4" /&amp;gt;&amp;lt;w:r&amp;gt;&amp;lt;w:rPr&amp;gt;&amp;lt;w:b /&amp;gt;&amp;lt;/w:rPr&amp;gt;&amp;lt;w:t xml:space="preserve"&amp;gt;Department. &amp;lt;/w:t&amp;gt;&amp;lt;/w:r&amp;gt;&amp;lt;w:r&amp;gt;&amp;lt;w:t xml:space="preserve"&amp;gt; &amp;lt;/w:t&amp;gt;&amp;lt;/w:r&amp;gt;&amp;lt;w:bookmarkStart w:id="36" w:name="_STATUTE_CONTENT__6d1c1cd1_7972_4f35_b3b" /&amp;gt;&amp;lt;w:bookmarkEnd w:id="35" /&amp;gt;&amp;lt;w:r w:rsidRPr="00CE73D8"&amp;gt;&amp;lt;w:t xml:space="preserve"&amp;gt;"Department" has the same meaning as in Title 28-B, section 102, &amp;lt;/w:t&amp;gt;&amp;lt;/w:r&amp;gt;&amp;lt;w:bookmarkStart w:id="37" w:name="_LINE__9_3d99ea23_21dc_4733_bd78_3d28cb1" /&amp;gt;&amp;lt;w:bookmarkEnd w:id="32" /&amp;gt;&amp;lt;w:r w:rsidRPr="00CE73D8"&amp;gt;&amp;lt;w:t&amp;gt;subsection 14.&amp;lt;/w:t&amp;gt;&amp;lt;/w:r&amp;gt;&amp;lt;/w:ins&amp;gt;&amp;lt;w:bookmarkEnd w:id="37" /&amp;gt;&amp;lt;/w:p&amp;gt;&amp;lt;w:p w:rsidR="00997598" w:rsidRDefault="00997598" w:rsidP="00997598"&amp;gt;&amp;lt;w:pPr&amp;gt;&amp;lt;w:ind w:left="360" w:firstLine="360" /&amp;gt;&amp;lt;/w:pPr&amp;gt;&amp;lt;w:bookmarkStart w:id="38" w:name="_BILL_SECTION_HEADER__63ec3d8c_9015_4744" /&amp;gt;&amp;lt;w:bookmarkStart w:id="39" w:name="_BILL_SECTION__76bf2d0f_e4a8_4211_9eec_1" /&amp;gt;&amp;lt;w:bookmarkStart w:id="40" w:name="_PAR__6_3fe129c6_439c_4a3f_b6c9_3e98e94a" /&amp;gt;&amp;lt;w:bookmarkStart w:id="41" w:name="_LINE__10_a750ef9c_a8fa_46a8_9f80_150c81" /&amp;gt;&amp;lt;w:bookmarkEnd w:id="25" /&amp;gt;&amp;lt;w:bookmarkEnd w:id="30" /&amp;gt;&amp;lt;w:bookmarkEnd w:id="31" /&amp;gt;&amp;lt;w:bookmarkEnd w:id="33"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w:id="42" w:name="_BILL_SECTION_NUMBER__994ca8f6_80f4_459e" /&amp;gt;&amp;lt;w:r&amp;gt;&amp;lt;w:rPr&amp;gt;&amp;lt;w:b /&amp;gt;&amp;lt;w:sz w:val="24" /&amp;gt;&amp;lt;/w:rPr&amp;gt;&amp;lt;w:t&amp;gt;3&amp;lt;/w:t&amp;gt;&amp;lt;/w:r&amp;gt;&amp;lt;w:bookmarkEnd w:id="42" /&amp;gt;&amp;lt;w:r&amp;gt;&amp;lt;w:rPr&amp;gt;&amp;lt;w:b /&amp;gt;&amp;lt;w:sz w:val="24" /&amp;gt;&amp;lt;/w:rPr&amp;gt;&amp;lt;w:t&amp;gt;.  36 MRSA §4923, sub-§1,&amp;lt;/w:t&amp;gt;&amp;lt;/w:r&amp;gt;&amp;lt;w:r&amp;gt;&amp;lt;w:t xml:space="preserve"&amp;gt; as amended by PL 2021, c. 323, §3 and c. 669, &amp;lt;/w:t&amp;gt;&amp;lt;/w:r&amp;gt;&amp;lt;w:bookmarkStart w:id="43" w:name="_LINE__11_b635b4c5_6cc0_407a_94ef_2409c8" /&amp;gt;&amp;lt;w:bookmarkEnd w:id="41" /&amp;gt;&amp;lt;w:r&amp;gt;&amp;lt;w:t&amp;gt;§5, is further amended to read:&amp;lt;/w:t&amp;gt;&amp;lt;/w:r&amp;gt;&amp;lt;w:bookmarkEnd w:id="43" /&amp;gt;&amp;lt;/w:p&amp;gt;&amp;lt;w:p w:rsidR="00997598" w:rsidRDefault="00997598" w:rsidP="00997598"&amp;gt;&amp;lt;w:pPr&amp;gt;&amp;lt;w:ind w:left="360" w:firstLine="360" /&amp;gt;&amp;lt;/w:pPr&amp;gt;&amp;lt;w:bookmarkStart w:id="44" w:name="_STATUTE_NUMBER__3adc909f_f460_4c5d_bc80" /&amp;gt;&amp;lt;w:bookmarkStart w:id="45" w:name="_STATUTE_SS__e037de38_3964_4fcb_b69f_72e" /&amp;gt;&amp;lt;w:bookmarkStart w:id="46" w:name="_PAR__7_88bb54f6_8598_4b47_b2de_c702ae95" /&amp;gt;&amp;lt;w:bookmarkStart w:id="47" w:name="_LINE__12_9b1643be_1863_4648_a866_c0ec0b" /&amp;gt;&amp;lt;w:bookmarkEnd w:id="38" /&amp;gt;&amp;lt;w:bookmarkEnd w:id="40" /&amp;gt;&amp;lt;w:r&amp;gt;&amp;lt;w:rPr&amp;gt;&amp;lt;w:b /&amp;gt;&amp;lt;/w:rPr&amp;gt;&amp;lt;w:t&amp;gt;1&amp;lt;/w:t&amp;gt;&amp;lt;/w:r&amp;gt;&amp;lt;w:bookmarkEnd w:id="44" /&amp;gt;&amp;lt;w:r&amp;gt;&amp;lt;w:rPr&amp;gt;&amp;lt;w:b /&amp;gt;&amp;lt;/w:rPr&amp;gt;&amp;lt;w:t xml:space="preserve"&amp;gt;.  &amp;lt;/w:t&amp;gt;&amp;lt;/w:r&amp;gt;&amp;lt;w:bookmarkStart w:id="48" w:name="_STATUTE_HEADNOTE__8bca1b1d_b04c_4f5c_88" /&amp;gt;&amp;lt;w:r&amp;gt;&amp;lt;w:rPr&amp;gt;&amp;lt;w:b /&amp;gt;&amp;lt;/w:rPr&amp;gt;&amp;lt;w:t xml:space="preserve"&amp;gt;Excise tax on cannabis flower. &amp;lt;/w:t&amp;gt;&amp;lt;/w:r&amp;gt;&amp;lt;w:bookmarkStart w:id="49" w:name="_PROCESSED_CHANGE__af70caed_e34c_43a1_b9" /&amp;gt;&amp;lt;w:bookmarkEnd w:id="48"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w:id="50" w:name="_STATUTE_CONTENT__cfec84c6_f916_4148_a22" /&amp;gt;&amp;lt;w:del w:id="51" w:author="BPS" w:date="2023-03-06T15:25:00Z"&amp;gt;&amp;lt;w:r w:rsidDel="00D45D47"&amp;gt;&amp;lt;w:delText&amp;gt;A&amp;lt;/w:delText&amp;gt;&amp;lt;/w:r&amp;gt;&amp;lt;/w:del&amp;gt;&amp;lt;w:bookmarkStart w:id="52" w:name="_PROCESSED_CHANGE__dc6d655c_fa46_4fe7_93" /&amp;gt;&amp;lt;w:bookmarkEnd w:id="49" /&amp;gt;&amp;lt;w:r&amp;gt;&amp;lt;w:t xml:space="preserve"&amp;gt; &amp;lt;/w:t&amp;gt;&amp;lt;/w:r&amp;gt;&amp;lt;w:ins w:id="53" w:author="BPS" w:date="2023-03-06T15:25:00Z"&amp;gt;&amp;lt;w:r&amp;gt;&amp;lt;w:t xml:space="preserve"&amp;gt;Prior to &amp;lt;/w:t&amp;gt;&amp;lt;/w:r&amp;gt;&amp;lt;/w:ins&amp;gt;&amp;lt;w:ins w:id="54" w:author="BPS" w:date="2023-03-16T09:39:00Z"&amp;gt;&amp;lt;w:r&amp;gt;&amp;lt;w:t&amp;gt;January&amp;lt;/w:t&amp;gt;&amp;lt;/w:r&amp;gt;&amp;lt;/w:ins&amp;gt;&amp;lt;w:ins w:id="55" w:author="BPS" w:date="2023-03-06T15:25:00Z"&amp;gt;&amp;lt;w:r&amp;gt;&amp;lt;w:t xml:space="preserve"&amp;gt; 1, 2024, a&amp;lt;/w:t&amp;gt;&amp;lt;/w:r&amp;gt;&amp;lt;/w:ins&amp;gt;&amp;lt;w:bookmarkEnd w:id="52" /&amp;gt;&amp;lt;w:r&amp;gt;&amp;lt;w:t xml:space="preserve"&amp;gt; cultivation facility &amp;lt;/w:t&amp;gt;&amp;lt;/w:r&amp;gt;&amp;lt;w:bookmarkStart w:id="56" w:name="_LINE__13_0147edc6_2f98_4f2f_9c55_7ca71f" /&amp;gt;&amp;lt;w:bookmarkEnd w:id="47" /&amp;gt;&amp;lt;w:r&amp;gt;&amp;lt;w:t xml:space="preserve"&amp;gt;licensee shall pay an excise tax of $335 per pound or fraction thereof of cannabis flower &amp;lt;/w:t&amp;gt;&amp;lt;/w:r&amp;gt;&amp;lt;w:bookmarkStart w:id="57" w:name="_LINE__14_0f42cbec_8608_4141_ad58_7961e5" /&amp;gt;&amp;lt;w:bookmarkEnd w:id="56" /&amp;gt;&amp;lt;w:r&amp;gt;&amp;lt;w:t&amp;gt;sold to other licensees in the State.&amp;lt;/w:t&amp;gt;&amp;lt;/w:r&amp;gt;&amp;lt;w:bookmarkStart w:id="58" w:name="_PROCESSED_CHANGE__b41b62d6_e2cd_4e61_86" /&amp;gt;&amp;lt;w:r&amp;gt;&amp;lt;w:t xml:space="preserve"&amp;gt; &amp;lt;/w:t&amp;gt;&amp;lt;/w:r&amp;gt;&amp;lt;w:ins w:id="59" w:author="BPS" w:date="2023-03-06T15:25:00Z"&amp;gt;&amp;lt;w:r&amp;gt;&amp;lt;w:t xml:space="preserve"&amp;gt;Beginning &amp;lt;/w:t&amp;gt;&amp;lt;/w:r&amp;gt;&amp;lt;/w:ins&amp;gt;&amp;lt;w:ins w:id="60" w:author="BPS" w:date="2023-03-16T09:39:00Z"&amp;gt;&amp;lt;w:r&amp;gt;&amp;lt;w:t&amp;gt;January&amp;lt;/w:t&amp;gt;&amp;lt;/w:r&amp;gt;&amp;lt;/w:ins&amp;gt;&amp;lt;w:ins w:id="61" w:author="BPS" w:date="2023-03-06T15:25:00Z"&amp;gt;&amp;lt;w:r&amp;gt;&amp;lt;w:t xml:space="preserve"&amp;gt; 1, 2024, a cultivation &amp;lt;/w:t&amp;gt;&amp;lt;/w:r&amp;gt;&amp;lt;/w:ins&amp;gt;&amp;lt;w:ins w:id="62" w:author="BPS" w:date="2023-03-06T15:26:00Z"&amp;gt;&amp;lt;w:r&amp;gt;&amp;lt;w:t xml:space="preserve"&amp;gt;facility licensee &amp;lt;/w:t&amp;gt;&amp;lt;/w:r&amp;gt;&amp;lt;w:bookmarkStart w:id="63" w:name="_LINE__15_9797eb15_d4ac_453c_aa2b_d686af" /&amp;gt;&amp;lt;w:bookmarkEnd w:id="57" /&amp;gt;&amp;lt;w:r&amp;gt;&amp;lt;w:t xml:space="preserve"&amp;gt;shall pay an excise tax of 10% of the average market rate for cannabis flower sold to other &amp;lt;/w:t&amp;gt;&amp;lt;/w:r&amp;gt;&amp;lt;w:bookmarkStart w:id="64" w:name="_LINE__16_a702b4d7_e5ba_4af6_a281_d4d61e" /&amp;gt;&amp;lt;w:bookmarkEnd w:id="63" /&amp;gt;&amp;lt;w:r&amp;gt;&amp;lt;w:t&amp;gt;licensees in the State.&amp;lt;/w:t&amp;gt;&amp;lt;/w:r&amp;gt;&amp;lt;/w:ins&amp;gt;&amp;lt;w:bookmarkEnd w:id="50" /&amp;gt;&amp;lt;w:bookmarkEnd w:id="58" /&amp;gt;&amp;lt;w:bookmarkEnd w:id="64" /&amp;gt;&amp;lt;/w:p&amp;gt;&amp;lt;w:p w:rsidR="00997598" w:rsidRDefault="00997598" w:rsidP="00997598"&amp;gt;&amp;lt;w:pPr&amp;gt;&amp;lt;w:ind w:left="360" w:firstLine="360" /&amp;gt;&amp;lt;/w:pPr&amp;gt;&amp;lt;w:bookmarkStart w:id="65" w:name="_BILL_SECTION_HEADER__98ecd71b_3b2e_4060" /&amp;gt;&amp;lt;w:bookmarkStart w:id="66" w:name="_BILL_SECTION__1407b552_6643_48f4_bd17_f" /&amp;gt;&amp;lt;w:bookmarkStart w:id="67" w:name="_PAR__8_1b906927_63bb_4ec1_9205_1aa14a01" /&amp;gt;&amp;lt;w:bookmarkStart w:id="68" w:name="_LINE__17_5450bf24_ef49_43a1_85c5_993106" /&amp;gt;&amp;lt;w:bookmarkEnd w:id="39" /&amp;gt;&amp;lt;w:bookmarkEnd w:id="45" /&amp;gt;&amp;lt;w:bookmarkEnd w:id="46" /&amp;gt;&amp;lt;w:r&amp;gt;&amp;lt;w:rPr&amp;gt;&amp;lt;w:b /&amp;gt;&amp;lt;w:sz w:val="24" /&amp;gt;&amp;lt;/w:rPr&amp;gt;&amp;lt;w:t xml:space="preserve"&amp;gt;Sec. &amp;lt;/w:t&amp;gt;&amp;lt;/w:r&amp;gt;&amp;lt;w:bookmarkStart w:id="69" w:name="_BILL_SECTION_NUMBER__65e8eafd_00f4_4b1d" /&amp;gt;&amp;lt;w:r&amp;gt;&amp;lt;w:rPr&amp;gt;&amp;lt;w:b /&amp;gt;&amp;lt;w:sz w:val="24" /&amp;gt;&amp;lt;/w:rPr&amp;gt;&amp;lt;w:t&amp;gt;4&amp;lt;/w:t&amp;gt;&amp;lt;/w:r&amp;gt;&amp;lt;w:bookmarkEnd w:id="69" /&amp;gt;&amp;lt;w:r&amp;gt;&amp;lt;w:rPr&amp;gt;&amp;lt;w:b /&amp;gt;&amp;lt;w:sz w:val="24" /&amp;gt;&amp;lt;/w:rPr&amp;gt;&amp;lt;w:t&amp;gt;.  36 MRSA §4923, sub-§2,&amp;lt;/w:t&amp;gt;&amp;lt;/w:r&amp;gt;&amp;lt;w:r&amp;gt;&amp;lt;w:t xml:space="preserve"&amp;gt; as enacted by PL 2019, c. 231, Pt. B, §7 and &amp;lt;/w:t&amp;gt;&amp;lt;/w:r&amp;gt;&amp;lt;w:bookmarkStart w:id="70" w:name="_LINE__18_2463a991_f568_4cec_b1d0_73c645" /&amp;gt;&amp;lt;w:bookmarkEnd w:id="68" /&amp;gt;&amp;lt;w:r&amp;gt;&amp;lt;w:t&amp;gt;amended by PL 2021, c. 669, §5, is amended to read:&amp;lt;/w:t&amp;gt;&amp;lt;/w:r&amp;gt;&amp;lt;w:bookmarkEnd w:id="70" /&amp;gt;&amp;lt;/w:p&amp;gt;&amp;lt;w:p w:rsidR="00997598" w:rsidRDefault="00997598" w:rsidP="00997598"&amp;gt;&amp;lt;w:pPr&amp;gt;&amp;lt;w:ind w:left="360" w:firstLine="360" /&amp;gt;&amp;lt;/w:pPr&amp;gt;&amp;lt;w:bookmarkStart w:id="71" w:name="_STATUTE_NUMBER__a6b2b8db_fac0_4747_8dbb" /&amp;gt;&amp;lt;w:bookmarkStart w:id="72" w:name="_STATUTE_SS__0b22ff2c_f6fa_4f3a_9ff3_259" /&amp;gt;&amp;lt;w:bookmarkStart w:id="73" w:name="_PAR__9_2bbf1384_027e_4f9f_bb20_3f114097" /&amp;gt;&amp;lt;w:bookmarkStart w:id="74" w:name="_LINE__19_b2a3c9e8_a0dd_491f_b27e_fae563" /&amp;gt;&amp;lt;w:bookmarkEnd w:id="65" /&amp;gt;&amp;lt;w:bookmarkEnd w:id="67" /&amp;gt;&amp;lt;w:r&amp;gt;&amp;lt;w:rPr&amp;gt;&amp;lt;w:b /&amp;gt;&amp;lt;/w:rPr&amp;gt;&amp;lt;w:t&amp;gt;2&amp;lt;/w:t&amp;gt;&amp;lt;/w:r&amp;gt;&amp;lt;w:bookmarkEnd w:id="71" /&amp;gt;&amp;lt;w:r&amp;gt;&amp;lt;w:rPr&amp;gt;&amp;lt;w:b /&amp;gt;&amp;lt;/w:rPr&amp;gt;&amp;lt;w:t xml:space="preserve"&amp;gt;.  &amp;lt;/w:t&amp;gt;&amp;lt;/w:r&amp;gt;&amp;lt;w:bookmarkStart w:id="75" w:name="_STATUTE_HEADNOTE__feeaf187_f7c9_4142_a3" /&amp;gt;&amp;lt;w:r&amp;gt;&amp;lt;w:rPr&amp;gt;&amp;lt;w:b /&amp;gt;&amp;lt;/w:rPr&amp;gt;&amp;lt;w:t xml:space="preserve"&amp;gt;Excise tax on cannabis trim. &amp;lt;/w:t&amp;gt;&amp;lt;/w:r&amp;gt;&amp;lt;w:bookmarkStart w:id="76" w:name="_PROCESSED_CHANGE__baccc23e_907d_4f59_a1" /&amp;gt;&amp;lt;w:bookmarkEnd w:id="75"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w:id="77" w:name="_STATUTE_CONTENT__dabcaed7_8c2e_46d9_a7a" /&amp;gt;&amp;lt;w:del w:id="78" w:author="BPS" w:date="2023-03-06T15:27:00Z"&amp;gt;&amp;lt;w:r w:rsidDel="00D45D47"&amp;gt;&amp;lt;w:delText&amp;gt;A&amp;lt;/w:delText&amp;gt;&amp;lt;/w:r&amp;gt;&amp;lt;/w:del&amp;gt;&amp;lt;w:bookmarkStart w:id="79" w:name="_PROCESSED_CHANGE__2a5c8588_b017_41a0_a8" /&amp;gt;&amp;lt;w:bookmarkEnd w:id="76" /&amp;gt;&amp;lt;w:r&amp;gt;&amp;lt;w:t xml:space="preserve"&amp;gt; &amp;lt;/w:t&amp;gt;&amp;lt;/w:r&amp;gt;&amp;lt;w:ins w:id="80" w:author="BPS" w:date="2023-03-06T15:27:00Z"&amp;gt;&amp;lt;w:r&amp;gt;&amp;lt;w:t xml:space="preserve"&amp;gt;Prior to &amp;lt;/w:t&amp;gt;&amp;lt;/w:r&amp;gt;&amp;lt;/w:ins&amp;gt;&amp;lt;w:ins w:id="81" w:author="BPS" w:date="2023-03-16T09:39:00Z"&amp;gt;&amp;lt;w:r&amp;gt;&amp;lt;w:t&amp;gt;January&amp;lt;/w:t&amp;gt;&amp;lt;/w:r&amp;gt;&amp;lt;/w:ins&amp;gt;&amp;lt;w:ins w:id="82" w:author="BPS" w:date="2023-03-06T15:27:00Z"&amp;gt;&amp;lt;w:r&amp;gt;&amp;lt;w:t xml:space="preserve"&amp;gt; 1, 2024, a&amp;lt;/w:t&amp;gt;&amp;lt;/w:r&amp;gt;&amp;lt;/w:ins&amp;gt;&amp;lt;w:bookmarkEnd w:id="79" /&amp;gt;&amp;lt;w:r&amp;gt;&amp;lt;w:t xml:space="preserve"&amp;gt; cultivation facility &amp;lt;/w:t&amp;gt;&amp;lt;/w:r&amp;gt;&amp;lt;w:bookmarkStart w:id="83" w:name="_LINE__20_640192a4_0e32_4093_9ec9_5f0059" /&amp;gt;&amp;lt;w:bookmarkEnd w:id="74" /&amp;gt;&amp;lt;w:r&amp;gt;&amp;lt;w:t xml:space="preserve"&amp;gt;licensee shall pay an excise tax of $94 per pound or fraction thereof of cannabis trim sold &amp;lt;/w:t&amp;gt;&amp;lt;/w:r&amp;gt;&amp;lt;w:bookmarkStart w:id="84" w:name="_LINE__21_bae77483_6329_4f55_b246_ee101a" /&amp;gt;&amp;lt;w:bookmarkEnd w:id="83" /&amp;gt;&amp;lt;w:r&amp;gt;&amp;lt;w:t&amp;gt;to other licensees in the State.&amp;lt;/w:t&amp;gt;&amp;lt;/w:r&amp;gt;&amp;lt;w:bookmarkStart w:id="85" w:name="_PROCESSED_CHANGE__d6fe3757_d956_4c4b_8d" /&amp;gt;&amp;lt;w:r&amp;gt;&amp;lt;w:t xml:space="preserve"&amp;gt; &amp;lt;/w:t&amp;gt;&amp;lt;/w:r&amp;gt;&amp;lt;w:ins w:id="86" w:author="BPS" w:date="2023-03-06T15:27:00Z"&amp;gt;&amp;lt;w:r&amp;gt;&amp;lt;w:t xml:space="preserve"&amp;gt;Beginning &amp;lt;/w:t&amp;gt;&amp;lt;/w:r&amp;gt;&amp;lt;/w:ins&amp;gt;&amp;lt;w:ins w:id="87" w:author="BPS" w:date="2023-03-16T09:39:00Z"&amp;gt;&amp;lt;w:r&amp;gt;&amp;lt;w:t&amp;gt;January&amp;lt;/w:t&amp;gt;&amp;lt;/w:r&amp;gt;&amp;lt;/w:ins&amp;gt;&amp;lt;w:ins w:id="88" w:author="BPS" w:date="2023-03-06T15:27:00Z"&amp;gt;&amp;lt;w:r&amp;gt;&amp;lt;w:t xml:space="preserve"&amp;gt; 1, 2024, a cultivation facility licensee &amp;lt;/w:t&amp;gt;&amp;lt;/w:r&amp;gt;&amp;lt;w:bookmarkStart w:id="89" w:name="_LINE__22_13e8f5ce_e70e_42eb_9edc_ca0faa" /&amp;gt;&amp;lt;w:bookmarkEnd w:id="84" /&amp;gt;&amp;lt;w:r&amp;gt;&amp;lt;w:t&amp;gt;shall pay an excise tax of $&amp;lt;/w:t&amp;gt;&amp;lt;/w:r&amp;gt;&amp;lt;/w:ins&amp;gt;&amp;lt;w:ins w:id="90" w:author="BPS" w:date="2023-03-16T09:39:00Z"&amp;gt;&amp;lt;w:r&amp;gt;&amp;lt;w:t&amp;gt;2&amp;lt;/w:t&amp;gt;&amp;lt;/w:r&amp;gt;&amp;lt;/w:ins&amp;gt;&amp;lt;w:ins w:id="91" w:author="BPS" w:date="2023-03-06T15:27:00Z"&amp;gt;&amp;lt;w:r&amp;gt;&amp;lt;w:t xml:space="preserve"&amp;gt;5 per &amp;lt;/w:t&amp;gt;&amp;lt;/w:r&amp;gt;&amp;lt;/w:ins&amp;gt;&amp;lt;w:ins w:id="92" w:author="BPS" w:date="2023-03-06T15:28:00Z"&amp;gt;&amp;lt;w:r&amp;gt;&amp;lt;w:t xml:space="preserve"&amp;gt;pound or fraction thereof of cannabis trim sold to other &amp;lt;/w:t&amp;gt;&amp;lt;/w:r&amp;gt;&amp;lt;w:bookmarkStart w:id="93" w:name="_LINE__23_1f22a757_d5d6_4286_873c_cd2ff6" /&amp;gt;&amp;lt;w:bookmarkEnd w:id="89" /&amp;gt;&amp;lt;w:r&amp;gt;&amp;lt;w:t&amp;gt;licensees in the State.&amp;lt;/w:t&amp;gt;&amp;lt;/w:r&amp;gt;&amp;lt;/w:ins&amp;gt;&amp;lt;w:bookmarkEnd w:id="77" /&amp;gt;&amp;lt;w:bookmarkEnd w:id="85" /&amp;gt;&amp;lt;w:bookmarkEnd w:id="93" /&amp;gt;&amp;lt;/w:p&amp;gt;&amp;lt;w:p w:rsidR="00997598" w:rsidRDefault="00997598" w:rsidP="00997598"&amp;gt;&amp;lt;w:pPr&amp;gt;&amp;lt;w:keepNext /&amp;gt;&amp;lt;w:spacing w:before="240" /&amp;gt;&amp;lt;w:ind w:left="360" /&amp;gt;&amp;lt;w:jc w:val="center" /&amp;gt;&amp;lt;/w:pPr&amp;gt;&amp;lt;w:bookmarkStart w:id="94" w:name="_SUMMARY__cbc00c78_c92b_4f0f_a5ab_7353c6" /&amp;gt;&amp;lt;w:bookmarkStart w:id="95" w:name="_PAR__10_bc7969d2_19a4_46cb_90a8_ff2077d" /&amp;gt;&amp;lt;w:bookmarkStart w:id="96" w:name="_LINE__24_93687624_2da3_4856_b428_07ca8b" /&amp;gt;&amp;lt;w:bookmarkEnd w:id="8" /&amp;gt;&amp;lt;w:bookmarkEnd w:id="66" /&amp;gt;&amp;lt;w:bookmarkEnd w:id="72" /&amp;gt;&amp;lt;w:bookmarkEnd w:id="73" /&amp;gt;&amp;lt;w:r&amp;gt;&amp;lt;w:rPr&amp;gt;&amp;lt;w:b /&amp;gt;&amp;lt;w:sz w:val="24" /&amp;gt;&amp;lt;/w:rPr&amp;gt;&amp;lt;w:t&amp;gt;SUMMARY&amp;lt;/w:t&amp;gt;&amp;lt;/w:r&amp;gt;&amp;lt;w:bookmarkEnd w:id="96" /&amp;gt;&amp;lt;/w:p&amp;gt;&amp;lt;w:p w:rsidR="00997598" w:rsidRDefault="00997598" w:rsidP="00997598"&amp;gt;&amp;lt;w:pPr&amp;gt;&amp;lt;w:ind w:left="360" w:firstLine="360" /&amp;gt;&amp;lt;/w:pPr&amp;gt;&amp;lt;w:bookmarkStart w:id="97" w:name="_PAR__11_5cbf93b1_d4e4_4179_afad_2e98231" /&amp;gt;&amp;lt;w:bookmarkStart w:id="98" w:name="_LINE__25_bf62f3ac_43dd_4da4_930a_d86d44" /&amp;gt;&amp;lt;w:bookmarkEnd w:id="95" /&amp;gt;&amp;lt;w:r w:rsidRPr="00CE73D8"&amp;gt;&amp;lt;w:t xml:space="preserve"&amp;gt;Beginning &amp;lt;/w:t&amp;gt;&amp;lt;/w:r&amp;gt;&amp;lt;w:r&amp;gt;&amp;lt;w:t&amp;gt;Januar&amp;lt;/w:t&amp;gt;&amp;lt;/w:r&amp;gt;&amp;lt;w:r w:rsidRPr="00CE73D8"&amp;gt;&amp;lt;w:t xml:space="preserve"&amp;gt;y &amp;lt;/w:t&amp;gt;&amp;lt;/w:r&amp;gt;&amp;lt;w:r w:rsidRPr="00CE73D8"&amp;gt;&amp;lt;w:t xml:space="preserve"&amp;gt;1, 2024, this bill changes the basis for the calculation of the excise &amp;lt;/w:t&amp;gt;&amp;lt;/w:r&amp;gt;&amp;lt;w:bookmarkStart w:id="99" w:name="_LINE__26_48b32993_2f00_4f1f_afc1_12e591" /&amp;gt;&amp;lt;w:bookmarkEnd w:id="98" /&amp;gt;&amp;lt;w:r w:rsidRPr="00CE73D8"&amp;gt;&amp;lt;w:t xml:space="preserve"&amp;gt;tax on cannabis flower from the &amp;lt;/w:t&amp;gt;&amp;lt;/w:r&amp;gt;&amp;lt;w:r&amp;gt;&amp;lt;w:t&amp;gt;weight&amp;lt;/w:t&amp;gt;&amp;lt;/w:r&amp;gt;&amp;lt;w:r w:rsidRPr="00CE73D8"&amp;gt;&amp;lt;w:t xml:space="preserve"&amp;gt; of product sold to the average market &amp;lt;/w:t&amp;gt;&amp;lt;/w:r&amp;gt;&amp;lt;w:r&amp;gt;&amp;lt;w:t&amp;gt;rate&amp;lt;/w:t&amp;gt;&amp;lt;/w:r&amp;gt;&amp;lt;w:r w:rsidRPr="00CE73D8"&amp;gt;&amp;lt;w:t xml:space="preserve"&amp;gt; of &amp;lt;/w:t&amp;gt;&amp;lt;/w:r&amp;gt;&amp;lt;w:bookmarkStart w:id="100" w:name="_LINE__27_51103e80_8d40_407d_afa1_41a658" /&amp;gt;&amp;lt;w:bookmarkEnd w:id="99" /&amp;gt;&amp;lt;w:r w:rsidRPr="00CE73D8"&amp;gt;&amp;lt;w:t xml:space="preserve"&amp;gt;cannabis flower sold.  The average market rate would be determined annually by the &amp;lt;/w:t&amp;gt;&amp;lt;/w:r&amp;gt;&amp;lt;w:bookmarkStart w:id="101" w:name="_LINE__28_28290939_b225_4070_ace3_d46b35" /&amp;gt;&amp;lt;w:bookmarkEnd w:id="100" /&amp;gt;&amp;lt;w:r w:rsidRPr="00CE73D8"&amp;gt;&amp;lt;w:t xml:space="preserve"&amp;gt;Department of &amp;lt;/w:t&amp;gt;&amp;lt;/w:r&amp;gt;&amp;lt;w:r&amp;gt;&amp;lt;w:t&amp;gt;Administrative&amp;lt;/w:t&amp;gt;&amp;lt;/w:r&amp;gt;&amp;lt;w:r w:rsidRPr="00CE73D8"&amp;gt;&amp;lt;w:t xml:space="preserve"&amp;gt; and Financial Services. The bill also decreases the excise &amp;lt;/w:t&amp;gt;&amp;lt;/w:r&amp;gt;&amp;lt;w:bookmarkStart w:id="102" w:name="_LINE__29_d6936cb3_6f8e_4c0f_b8ae_f6f62d" /&amp;gt;&amp;lt;w:bookmarkEnd w:id="101" /&amp;gt;&amp;lt;w:r w:rsidRPr="00CE73D8"&amp;gt;&amp;lt;w:t&amp;gt;tax on cannabis trim from $94 per pound to $&amp;lt;/w:t&amp;gt;&amp;lt;/w:r&amp;gt;&amp;lt;w:r&amp;gt;&amp;lt;w:t&amp;gt;2&amp;lt;/w:t&amp;gt;&amp;lt;/w:r&amp;gt;&amp;lt;w:r w:rsidRPr="00CE73D8"&amp;gt;&amp;lt;w:t xml:space="preserve"&amp;gt;5 &amp;lt;/w:t&amp;gt;&amp;lt;/w:r&amp;gt;&amp;lt;w:r w:rsidRPr="00CE73D8"&amp;gt;&amp;lt;w:t&amp;gt;per pound.&amp;lt;/w:t&amp;gt;&amp;lt;/w:r&amp;gt;&amp;lt;w:bookmarkEnd w:id="102" /&amp;gt;&amp;lt;/w:p&amp;gt;&amp;lt;w:bookmarkEnd w:id="1" /&amp;gt;&amp;lt;w:bookmarkEnd w:id="2" /&amp;gt;&amp;lt;w:bookmarkEnd w:id="3" /&amp;gt;&amp;lt;w:bookmarkEnd w:id="94" /&amp;gt;&amp;lt;w:bookmarkEnd w:id="97" /&amp;gt;&amp;lt;w:p w:rsidR="00000000" w:rsidRDefault="00997598"&amp;gt;&amp;lt;w:r&amp;gt;&amp;lt;w:t xml:space="preserve"&amp;gt; &amp;lt;/w:t&amp;gt;&amp;lt;/w:r&amp;gt;&amp;lt;/w:p&amp;gt;&amp;lt;w:sectPr w:rsidR="00000000" w:rsidSect="00997598"&amp;gt;&amp;lt;w:footerReference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w:rsidR="00506884" w:rsidRDefault="00997598"&amp;gt;&amp;lt;w:pPr&amp;gt;&amp;lt;w:pStyle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8d5b5d0_3211_40f1_86a6_2b1b7b3&lt;/BookmarkName&gt;&lt;Tables /&gt;&lt;/ProcessedCheckInPage&gt;&lt;/Pages&gt;&lt;Paragraphs&gt;&lt;CheckInParagraphs&gt;&lt;PageNumber&gt;1&lt;/PageNumber&gt;&lt;BookmarkName&gt;_PAR__1_665191ef_cbb2_4389_8941_ffe11d6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ec4dc0f_2c79_4514_8a99_be6e34f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3b51c1d_8f0d_4f39_8fc9_43c5bc6e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948f108b_7bf0_4629_9ba4_56ae34de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30d2d2a4_05e5_43eb_abb9_9a242162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fe129c6_439c_4a3f_b6c9_3e98e94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88bb54f6_8598_4b47_b2de_c702ae95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b906927_63bb_4ec1_9205_1aa14a01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bbf1384_027e_4f9f_bb20_3f114097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c7969d2_19a4_46cb_90a8_ff2077d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cbf93b1_d4e4_4179_afad_2e98231&lt;/BookmarkName&gt;&lt;StartingLineNumber&gt;25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