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RESOLUTION, Proposing an Amendment to the Constitution of Maine to Change Term Limit Time Periods and the Frequency of Elections of Legislators</w:t>
      </w:r>
    </w:p>
    <w:p w:rsidR="00964CE4" w:rsidP="00964CE4">
      <w:pPr>
        <w:ind w:left="360" w:firstLine="360"/>
        <w:rPr>
          <w:rFonts w:ascii="Arial" w:eastAsia="Arial" w:hAnsi="Arial" w:cs="Arial"/>
        </w:rPr>
      </w:pPr>
      <w:bookmarkStart w:id="0" w:name="_CON_RES__f7f5f229_9c9a_43a6_9faf_d9ef21"/>
      <w:bookmarkStart w:id="1" w:name="_DOC_BODY__13731812_5e02_440f_aa88_46344"/>
      <w:bookmarkStart w:id="2" w:name="_DOC_BODY_CONTAINER__aadf3a7d_368c_49a7_"/>
      <w:bookmarkStart w:id="3" w:name="_PAGE__1_93c84930_09d5_4818_a2fb_54e12db"/>
      <w:bookmarkStart w:id="4" w:name="_PAR__1_7313ea28_097e_41db_995f_fdede3ab"/>
      <w:bookmarkStart w:id="5" w:name="_LINE__1_9354cdca_6e15_47d6_93ac_5db124f"/>
      <w:r>
        <w:rPr>
          <w:rFonts w:ascii="Arial" w:eastAsia="Arial" w:hAnsi="Arial" w:cs="Arial"/>
          <w:b/>
          <w:sz w:val="24"/>
        </w:rPr>
        <w:t xml:space="preserve">Constitutional amendment. Resolved: </w:t>
      </w:r>
      <w:r>
        <w:rPr>
          <w:rFonts w:ascii="Arial" w:eastAsia="Arial" w:hAnsi="Arial" w:cs="Arial"/>
        </w:rPr>
        <w:t xml:space="preserve">Two thirds of each branch of the </w:t>
      </w:r>
      <w:bookmarkStart w:id="6" w:name="_LINE__2_a5d99085_55cf_4bdd_9e1c_32e3827"/>
      <w:bookmarkEnd w:id="5"/>
      <w:r>
        <w:rPr>
          <w:rFonts w:ascii="Arial" w:eastAsia="Arial" w:hAnsi="Arial" w:cs="Arial"/>
        </w:rPr>
        <w:t xml:space="preserve">Legislature concurring, that the following amendment to the Constitution of Maine be </w:t>
      </w:r>
      <w:bookmarkStart w:id="7" w:name="_LINE__3_25688d75_45be_4fc9_8994_777fab0"/>
      <w:bookmarkEnd w:id="6"/>
      <w:r>
        <w:rPr>
          <w:rFonts w:ascii="Arial" w:eastAsia="Arial" w:hAnsi="Arial" w:cs="Arial"/>
        </w:rPr>
        <w:t>proposed:</w:t>
      </w:r>
      <w:bookmarkEnd w:id="7"/>
    </w:p>
    <w:p w:rsidR="00964CE4" w:rsidP="00964CE4">
      <w:pPr>
        <w:ind w:left="360" w:firstLine="360"/>
        <w:rPr>
          <w:rFonts w:ascii="Arial" w:eastAsia="Arial" w:hAnsi="Arial" w:cs="Arial"/>
        </w:rPr>
      </w:pPr>
      <w:bookmarkStart w:id="8" w:name="_CON_AMEND_CLAUSE__6e89189a_87fd_413e_b4"/>
      <w:bookmarkStart w:id="9" w:name="_PAR__2_2b3d7d0f_fc06_4d81_ab0d_d2b015dc"/>
      <w:bookmarkStart w:id="10" w:name="_LINE__4_df960f60_22c4_4dc0_a22f_1cfd4b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Constitution, Art. II, §4 </w:t>
      </w:r>
      <w:r>
        <w:rPr>
          <w:rFonts w:ascii="Arial" w:eastAsia="Arial" w:hAnsi="Arial" w:cs="Arial"/>
        </w:rPr>
        <w:t>is amended to read:</w:t>
      </w:r>
      <w:bookmarkEnd w:id="10"/>
    </w:p>
    <w:p w:rsidR="00964CE4" w:rsidP="00964CE4">
      <w:pPr>
        <w:ind w:left="360" w:firstLine="360"/>
        <w:rPr>
          <w:rFonts w:ascii="Arial" w:eastAsia="Arial" w:hAnsi="Arial" w:cs="Arial"/>
        </w:rPr>
      </w:pPr>
      <w:bookmarkStart w:id="11" w:name="_PAR__3_9bbc5514_d5cf_449b_abe8_65f4be0d"/>
      <w:bookmarkStart w:id="12" w:name="_LINE__5_084f45cf_c353_47ce_88e4_77237d8"/>
      <w:bookmarkEnd w:id="9"/>
      <w:r w:rsidRPr="007B2B68">
        <w:rPr>
          <w:rFonts w:ascii="Arial" w:eastAsia="Arial" w:hAnsi="Arial" w:cs="Arial"/>
          <w:b/>
          <w:sz w:val="24"/>
        </w:rPr>
        <w:t>Section 4.  Time of state election; absentee voting</w:t>
      </w:r>
      <w:r>
        <w:rPr>
          <w:rFonts w:ascii="Arial" w:eastAsia="Arial" w:hAnsi="Arial" w:cs="Arial"/>
          <w:b/>
          <w:sz w:val="24"/>
        </w:rPr>
        <w:t xml:space="preserve">.  </w:t>
      </w:r>
      <w:r w:rsidRPr="007B2B68">
        <w:rPr>
          <w:rFonts w:ascii="Arial" w:eastAsia="Arial" w:hAnsi="Arial" w:cs="Arial"/>
        </w:rPr>
        <w:t xml:space="preserve">The election of Senators and </w:t>
      </w:r>
      <w:bookmarkStart w:id="13" w:name="_LINE__6_1afdbe2e_124a_4c2a_87ae_9846b02"/>
      <w:bookmarkEnd w:id="12"/>
      <w:r w:rsidRPr="007B2B68">
        <w:rPr>
          <w:rFonts w:ascii="Arial" w:eastAsia="Arial" w:hAnsi="Arial" w:cs="Arial"/>
        </w:rPr>
        <w:t xml:space="preserve">Representatives shall be on the Tuesday following the first Monday of November </w:t>
      </w:r>
      <w:bookmarkStart w:id="14" w:name="_LINE__7_be9e0724_61a8_4b04_83b5_f38bc60"/>
      <w:bookmarkEnd w:id="13"/>
      <w:r w:rsidRPr="0029763E">
        <w:rPr>
          <w:rFonts w:ascii="Arial" w:eastAsia="Arial" w:hAnsi="Arial" w:cs="Arial"/>
        </w:rPr>
        <w:t>biennially</w:t>
      </w:r>
      <w:r>
        <w:rPr>
          <w:rFonts w:ascii="Arial" w:eastAsia="Arial" w:hAnsi="Arial" w:cs="Arial"/>
        </w:rPr>
        <w:t xml:space="preserve"> </w:t>
      </w:r>
      <w:r w:rsidRPr="0029763E">
        <w:rPr>
          <w:rFonts w:ascii="Arial" w:eastAsia="Arial" w:hAnsi="Arial" w:cs="Arial"/>
          <w:strike/>
        </w:rPr>
        <w:t>forever and the election of</w:t>
      </w:r>
      <w:r w:rsidRPr="0029763E">
        <w:rPr>
          <w:rFonts w:ascii="Arial" w:eastAsia="Arial" w:hAnsi="Arial" w:cs="Arial"/>
          <w:u w:val="single"/>
        </w:rPr>
        <w:t xml:space="preserve">, except as provided in this section.  Beginning with </w:t>
      </w:r>
      <w:bookmarkStart w:id="15" w:name="_LINE__8_dc416d3e_0ac6_464b_9d07_10f21f2"/>
      <w:bookmarkEnd w:id="14"/>
      <w:r w:rsidRPr="0029763E">
        <w:rPr>
          <w:rFonts w:ascii="Arial" w:eastAsia="Arial" w:hAnsi="Arial" w:cs="Arial"/>
          <w:u w:val="single"/>
        </w:rPr>
        <w:t>the general election held in 2024, the election of Senators, Representative</w:t>
      </w:r>
      <w:r>
        <w:rPr>
          <w:rFonts w:ascii="Arial" w:eastAsia="Arial" w:hAnsi="Arial" w:cs="Arial"/>
          <w:u w:val="single"/>
        </w:rPr>
        <w:t>s</w:t>
      </w:r>
      <w:r w:rsidRPr="0029763E">
        <w:rPr>
          <w:rFonts w:ascii="Arial" w:eastAsia="Arial" w:hAnsi="Arial" w:cs="Arial"/>
          <w:u w:val="single"/>
        </w:rPr>
        <w:t xml:space="preserve"> and the</w:t>
      </w:r>
      <w:r>
        <w:rPr>
          <w:rFonts w:ascii="Arial" w:eastAsia="Arial" w:hAnsi="Arial" w:cs="Arial"/>
        </w:rPr>
        <w:t xml:space="preserve"> </w:t>
      </w:r>
      <w:bookmarkStart w:id="16" w:name="_LINE__9_9a54fd34_68c3_496c_b645_6f37359"/>
      <w:bookmarkEnd w:id="15"/>
      <w:r w:rsidRPr="007B2B68">
        <w:rPr>
          <w:rFonts w:ascii="Arial" w:eastAsia="Arial" w:hAnsi="Arial" w:cs="Arial"/>
        </w:rPr>
        <w:t xml:space="preserve">Governor shall be on the Tuesday following the first Monday of November every 4 years.  </w:t>
      </w:r>
      <w:bookmarkStart w:id="17" w:name="_LINE__10_73767a08_8151_41a3_993d_18051b"/>
      <w:bookmarkEnd w:id="16"/>
      <w:r w:rsidRPr="007B2B68">
        <w:rPr>
          <w:rFonts w:ascii="Arial" w:eastAsia="Arial" w:hAnsi="Arial" w:cs="Arial"/>
        </w:rPr>
        <w:t xml:space="preserve">The Legislature under proper enactment shall authorize and provide for voting by citizens </w:t>
      </w:r>
      <w:bookmarkStart w:id="18" w:name="_LINE__11_95eb8359_b284_4217_995b_8896b5"/>
      <w:bookmarkEnd w:id="17"/>
      <w:r w:rsidRPr="007B2B68">
        <w:rPr>
          <w:rFonts w:ascii="Arial" w:eastAsia="Arial" w:hAnsi="Arial" w:cs="Arial"/>
        </w:rPr>
        <w:t xml:space="preserve">of the State absent therefrom in the Armed Forces of the United States or of this State and </w:t>
      </w:r>
      <w:bookmarkStart w:id="19" w:name="_LINE__12_8606ca8c_7dd5_4e30_87df_906d5a"/>
      <w:bookmarkEnd w:id="18"/>
      <w:r w:rsidRPr="007B2B68">
        <w:rPr>
          <w:rFonts w:ascii="Arial" w:eastAsia="Arial" w:hAnsi="Arial" w:cs="Arial"/>
        </w:rPr>
        <w:t xml:space="preserve">for voting by other citizens absent or physically incapacitated for reasons deemed </w:t>
      </w:r>
      <w:bookmarkStart w:id="20" w:name="_LINE__13_fa22873b_9e73_4a92_be98_e6bcfa"/>
      <w:bookmarkEnd w:id="19"/>
      <w:r w:rsidRPr="007B2B68">
        <w:rPr>
          <w:rFonts w:ascii="Arial" w:eastAsia="Arial" w:hAnsi="Arial" w:cs="Arial"/>
        </w:rPr>
        <w:t>sufficient.</w:t>
      </w:r>
      <w:bookmarkEnd w:id="20"/>
    </w:p>
    <w:p w:rsidR="00964CE4" w:rsidP="00964CE4">
      <w:pPr>
        <w:ind w:left="360" w:firstLine="360"/>
        <w:rPr>
          <w:rFonts w:ascii="Arial" w:eastAsia="Arial" w:hAnsi="Arial" w:cs="Arial"/>
        </w:rPr>
      </w:pPr>
      <w:bookmarkStart w:id="21" w:name="_CON_AMEND_CLAUSE__a3dfb6e9_66a2_4e90_b4"/>
      <w:bookmarkStart w:id="22" w:name="_PAR__4_2340bd56_0936_4049_ab15_99000a62"/>
      <w:bookmarkStart w:id="23" w:name="_LINE__14_852f3f55_7e69_448d_bfca_cc3767"/>
      <w:bookmarkEnd w:id="8"/>
      <w:bookmarkEnd w:id="11"/>
      <w:r>
        <w:rPr>
          <w:rFonts w:ascii="Arial" w:eastAsia="Arial" w:hAnsi="Arial" w:cs="Arial"/>
          <w:b/>
          <w:sz w:val="24"/>
        </w:rPr>
        <w:t xml:space="preserve">Constitution, Art. IV, Pt. First, §2 </w:t>
      </w:r>
      <w:r>
        <w:rPr>
          <w:rFonts w:ascii="Arial" w:eastAsia="Arial" w:hAnsi="Arial" w:cs="Arial"/>
        </w:rPr>
        <w:t>is amended to read:</w:t>
      </w:r>
      <w:bookmarkEnd w:id="23"/>
    </w:p>
    <w:p w:rsidR="00964CE4" w:rsidP="00964CE4">
      <w:pPr>
        <w:ind w:left="360" w:firstLine="360"/>
        <w:rPr>
          <w:rFonts w:ascii="Arial" w:eastAsia="Arial" w:hAnsi="Arial" w:cs="Arial"/>
        </w:rPr>
      </w:pPr>
      <w:bookmarkStart w:id="24" w:name="_PAR__5_3d65ef85_f576_4a5d_8dfc_5559db33"/>
      <w:bookmarkStart w:id="25" w:name="_LINE__15_1ae3da8a_72cd_4c26_854d_fa7adf"/>
      <w:bookmarkEnd w:id="22"/>
      <w:r w:rsidRPr="007B2B68">
        <w:rPr>
          <w:rFonts w:ascii="Arial" w:eastAsia="Arial" w:hAnsi="Arial" w:cs="Arial"/>
          <w:b/>
          <w:sz w:val="24"/>
        </w:rPr>
        <w:t xml:space="preserve">Section 2.  Number of Representatives; </w:t>
      </w:r>
      <w:r w:rsidRPr="00391FED">
        <w:rPr>
          <w:rFonts w:ascii="Arial" w:eastAsia="Arial" w:hAnsi="Arial" w:cs="Arial"/>
          <w:b/>
          <w:strike/>
          <w:sz w:val="24"/>
        </w:rPr>
        <w:t>biennial</w:t>
      </w:r>
      <w:r w:rsidRPr="007B2B68">
        <w:rPr>
          <w:rFonts w:ascii="Arial" w:eastAsia="Arial" w:hAnsi="Arial" w:cs="Arial"/>
          <w:b/>
          <w:sz w:val="24"/>
        </w:rPr>
        <w:t xml:space="preserve"> </w:t>
      </w:r>
      <w:r w:rsidRPr="00391FED">
        <w:rPr>
          <w:rFonts w:ascii="Arial" w:eastAsia="Arial" w:hAnsi="Arial" w:cs="Arial"/>
          <w:b/>
          <w:sz w:val="24"/>
          <w:u w:val="single"/>
        </w:rPr>
        <w:t>quadrennial</w:t>
      </w:r>
      <w:r>
        <w:rPr>
          <w:rFonts w:ascii="Arial" w:eastAsia="Arial" w:hAnsi="Arial" w:cs="Arial"/>
          <w:b/>
          <w:sz w:val="24"/>
        </w:rPr>
        <w:t xml:space="preserve"> </w:t>
      </w:r>
      <w:r w:rsidRPr="007B2B68">
        <w:rPr>
          <w:rFonts w:ascii="Arial" w:eastAsia="Arial" w:hAnsi="Arial" w:cs="Arial"/>
          <w:b/>
          <w:sz w:val="24"/>
        </w:rPr>
        <w:t xml:space="preserve">terms; </w:t>
      </w:r>
      <w:bookmarkStart w:id="26" w:name="_LINE__16_b1334416_3f26_457f_aa6b_521256"/>
      <w:bookmarkEnd w:id="25"/>
      <w:r w:rsidRPr="007B2B68">
        <w:rPr>
          <w:rFonts w:ascii="Arial" w:eastAsia="Arial" w:hAnsi="Arial" w:cs="Arial"/>
          <w:b/>
          <w:sz w:val="24"/>
        </w:rPr>
        <w:t>division of the State into districts for House of Representatives.</w:t>
      </w:r>
      <w:r>
        <w:rPr>
          <w:rFonts w:ascii="Arial" w:eastAsia="Arial" w:hAnsi="Arial" w:cs="Arial"/>
          <w:b/>
          <w:sz w:val="24"/>
        </w:rPr>
        <w:t xml:space="preserve">  </w:t>
      </w:r>
      <w:r w:rsidRPr="007B2B68">
        <w:rPr>
          <w:rFonts w:ascii="Arial" w:eastAsia="Arial" w:hAnsi="Arial" w:cs="Arial"/>
        </w:rPr>
        <w:t xml:space="preserve">The House of </w:t>
      </w:r>
      <w:bookmarkStart w:id="27" w:name="_LINE__17_d895beff_5896_44df_a2b6_cdc50b"/>
      <w:bookmarkEnd w:id="26"/>
      <w:r w:rsidRPr="007B2B68">
        <w:rPr>
          <w:rFonts w:ascii="Arial" w:eastAsia="Arial" w:hAnsi="Arial" w:cs="Arial"/>
        </w:rPr>
        <w:t xml:space="preserve">Representatives shall consist of 151 members, to be elected by the qualified electors, and </w:t>
      </w:r>
      <w:bookmarkStart w:id="28" w:name="_LINE__18_541e831a_733e_4ad3_b19d_70e6bc"/>
      <w:bookmarkEnd w:id="27"/>
      <w:r w:rsidRPr="007B2B68">
        <w:rPr>
          <w:rFonts w:ascii="Arial" w:eastAsia="Arial" w:hAnsi="Arial" w:cs="Arial"/>
        </w:rPr>
        <w:t xml:space="preserve">hold their office 2 years from the day next preceding the first Wednesday in December </w:t>
      </w:r>
      <w:bookmarkStart w:id="29" w:name="_LINE__19_d8f95971_8f14_48d5_a98c_fafd8f"/>
      <w:bookmarkEnd w:id="28"/>
      <w:r w:rsidRPr="007B2B68">
        <w:rPr>
          <w:rFonts w:ascii="Arial" w:eastAsia="Arial" w:hAnsi="Arial" w:cs="Arial"/>
        </w:rPr>
        <w:t>following the general election</w:t>
      </w:r>
      <w:r w:rsidRPr="0029763E">
        <w:rPr>
          <w:rFonts w:ascii="Arial" w:eastAsia="Arial" w:hAnsi="Arial" w:cs="Arial"/>
          <w:u w:val="single"/>
        </w:rPr>
        <w:t xml:space="preserve">, except that, beginning with the general election held in </w:t>
      </w:r>
      <w:bookmarkStart w:id="30" w:name="_LINE__20_dddaf949_caf8_4b80_8201_48e0a1"/>
      <w:bookmarkEnd w:id="29"/>
      <w:r w:rsidRPr="0029763E">
        <w:rPr>
          <w:rFonts w:ascii="Arial" w:eastAsia="Arial" w:hAnsi="Arial" w:cs="Arial"/>
          <w:u w:val="single"/>
        </w:rPr>
        <w:t xml:space="preserve">2024, Representatives are elected as provided in Article II, section 4.  Beginning in 2030, </w:t>
      </w:r>
      <w:bookmarkStart w:id="31" w:name="_LINE__21_b249d11f_7492_4f40_a536_45bdb7"/>
      <w:bookmarkEnd w:id="30"/>
      <w:r w:rsidRPr="0029763E">
        <w:rPr>
          <w:rFonts w:ascii="Arial" w:eastAsia="Arial" w:hAnsi="Arial" w:cs="Arial"/>
          <w:u w:val="single"/>
        </w:rPr>
        <w:t xml:space="preserve">a person may not serve more than 3 consecutive terms as a member of the House of </w:t>
      </w:r>
      <w:bookmarkStart w:id="32" w:name="_LINE__22_e94125ec_f5e1_4385_a7f9_3cae5f"/>
      <w:bookmarkEnd w:id="31"/>
      <w:r w:rsidRPr="0029763E">
        <w:rPr>
          <w:rFonts w:ascii="Arial" w:eastAsia="Arial" w:hAnsi="Arial" w:cs="Arial"/>
          <w:u w:val="single"/>
        </w:rPr>
        <w:t>Representatives</w:t>
      </w:r>
      <w:r w:rsidRPr="007B2B68">
        <w:rPr>
          <w:rFonts w:ascii="Arial" w:eastAsia="Arial" w:hAnsi="Arial" w:cs="Arial"/>
        </w:rPr>
        <w:t xml:space="preserve">.  The Legislature which convenes in 2013, and also the Legislature which </w:t>
      </w:r>
      <w:bookmarkStart w:id="33" w:name="_LINE__23_dd9c694a_9371_4bb1_8868_c7a7fc"/>
      <w:bookmarkEnd w:id="32"/>
      <w:r w:rsidRPr="007B2B68">
        <w:rPr>
          <w:rFonts w:ascii="Arial" w:eastAsia="Arial" w:hAnsi="Arial" w:cs="Arial"/>
        </w:rPr>
        <w:t xml:space="preserve">convenes in 2021 and every 10th year thereafter, shall cause the State to be divided into </w:t>
      </w:r>
      <w:bookmarkStart w:id="34" w:name="_LINE__24_910f30cb_2fc0_430d_a9eb_0885a5"/>
      <w:bookmarkEnd w:id="33"/>
      <w:r w:rsidRPr="007B2B68">
        <w:rPr>
          <w:rFonts w:ascii="Arial" w:eastAsia="Arial" w:hAnsi="Arial" w:cs="Arial"/>
        </w:rPr>
        <w:t xml:space="preserve">districts for the choice of one Representative for each district.  The number of </w:t>
      </w:r>
      <w:bookmarkStart w:id="35" w:name="_LINE__25_30b75701_4bba_4a31_9f6f_c26ca3"/>
      <w:bookmarkEnd w:id="34"/>
      <w:r w:rsidRPr="007B2B68">
        <w:rPr>
          <w:rFonts w:ascii="Arial" w:eastAsia="Arial" w:hAnsi="Arial" w:cs="Arial"/>
        </w:rPr>
        <w:t xml:space="preserve">Representatives shall be divided into the number of inhabitants of the State exclusive of </w:t>
      </w:r>
      <w:bookmarkStart w:id="36" w:name="_LINE__26_b70658d6_74c1_4bf2_a2d5_896885"/>
      <w:bookmarkEnd w:id="35"/>
      <w:r w:rsidRPr="007B2B68">
        <w:rPr>
          <w:rFonts w:ascii="Arial" w:eastAsia="Arial" w:hAnsi="Arial" w:cs="Arial"/>
        </w:rPr>
        <w:t xml:space="preserve">foreigners not naturalized according to the latest Federal Decennial Census or a State </w:t>
      </w:r>
      <w:bookmarkStart w:id="37" w:name="_LINE__27_46cd1d19_6f96_40d8_aca9_2acece"/>
      <w:bookmarkEnd w:id="36"/>
      <w:r w:rsidRPr="007B2B68">
        <w:rPr>
          <w:rFonts w:ascii="Arial" w:eastAsia="Arial" w:hAnsi="Arial" w:cs="Arial"/>
        </w:rPr>
        <w:t xml:space="preserve">Census previously ordered by the Legislature to coincide with the Federal Decennial </w:t>
      </w:r>
      <w:bookmarkStart w:id="38" w:name="_LINE__28_1da171b9_c532_4853_a976_5c9df7"/>
      <w:bookmarkEnd w:id="37"/>
      <w:r w:rsidRPr="007B2B68">
        <w:rPr>
          <w:rFonts w:ascii="Arial" w:eastAsia="Arial" w:hAnsi="Arial" w:cs="Arial"/>
        </w:rPr>
        <w:t xml:space="preserve">Census, to determine a mean population figure for each Representative District.  Each </w:t>
      </w:r>
      <w:bookmarkStart w:id="39" w:name="_LINE__29_5d0366f2_6dc0_40ef_aed9_82e685"/>
      <w:bookmarkEnd w:id="38"/>
      <w:r w:rsidRPr="007B2B68">
        <w:rPr>
          <w:rFonts w:ascii="Arial" w:eastAsia="Arial" w:hAnsi="Arial" w:cs="Arial"/>
        </w:rPr>
        <w:t xml:space="preserve">Representative District shall be formed of contiguous and compact territory and shall cross </w:t>
      </w:r>
      <w:bookmarkStart w:id="40" w:name="_LINE__30_fdf33308_4f39_431f_8444_0decbd"/>
      <w:bookmarkEnd w:id="39"/>
      <w:r w:rsidRPr="007B2B68">
        <w:rPr>
          <w:rFonts w:ascii="Arial" w:eastAsia="Arial" w:hAnsi="Arial" w:cs="Arial"/>
        </w:rPr>
        <w:t xml:space="preserve">political subdivision lines the least number of times necessary to establish as nearly as </w:t>
      </w:r>
      <w:bookmarkStart w:id="41" w:name="_LINE__31_62401c69_cec6_4f80_99a3_8a04a8"/>
      <w:bookmarkEnd w:id="40"/>
      <w:r w:rsidRPr="007B2B68">
        <w:rPr>
          <w:rFonts w:ascii="Arial" w:eastAsia="Arial" w:hAnsi="Arial" w:cs="Arial"/>
        </w:rPr>
        <w:t xml:space="preserve">practicable equally populated districts.  Whenever the population of a municipality entitles </w:t>
      </w:r>
      <w:bookmarkStart w:id="42" w:name="_LINE__32_aca0bc08_89dc_4e4f_95bb_9157fe"/>
      <w:bookmarkEnd w:id="41"/>
      <w:r w:rsidRPr="007B2B68">
        <w:rPr>
          <w:rFonts w:ascii="Arial" w:eastAsia="Arial" w:hAnsi="Arial" w:cs="Arial"/>
        </w:rPr>
        <w:t xml:space="preserve">it to more than one district, all whole districts shall be drawn within municipal boundaries.  </w:t>
      </w:r>
      <w:bookmarkStart w:id="43" w:name="_LINE__33_a27d824e_0b02_4bb9_921e_70ac40"/>
      <w:bookmarkEnd w:id="42"/>
      <w:r w:rsidRPr="007B2B68">
        <w:rPr>
          <w:rFonts w:ascii="Arial" w:eastAsia="Arial" w:hAnsi="Arial" w:cs="Arial"/>
        </w:rPr>
        <w:t xml:space="preserve">Any population remainder within the municipality shall be included in a district with </w:t>
      </w:r>
      <w:bookmarkStart w:id="44" w:name="_LINE__34_5254907f_01ba_4e3c_a809_c5342c"/>
      <w:bookmarkEnd w:id="43"/>
      <w:r w:rsidRPr="007B2B68">
        <w:rPr>
          <w:rFonts w:ascii="Arial" w:eastAsia="Arial" w:hAnsi="Arial" w:cs="Arial"/>
        </w:rPr>
        <w:t>contiguous territory and shall be kept intact.</w:t>
      </w:r>
      <w:bookmarkEnd w:id="44"/>
    </w:p>
    <w:p w:rsidR="00964CE4" w:rsidP="00964CE4">
      <w:pPr>
        <w:ind w:left="360" w:firstLine="360"/>
        <w:rPr>
          <w:rFonts w:ascii="Arial" w:eastAsia="Arial" w:hAnsi="Arial" w:cs="Arial"/>
        </w:rPr>
      </w:pPr>
      <w:bookmarkStart w:id="45" w:name="_CON_AMEND_CLAUSE__92a4b477_3faa_4c1f_9d"/>
      <w:bookmarkStart w:id="46" w:name="_PAR__6_a46f1dcc_9452_4070_9e26_bfa7dca1"/>
      <w:bookmarkStart w:id="47" w:name="_LINE__35_a3029536_19ac_4d65_abc7_6a5f30"/>
      <w:bookmarkEnd w:id="21"/>
      <w:bookmarkEnd w:id="24"/>
      <w:r>
        <w:rPr>
          <w:rFonts w:ascii="Arial" w:eastAsia="Arial" w:hAnsi="Arial" w:cs="Arial"/>
          <w:b/>
          <w:sz w:val="24"/>
        </w:rPr>
        <w:t xml:space="preserve">Constitution, Art. IV, Pt. First, §5 </w:t>
      </w:r>
      <w:r>
        <w:rPr>
          <w:rFonts w:ascii="Arial" w:eastAsia="Arial" w:hAnsi="Arial" w:cs="Arial"/>
        </w:rPr>
        <w:t>is amended to read:</w:t>
      </w:r>
      <w:bookmarkEnd w:id="47"/>
    </w:p>
    <w:p w:rsidR="00964CE4" w:rsidP="00964CE4">
      <w:pPr>
        <w:ind w:left="360" w:firstLine="360"/>
        <w:rPr>
          <w:rFonts w:ascii="Arial" w:eastAsia="Arial" w:hAnsi="Arial" w:cs="Arial"/>
        </w:rPr>
      </w:pPr>
      <w:bookmarkStart w:id="48" w:name="_PAR__7_8b4177fc_aed7_4a4c_8dce_04059b3f"/>
      <w:bookmarkStart w:id="49" w:name="_LINE__36_fec06614_07f9_4fb6_ba44_9f2a84"/>
      <w:bookmarkEnd w:id="46"/>
      <w:r w:rsidRPr="007B2B68">
        <w:rPr>
          <w:rFonts w:ascii="Arial" w:eastAsia="Arial" w:hAnsi="Arial" w:cs="Arial"/>
          <w:b/>
          <w:sz w:val="24"/>
        </w:rPr>
        <w:t xml:space="preserve">Section 5.  Election of Representatives; lists of votes delivered forthwith; </w:t>
      </w:r>
      <w:bookmarkStart w:id="50" w:name="_LINE__37_a8d35514_0eda_428e_9515_6f1e7f"/>
      <w:bookmarkEnd w:id="49"/>
      <w:r w:rsidRPr="007B2B68">
        <w:rPr>
          <w:rFonts w:ascii="Arial" w:eastAsia="Arial" w:hAnsi="Arial" w:cs="Arial"/>
          <w:b/>
          <w:sz w:val="24"/>
        </w:rPr>
        <w:t xml:space="preserve">lists of votes examined by Governor; summons of persons who appear to be </w:t>
      </w:r>
      <w:bookmarkStart w:id="51" w:name="_LINE__38_359502bc_3730_4c01_87df_8359ff"/>
      <w:bookmarkEnd w:id="50"/>
      <w:r w:rsidRPr="007B2B68">
        <w:rPr>
          <w:rFonts w:ascii="Arial" w:eastAsia="Arial" w:hAnsi="Arial" w:cs="Arial"/>
          <w:b/>
          <w:sz w:val="24"/>
        </w:rPr>
        <w:t>elected; lists shall be laid before the House.</w:t>
      </w:r>
      <w:r>
        <w:rPr>
          <w:rFonts w:ascii="Arial" w:eastAsia="Arial" w:hAnsi="Arial" w:cs="Arial"/>
          <w:b/>
          <w:sz w:val="24"/>
        </w:rPr>
        <w:t xml:space="preserve">  </w:t>
      </w:r>
      <w:r w:rsidRPr="007B2B68">
        <w:rPr>
          <w:rFonts w:ascii="Arial" w:eastAsia="Arial" w:hAnsi="Arial" w:cs="Arial"/>
        </w:rPr>
        <w:t xml:space="preserve">The meetings within this State for the </w:t>
      </w:r>
      <w:bookmarkStart w:id="52" w:name="_LINE__39_c4d013d9_e638_422c_986f_fe0007"/>
      <w:bookmarkEnd w:id="51"/>
      <w:r w:rsidRPr="007B2B68">
        <w:rPr>
          <w:rFonts w:ascii="Arial" w:eastAsia="Arial" w:hAnsi="Arial" w:cs="Arial"/>
        </w:rPr>
        <w:t xml:space="preserve">choice of Representatives shall be warned in due course of law by qualified officials of the </w:t>
      </w:r>
      <w:bookmarkStart w:id="53" w:name="_LINE__40_523bffe4_2a60_44a2_9056_036e6f"/>
      <w:bookmarkEnd w:id="52"/>
      <w:r w:rsidRPr="007B2B68">
        <w:rPr>
          <w:rFonts w:ascii="Arial" w:eastAsia="Arial" w:hAnsi="Arial" w:cs="Arial"/>
        </w:rPr>
        <w:t xml:space="preserve">several towns and cities 7 days at least before the election, and the election officials of the </w:t>
      </w:r>
      <w:bookmarkStart w:id="54" w:name="_LINE__41_48f6f484_d37e_4f41_8399_c3bc85"/>
      <w:bookmarkEnd w:id="53"/>
      <w:r w:rsidRPr="007B2B68">
        <w:rPr>
          <w:rFonts w:ascii="Arial" w:eastAsia="Arial" w:hAnsi="Arial" w:cs="Arial"/>
        </w:rPr>
        <w:t xml:space="preserve">various towns and cities shall preside impartially at such meetings, receive the votes of all </w:t>
      </w:r>
      <w:bookmarkStart w:id="55" w:name="_LINE__42_0c4f8779_3616_40bd_b365_ea039f"/>
      <w:bookmarkEnd w:id="54"/>
      <w:r w:rsidRPr="007B2B68">
        <w:rPr>
          <w:rFonts w:ascii="Arial" w:eastAsia="Arial" w:hAnsi="Arial" w:cs="Arial"/>
        </w:rPr>
        <w:t xml:space="preserve">the qualified electors, sort, count and declare them in open meeting; and a list of the persons </w:t>
      </w:r>
      <w:bookmarkStart w:id="56" w:name="_LINE__43_983f5a74_9a40_4d2b_a425_09f65e"/>
      <w:bookmarkEnd w:id="55"/>
      <w:r w:rsidRPr="007B2B68">
        <w:rPr>
          <w:rFonts w:ascii="Arial" w:eastAsia="Arial" w:hAnsi="Arial" w:cs="Arial"/>
        </w:rPr>
        <w:t xml:space="preserve">voted for shall be formed, with the number of votes for each person against that person's </w:t>
      </w:r>
      <w:bookmarkStart w:id="57" w:name="_LINE__44_f49e81b7_721b_4880_8ebf_9dca2d"/>
      <w:bookmarkEnd w:id="56"/>
      <w:r w:rsidRPr="007B2B68">
        <w:rPr>
          <w:rFonts w:ascii="Arial" w:eastAsia="Arial" w:hAnsi="Arial" w:cs="Arial"/>
        </w:rPr>
        <w:t xml:space="preserve">name.  Cities and towns belonging to any Representative District shall hold their meetings </w:t>
      </w:r>
      <w:bookmarkStart w:id="58" w:name="_PAGE_SPLIT__05bb2796_c6bc_4692_a13d_733"/>
      <w:bookmarkStart w:id="59" w:name="_PAGE__2_aefe6ca8_759c_49ca_b0eb_a52434d"/>
      <w:bookmarkStart w:id="60" w:name="_PAR__1_b5bc2551_94b8_4e37_8f49_5b420dd5"/>
      <w:bookmarkStart w:id="61" w:name="_LINE__1_fd6ea074_4543_47a0_b6ad_fff704c"/>
      <w:bookmarkEnd w:id="3"/>
      <w:bookmarkEnd w:id="48"/>
      <w:bookmarkEnd w:id="57"/>
      <w:r w:rsidRPr="007B2B68">
        <w:rPr>
          <w:rFonts w:ascii="Arial" w:eastAsia="Arial" w:hAnsi="Arial" w:cs="Arial"/>
        </w:rPr>
        <w:t>a</w:t>
      </w:r>
      <w:bookmarkEnd w:id="58"/>
      <w:r w:rsidRPr="007B2B68">
        <w:rPr>
          <w:rFonts w:ascii="Arial" w:eastAsia="Arial" w:hAnsi="Arial" w:cs="Arial"/>
        </w:rPr>
        <w:t xml:space="preserve">t the same time in the respective cities and towns; and such meetings shall be notified, </w:t>
      </w:r>
      <w:bookmarkStart w:id="62" w:name="_LINE__2_88053eea_427b_4cfe_b25a_d884f28"/>
      <w:bookmarkEnd w:id="61"/>
      <w:r w:rsidRPr="007B2B68">
        <w:rPr>
          <w:rFonts w:ascii="Arial" w:eastAsia="Arial" w:hAnsi="Arial" w:cs="Arial"/>
        </w:rPr>
        <w:t xml:space="preserve">held and regulated, the votes received, sorted, counted and declared in the same manner.  </w:t>
      </w:r>
      <w:bookmarkStart w:id="63" w:name="_LINE__3_d6ff90ed_d817_49dd_890e_784c5a2"/>
      <w:bookmarkEnd w:id="62"/>
      <w:r w:rsidRPr="007B2B68">
        <w:rPr>
          <w:rFonts w:ascii="Arial" w:eastAsia="Arial" w:hAnsi="Arial" w:cs="Arial"/>
        </w:rPr>
        <w:t xml:space="preserve">Fair copies of the lists of votes shall be attested by the municipal officers and the clerks of </w:t>
      </w:r>
      <w:bookmarkStart w:id="64" w:name="_LINE__4_47338aab_6d95_4c98_bcd9_eb96d13"/>
      <w:bookmarkEnd w:id="63"/>
      <w:r w:rsidRPr="007B2B68">
        <w:rPr>
          <w:rFonts w:ascii="Arial" w:eastAsia="Arial" w:hAnsi="Arial" w:cs="Arial"/>
        </w:rPr>
        <w:t xml:space="preserve">the cities and towns and the city and town clerks respectively shall cause the same to be </w:t>
      </w:r>
      <w:bookmarkStart w:id="65" w:name="_LINE__5_dd8c4125_c580_4c6e_be60_d7c49f0"/>
      <w:bookmarkEnd w:id="64"/>
      <w:r w:rsidRPr="007B2B68">
        <w:rPr>
          <w:rFonts w:ascii="Arial" w:eastAsia="Arial" w:hAnsi="Arial" w:cs="Arial"/>
        </w:rPr>
        <w:t xml:space="preserve">delivered into the office of the Secretary of State forthwith.  The Governor shall examine </w:t>
      </w:r>
      <w:bookmarkStart w:id="66" w:name="_LINE__6_a4bad583_2504_4147_a8e9_7d19fdd"/>
      <w:bookmarkEnd w:id="65"/>
      <w:r w:rsidRPr="007B2B68">
        <w:rPr>
          <w:rFonts w:ascii="Arial" w:eastAsia="Arial" w:hAnsi="Arial" w:cs="Arial"/>
        </w:rPr>
        <w:t xml:space="preserve">the returned copies of such lists and 7 days before the first Wednesday of December </w:t>
      </w:r>
      <w:bookmarkStart w:id="67" w:name="_LINE__7_f174fe2d_7c7c_4f4e_967b_9cd89ca"/>
      <w:bookmarkEnd w:id="66"/>
      <w:r w:rsidRPr="007B2B68">
        <w:rPr>
          <w:rFonts w:ascii="Arial" w:eastAsia="Arial" w:hAnsi="Arial" w:cs="Arial"/>
        </w:rPr>
        <w:t xml:space="preserve">biennially </w:t>
      </w:r>
      <w:r w:rsidRPr="0029763E">
        <w:rPr>
          <w:rFonts w:ascii="Arial" w:eastAsia="Arial" w:hAnsi="Arial" w:cs="Arial"/>
          <w:u w:val="single"/>
        </w:rPr>
        <w:t>until the general election held in 2024 and quadrennially thereafter</w:t>
      </w:r>
      <w:r w:rsidRPr="007B2B68">
        <w:rPr>
          <w:rFonts w:ascii="Arial" w:eastAsia="Arial" w:hAnsi="Arial" w:cs="Arial"/>
        </w:rPr>
        <w:t xml:space="preserve">, shall issue a </w:t>
      </w:r>
      <w:bookmarkStart w:id="68" w:name="_LINE__8_afa7020e_a971_476e_b713_3d79a6f"/>
      <w:bookmarkEnd w:id="67"/>
      <w:r w:rsidRPr="007B2B68">
        <w:rPr>
          <w:rFonts w:ascii="Arial" w:eastAsia="Arial" w:hAnsi="Arial" w:cs="Arial"/>
        </w:rPr>
        <w:t xml:space="preserve">summons to such persons as shall appear to have been elected by a plurality of all votes </w:t>
      </w:r>
      <w:bookmarkStart w:id="69" w:name="_LINE__9_fa39c9d0_5f69_49a2_a8ae_fdab56e"/>
      <w:bookmarkEnd w:id="68"/>
      <w:r w:rsidRPr="007B2B68">
        <w:rPr>
          <w:rFonts w:ascii="Arial" w:eastAsia="Arial" w:hAnsi="Arial" w:cs="Arial"/>
        </w:rPr>
        <w:t xml:space="preserve">returned, to attend and take their seats.  All such lists shall be laid before the House of </w:t>
      </w:r>
      <w:bookmarkStart w:id="70" w:name="_LINE__10_8b34810d_6475_4dbd_a106_993d9f"/>
      <w:bookmarkEnd w:id="69"/>
      <w:r w:rsidRPr="007B2B68">
        <w:rPr>
          <w:rFonts w:ascii="Arial" w:eastAsia="Arial" w:hAnsi="Arial" w:cs="Arial"/>
        </w:rPr>
        <w:t xml:space="preserve">Representatives on the first Wednesday of December biennially </w:t>
      </w:r>
      <w:r w:rsidRPr="0029763E">
        <w:rPr>
          <w:rFonts w:ascii="Arial" w:eastAsia="Arial" w:hAnsi="Arial" w:cs="Arial"/>
          <w:u w:val="single"/>
        </w:rPr>
        <w:t xml:space="preserve">until the general election </w:t>
      </w:r>
      <w:bookmarkStart w:id="71" w:name="_LINE__11_3904e1a9_c318_4cff_ba95_63e607"/>
      <w:bookmarkEnd w:id="70"/>
      <w:r w:rsidRPr="0029763E">
        <w:rPr>
          <w:rFonts w:ascii="Arial" w:eastAsia="Arial" w:hAnsi="Arial" w:cs="Arial"/>
          <w:u w:val="single"/>
        </w:rPr>
        <w:t>held in 2024 and quadrennially thereafter</w:t>
      </w:r>
      <w:r w:rsidRPr="007B2B68">
        <w:rPr>
          <w:rFonts w:ascii="Arial" w:eastAsia="Arial" w:hAnsi="Arial" w:cs="Arial"/>
        </w:rPr>
        <w:t>, and they shall finally determine who are elected.</w:t>
      </w:r>
      <w:bookmarkEnd w:id="71"/>
    </w:p>
    <w:p w:rsidR="00964CE4" w:rsidP="00964CE4">
      <w:pPr>
        <w:ind w:left="360" w:firstLine="360"/>
        <w:rPr>
          <w:rFonts w:ascii="Arial" w:eastAsia="Arial" w:hAnsi="Arial" w:cs="Arial"/>
        </w:rPr>
      </w:pPr>
      <w:bookmarkStart w:id="72" w:name="_CON_AMEND_CLAUSE__c9517e46_3320_46e3_9a"/>
      <w:bookmarkStart w:id="73" w:name="_PAR__2_b2103612_be53_4f3c_92c0_d5b4dc5f"/>
      <w:bookmarkStart w:id="74" w:name="_LINE__12_1800e210_ae9d_4085_a39a_595bf2"/>
      <w:bookmarkEnd w:id="45"/>
      <w:bookmarkEnd w:id="60"/>
      <w:r>
        <w:rPr>
          <w:rFonts w:ascii="Arial" w:eastAsia="Arial" w:hAnsi="Arial" w:cs="Arial"/>
          <w:b/>
          <w:sz w:val="24"/>
        </w:rPr>
        <w:t xml:space="preserve">Constitution, Art. IV, Pt. Second, §5 </w:t>
      </w:r>
      <w:r>
        <w:rPr>
          <w:rFonts w:ascii="Arial" w:eastAsia="Arial" w:hAnsi="Arial" w:cs="Arial"/>
        </w:rPr>
        <w:t>is amended to read:</w:t>
      </w:r>
      <w:bookmarkEnd w:id="74"/>
    </w:p>
    <w:p w:rsidR="00964CE4" w:rsidP="00964CE4">
      <w:pPr>
        <w:ind w:left="360" w:firstLine="360"/>
        <w:rPr>
          <w:rFonts w:ascii="Arial" w:eastAsia="Arial" w:hAnsi="Arial" w:cs="Arial"/>
        </w:rPr>
      </w:pPr>
      <w:bookmarkStart w:id="75" w:name="_PAR__3_39a09373_acc8_48d7_8b26_ba7f2965"/>
      <w:bookmarkStart w:id="76" w:name="_LINE__13_d7fb5b55_6e13_4c02_9b05_304ca8"/>
      <w:bookmarkEnd w:id="73"/>
      <w:r w:rsidRPr="007B2B68">
        <w:rPr>
          <w:rFonts w:ascii="Arial" w:eastAsia="Arial" w:hAnsi="Arial" w:cs="Arial"/>
          <w:b/>
          <w:sz w:val="24"/>
        </w:rPr>
        <w:t xml:space="preserve">Section 5.  Determination of Senators elected; procedure for filling </w:t>
      </w:r>
      <w:bookmarkStart w:id="77" w:name="_LINE__14_e17c5a7f_2bd5_413e_9941_90dcba"/>
      <w:bookmarkEnd w:id="76"/>
      <w:r w:rsidRPr="007B2B68">
        <w:rPr>
          <w:rFonts w:ascii="Arial" w:eastAsia="Arial" w:hAnsi="Arial" w:cs="Arial"/>
          <w:b/>
          <w:sz w:val="24"/>
        </w:rPr>
        <w:t>vacancies.</w:t>
      </w:r>
      <w:r>
        <w:rPr>
          <w:rFonts w:ascii="Arial" w:eastAsia="Arial" w:hAnsi="Arial" w:cs="Arial"/>
          <w:b/>
          <w:sz w:val="24"/>
        </w:rPr>
        <w:t xml:space="preserve">  </w:t>
      </w:r>
      <w:r w:rsidRPr="007B2B68">
        <w:rPr>
          <w:rFonts w:ascii="Arial" w:eastAsia="Arial" w:hAnsi="Arial" w:cs="Arial"/>
        </w:rPr>
        <w:t xml:space="preserve">The Senate shall, on said first Wednesday of December, biennially </w:t>
      </w:r>
      <w:r w:rsidRPr="00391FED">
        <w:rPr>
          <w:rFonts w:ascii="Arial" w:eastAsia="Arial" w:hAnsi="Arial" w:cs="Arial"/>
          <w:u w:val="single"/>
        </w:rPr>
        <w:t xml:space="preserve">until the </w:t>
      </w:r>
      <w:bookmarkStart w:id="78" w:name="_LINE__15_1e7d920d_0bab_4ec2_8622_9de3fa"/>
      <w:bookmarkEnd w:id="77"/>
      <w:r w:rsidRPr="00391FED">
        <w:rPr>
          <w:rFonts w:ascii="Arial" w:eastAsia="Arial" w:hAnsi="Arial" w:cs="Arial"/>
          <w:u w:val="single"/>
        </w:rPr>
        <w:t>general election held in 2024 and quadrennially thereafter</w:t>
      </w:r>
      <w:r>
        <w:rPr>
          <w:rFonts w:ascii="Arial" w:eastAsia="Arial" w:hAnsi="Arial" w:cs="Arial"/>
        </w:rPr>
        <w:t xml:space="preserve"> </w:t>
      </w:r>
      <w:r w:rsidRPr="007B2B68">
        <w:rPr>
          <w:rFonts w:ascii="Arial" w:eastAsia="Arial" w:hAnsi="Arial" w:cs="Arial"/>
        </w:rPr>
        <w:t xml:space="preserve">determine who is elected by a </w:t>
      </w:r>
      <w:bookmarkStart w:id="79" w:name="_LINE__16_d391aac3_b96e_4c30_a3bd_bf199b"/>
      <w:bookmarkEnd w:id="78"/>
      <w:r w:rsidRPr="007B2B68">
        <w:rPr>
          <w:rFonts w:ascii="Arial" w:eastAsia="Arial" w:hAnsi="Arial" w:cs="Arial"/>
        </w:rPr>
        <w:t xml:space="preserve">plurality of votes to be Senator in each district.  All vacancies in the Senate arising from </w:t>
      </w:r>
      <w:bookmarkStart w:id="80" w:name="_LINE__17_74af3a5f_c51d_43e2_965f_bcbd6b"/>
      <w:bookmarkEnd w:id="79"/>
      <w:r w:rsidRPr="007B2B68">
        <w:rPr>
          <w:rFonts w:ascii="Arial" w:eastAsia="Arial" w:hAnsi="Arial" w:cs="Arial"/>
        </w:rPr>
        <w:t xml:space="preserve">death, resignation, removal from the State or like causes, and also vacancies, if any, which </w:t>
      </w:r>
      <w:bookmarkStart w:id="81" w:name="_LINE__18_bfba903a_cb9e_42ab_9679_c07253"/>
      <w:bookmarkEnd w:id="80"/>
      <w:r w:rsidRPr="007B2B68">
        <w:rPr>
          <w:rFonts w:ascii="Arial" w:eastAsia="Arial" w:hAnsi="Arial" w:cs="Arial"/>
        </w:rPr>
        <w:t xml:space="preserve">may occur because of the failure of any district to elect by a plurality of votes the Senator </w:t>
      </w:r>
      <w:bookmarkStart w:id="82" w:name="_LINE__19_f96852cf_53ad_4791_bbdd_6bb28a"/>
      <w:bookmarkEnd w:id="81"/>
      <w:r w:rsidRPr="007B2B68">
        <w:rPr>
          <w:rFonts w:ascii="Arial" w:eastAsia="Arial" w:hAnsi="Arial" w:cs="Arial"/>
        </w:rPr>
        <w:t xml:space="preserve">to which said district shall be entitled shall be filled by an immediate election in the </w:t>
      </w:r>
      <w:bookmarkStart w:id="83" w:name="_LINE__20_c4bbef5d_a879_424d_891b_f16eff"/>
      <w:bookmarkEnd w:id="82"/>
      <w:r w:rsidRPr="007B2B68">
        <w:rPr>
          <w:rFonts w:ascii="Arial" w:eastAsia="Arial" w:hAnsi="Arial" w:cs="Arial"/>
        </w:rPr>
        <w:t xml:space="preserve">unrepresented district.  The Governor shall issue a proclamation therefor and therein fix </w:t>
      </w:r>
      <w:bookmarkStart w:id="84" w:name="_LINE__21_4eb8546d_ef2d_4ef6_99b1_647384"/>
      <w:bookmarkEnd w:id="83"/>
      <w:r w:rsidRPr="007B2B68">
        <w:rPr>
          <w:rFonts w:ascii="Arial" w:eastAsia="Arial" w:hAnsi="Arial" w:cs="Arial"/>
        </w:rPr>
        <w:t>the time of such election.</w:t>
      </w:r>
      <w:bookmarkEnd w:id="84"/>
    </w:p>
    <w:p w:rsidR="00964CE4" w:rsidP="00964CE4">
      <w:pPr>
        <w:ind w:left="360" w:firstLine="360"/>
        <w:rPr>
          <w:rFonts w:ascii="Arial" w:eastAsia="Arial" w:hAnsi="Arial" w:cs="Arial"/>
        </w:rPr>
      </w:pPr>
      <w:bookmarkStart w:id="85" w:name="_CON_QUESTION__e018eb91_c667_40af_ae6f_6"/>
      <w:bookmarkStart w:id="86" w:name="_PAR__4_fc9357c7_d1e5_4b70_b0c8_c69f9c52"/>
      <w:bookmarkStart w:id="87" w:name="_LINE__22_22cdd62d_42cb_4008_bce6_c9a104"/>
      <w:bookmarkEnd w:id="72"/>
      <w:bookmarkEnd w:id="75"/>
      <w:r>
        <w:rPr>
          <w:rFonts w:ascii="Arial" w:eastAsia="Arial" w:hAnsi="Arial" w:cs="Arial"/>
          <w:b/>
          <w:sz w:val="24"/>
        </w:rPr>
        <w:t xml:space="preserve">Constitutional referendum procedure; form of question; effective date.  </w:t>
      </w:r>
      <w:bookmarkStart w:id="88" w:name="_LINE__23_8bdeedfd_3dd2_4a00_bbcb_7ac798"/>
      <w:bookmarkEnd w:id="87"/>
      <w:r>
        <w:rPr>
          <w:rFonts w:ascii="Arial" w:eastAsia="Arial" w:hAnsi="Arial" w:cs="Arial"/>
          <w:b/>
          <w:sz w:val="24"/>
        </w:rPr>
        <w:t xml:space="preserve">Resolved:  </w:t>
      </w:r>
      <w:r>
        <w:rPr>
          <w:rFonts w:ascii="Arial" w:eastAsia="Arial" w:hAnsi="Arial" w:cs="Arial"/>
        </w:rPr>
        <w:t xml:space="preserve">That the municipal officers of this State shall notify the inhabitants of their </w:t>
      </w:r>
      <w:bookmarkStart w:id="89" w:name="_LINE__24_481618d5_efb6_44f8_abdf_234599"/>
      <w:bookmarkEnd w:id="88"/>
      <w:r>
        <w:rPr>
          <w:rFonts w:ascii="Arial" w:eastAsia="Arial" w:hAnsi="Arial" w:cs="Arial"/>
        </w:rPr>
        <w:t xml:space="preserve">respective cities, towns and plantations to meet, in the manner prescribed by law for holding </w:t>
      </w:r>
      <w:bookmarkStart w:id="90" w:name="_LINE__25_b59f8f8d_2f3b_4130_89cf_bdf0d0"/>
      <w:bookmarkEnd w:id="89"/>
      <w:r>
        <w:rPr>
          <w:rFonts w:ascii="Arial" w:eastAsia="Arial" w:hAnsi="Arial" w:cs="Arial"/>
        </w:rPr>
        <w:t xml:space="preserve">a statewide election, at a statewide election held in the month of November following the </w:t>
      </w:r>
      <w:bookmarkStart w:id="91" w:name="_LINE__26_d62b356b_6248_4783_ad51_6e284d"/>
      <w:bookmarkEnd w:id="90"/>
      <w:r>
        <w:rPr>
          <w:rFonts w:ascii="Arial" w:eastAsia="Arial" w:hAnsi="Arial" w:cs="Arial"/>
        </w:rPr>
        <w:t xml:space="preserve">passage of this resolution, to vote upon the ratification of the amendment proposed in this </w:t>
      </w:r>
      <w:bookmarkStart w:id="92" w:name="_LINE__27_a8da1208_1c96_48b4_9b26_5b0cca"/>
      <w:bookmarkEnd w:id="91"/>
      <w:r>
        <w:rPr>
          <w:rFonts w:ascii="Arial" w:eastAsia="Arial" w:hAnsi="Arial" w:cs="Arial"/>
        </w:rPr>
        <w:t>resolution by voting upon the following question:</w:t>
      </w:r>
      <w:bookmarkEnd w:id="92"/>
    </w:p>
    <w:p w:rsidR="00964CE4" w:rsidP="00964CE4">
      <w:pPr>
        <w:ind w:left="1080" w:right="720"/>
        <w:rPr>
          <w:rFonts w:ascii="Arial" w:eastAsia="Arial" w:hAnsi="Arial" w:cs="Arial"/>
        </w:rPr>
      </w:pPr>
      <w:bookmarkStart w:id="93" w:name="_PAR__5_27a9100c_e236_4f59_aaa5_61a0278d"/>
      <w:bookmarkStart w:id="94" w:name="_LINE__28_aaaf1e96_b8d1_464c_9cd3_807ed9"/>
      <w:bookmarkEnd w:id="86"/>
      <w:r>
        <w:rPr>
          <w:rFonts w:ascii="Arial" w:eastAsia="Arial" w:hAnsi="Arial" w:cs="Arial"/>
        </w:rPr>
        <w:t>"</w:t>
      </w:r>
      <w:r w:rsidRPr="007B2B68">
        <w:rPr>
          <w:rFonts w:ascii="Arial" w:eastAsia="Arial" w:hAnsi="Arial" w:cs="Arial"/>
        </w:rPr>
        <w:t xml:space="preserve">Do you favor amending the Constitution of Maine to change the term of </w:t>
      </w:r>
      <w:bookmarkStart w:id="95" w:name="_LINE__29_5f5b240a_25e3_469e_89c1_340edb"/>
      <w:bookmarkEnd w:id="94"/>
      <w:r w:rsidRPr="007B2B68">
        <w:rPr>
          <w:rFonts w:ascii="Arial" w:eastAsia="Arial" w:hAnsi="Arial" w:cs="Arial"/>
        </w:rPr>
        <w:t xml:space="preserve">office for State Senators </w:t>
      </w:r>
      <w:r>
        <w:rPr>
          <w:rFonts w:ascii="Arial" w:eastAsia="Arial" w:hAnsi="Arial" w:cs="Arial"/>
        </w:rPr>
        <w:t xml:space="preserve">and State Representatives </w:t>
      </w:r>
      <w:r w:rsidRPr="007B2B68">
        <w:rPr>
          <w:rFonts w:ascii="Arial" w:eastAsia="Arial" w:hAnsi="Arial" w:cs="Arial"/>
        </w:rPr>
        <w:t xml:space="preserve">from 2 years to 4 years </w:t>
      </w:r>
      <w:bookmarkStart w:id="96" w:name="_LINE__30_52861f0f_ef59_43ce_959b_145022"/>
      <w:bookmarkEnd w:id="95"/>
      <w:r w:rsidRPr="007B2B68">
        <w:rPr>
          <w:rFonts w:ascii="Arial" w:eastAsia="Arial" w:hAnsi="Arial" w:cs="Arial"/>
        </w:rPr>
        <w:t xml:space="preserve">and change the number of consecutive years members of the State Senate </w:t>
      </w:r>
      <w:bookmarkStart w:id="97" w:name="_LINE__31_b4111dc5_ebf2_4cf1_b90d_523829"/>
      <w:bookmarkEnd w:id="96"/>
      <w:r w:rsidRPr="007B2B68">
        <w:rPr>
          <w:rFonts w:ascii="Arial" w:eastAsia="Arial" w:hAnsi="Arial" w:cs="Arial"/>
        </w:rPr>
        <w:t>and House of Representatives may serve from 8 years to 12 years?</w:t>
      </w:r>
      <w:r>
        <w:rPr>
          <w:rFonts w:ascii="Arial" w:eastAsia="Arial" w:hAnsi="Arial" w:cs="Arial"/>
        </w:rPr>
        <w:t>"</w:t>
      </w:r>
      <w:bookmarkEnd w:id="97"/>
    </w:p>
    <w:p w:rsidR="00964CE4" w:rsidP="00964CE4">
      <w:pPr>
        <w:ind w:left="360" w:firstLine="360"/>
        <w:rPr>
          <w:rFonts w:ascii="Arial" w:eastAsia="Arial" w:hAnsi="Arial" w:cs="Arial"/>
        </w:rPr>
      </w:pPr>
      <w:bookmarkStart w:id="98" w:name="_PAR__6_8c61704d_c9bd_4678_8157_55ec22d6"/>
      <w:bookmarkStart w:id="99" w:name="_LINE__32_468a4a0c_c145_4bab_a7de_354f8f"/>
      <w:bookmarkEnd w:id="93"/>
      <w:r>
        <w:rPr>
          <w:rFonts w:ascii="Arial" w:eastAsia="Arial" w:hAnsi="Arial" w:cs="Arial"/>
        </w:rPr>
        <w:t xml:space="preserve">The legal voters of each city, town and plantation shall vote by ballot on this question </w:t>
      </w:r>
      <w:bookmarkStart w:id="100" w:name="_LINE__33_ed68f21a_1760_44aa_9c91_ff4478"/>
      <w:bookmarkEnd w:id="99"/>
      <w:r>
        <w:rPr>
          <w:rFonts w:ascii="Arial" w:eastAsia="Arial" w:hAnsi="Arial" w:cs="Arial"/>
        </w:rPr>
        <w:t xml:space="preserve">and designate their choice by a cross or check mark placed within the corresponding square </w:t>
      </w:r>
      <w:bookmarkStart w:id="101" w:name="_LINE__34_4db4a7b4_ad5f_47aa_b089_2b3492"/>
      <w:bookmarkEnd w:id="100"/>
      <w:r>
        <w:rPr>
          <w:rFonts w:ascii="Arial" w:eastAsia="Arial" w:hAnsi="Arial" w:cs="Arial"/>
        </w:rPr>
        <w:t xml:space="preserve">below the word "Yes" or "No."  The ballots must be received, sorted, counted and declared </w:t>
      </w:r>
      <w:bookmarkStart w:id="102" w:name="_LINE__35_165de4cd_b9a3_469f_b87b_de3ec1"/>
      <w:bookmarkEnd w:id="101"/>
      <w:r>
        <w:rPr>
          <w:rFonts w:ascii="Arial" w:eastAsia="Arial" w:hAnsi="Arial" w:cs="Arial"/>
        </w:rPr>
        <w:t xml:space="preserve">in open ward, town and plantation meetings and returns made to the Secretary of State in </w:t>
      </w:r>
      <w:bookmarkStart w:id="103" w:name="_LINE__36_a721bb89_c3f7_4a81_84c2_af265c"/>
      <w:bookmarkEnd w:id="102"/>
      <w:r>
        <w:rPr>
          <w:rFonts w:ascii="Arial" w:eastAsia="Arial" w:hAnsi="Arial" w:cs="Arial"/>
        </w:rPr>
        <w:t xml:space="preserve">the same manner as votes for members of the Legislature.  The Governor shall review the </w:t>
      </w:r>
      <w:bookmarkStart w:id="104" w:name="_LINE__37_361d16d7_900d_45c0_970e_153bec"/>
      <w:bookmarkEnd w:id="103"/>
      <w:r>
        <w:rPr>
          <w:rFonts w:ascii="Arial" w:eastAsia="Arial" w:hAnsi="Arial" w:cs="Arial"/>
        </w:rPr>
        <w:t xml:space="preserve">returns.  If it appears that a majority of the legal votes are cast in favor of the amendment, </w:t>
      </w:r>
      <w:bookmarkStart w:id="105" w:name="_LINE__38_bfa841d5_bd2e_4652_befa_aaa107"/>
      <w:bookmarkEnd w:id="104"/>
      <w:r>
        <w:rPr>
          <w:rFonts w:ascii="Arial" w:eastAsia="Arial" w:hAnsi="Arial" w:cs="Arial"/>
        </w:rPr>
        <w:t xml:space="preserve">the Governor shall proclaim that fact without delay and the amendment becomes part of </w:t>
      </w:r>
      <w:bookmarkStart w:id="106" w:name="_LINE__39_4a890e58_998b_460c_9247_7fbcf7"/>
      <w:bookmarkEnd w:id="105"/>
      <w:r>
        <w:rPr>
          <w:rFonts w:ascii="Arial" w:eastAsia="Arial" w:hAnsi="Arial" w:cs="Arial"/>
        </w:rPr>
        <w:t>the Constitution of Maine on the date of the proclamation.</w:t>
      </w:r>
      <w:bookmarkEnd w:id="106"/>
    </w:p>
    <w:p w:rsidR="00964CE4" w:rsidP="00964CE4">
      <w:pPr>
        <w:ind w:left="360" w:firstLine="360"/>
        <w:rPr>
          <w:rFonts w:ascii="Arial" w:eastAsia="Arial" w:hAnsi="Arial" w:cs="Arial"/>
        </w:rPr>
      </w:pPr>
      <w:bookmarkStart w:id="107" w:name="_PAR__7_30fbbcf1_da01_4dd2_814e_24c31e66"/>
      <w:bookmarkStart w:id="108" w:name="_LINE__40_2ba0443a_ed1d_4269_b5f8_6ae17f"/>
      <w:bookmarkEnd w:id="98"/>
      <w:r>
        <w:rPr>
          <w:rFonts w:ascii="Arial" w:eastAsia="Arial" w:hAnsi="Arial" w:cs="Arial"/>
          <w:b/>
          <w:sz w:val="24"/>
        </w:rPr>
        <w:t xml:space="preserve">Secretary of State shall prepare ballots.  Resolved:  </w:t>
      </w:r>
      <w:r>
        <w:rPr>
          <w:rFonts w:ascii="Arial" w:eastAsia="Arial" w:hAnsi="Arial" w:cs="Arial"/>
        </w:rPr>
        <w:t xml:space="preserve">That the Secretary of State </w:t>
      </w:r>
      <w:bookmarkStart w:id="109" w:name="_LINE__41_bade4425_4066_4ae8_afdc_009acf"/>
      <w:bookmarkEnd w:id="108"/>
      <w:r>
        <w:rPr>
          <w:rFonts w:ascii="Arial" w:eastAsia="Arial" w:hAnsi="Arial" w:cs="Arial"/>
        </w:rPr>
        <w:t xml:space="preserve">shall prepare and furnish to each city, town and plantation all ballots, returns and copies of </w:t>
      </w:r>
      <w:bookmarkStart w:id="110" w:name="_LINE__42_17e88175_94a4_4bb4_8eff_f8498c"/>
      <w:bookmarkEnd w:id="109"/>
      <w:r>
        <w:rPr>
          <w:rFonts w:ascii="Arial" w:eastAsia="Arial" w:hAnsi="Arial" w:cs="Arial"/>
        </w:rPr>
        <w:t>this resolution necessary to carry out the purposes of this referendum.</w:t>
      </w:r>
      <w:bookmarkEnd w:id="110"/>
    </w:p>
    <w:p w:rsidR="00964CE4" w:rsidP="00964CE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1" w:name="_SUMMARY__230bd5fa_0963_4c12_923e_af9148"/>
      <w:bookmarkStart w:id="112" w:name="_PAGE__3_9bb3c324_ef7f_4ed6_a305_51d98d2"/>
      <w:bookmarkStart w:id="113" w:name="_PAR__1_4b84fc76_32c9_4f60_8a27_5bd6e65d"/>
      <w:bookmarkStart w:id="114" w:name="_LINE__1_6ed15547_f9d9_4642_b898_1fad029"/>
      <w:bookmarkEnd w:id="59"/>
      <w:bookmarkEnd w:id="85"/>
      <w:bookmarkEnd w:id="107"/>
      <w:r>
        <w:rPr>
          <w:rFonts w:ascii="Arial" w:eastAsia="Arial" w:hAnsi="Arial" w:cs="Arial"/>
          <w:b/>
          <w:sz w:val="24"/>
        </w:rPr>
        <w:t>SUMMARY</w:t>
      </w:r>
      <w:bookmarkEnd w:id="114"/>
    </w:p>
    <w:p w:rsidR="00964CE4" w:rsidP="00964CE4">
      <w:pPr>
        <w:ind w:left="360" w:firstLine="360"/>
        <w:rPr>
          <w:rFonts w:ascii="Arial" w:eastAsia="Arial" w:hAnsi="Arial" w:cs="Arial"/>
        </w:rPr>
      </w:pPr>
      <w:bookmarkStart w:id="115" w:name="_PAR__2_e7621f0e_fa04_4c12_bf84_5d91a61b"/>
      <w:bookmarkStart w:id="116" w:name="_LINE__2_c5cfb17d_c772_499d_b042_3f9b049"/>
      <w:bookmarkEnd w:id="113"/>
      <w:r w:rsidRPr="007B2B68">
        <w:rPr>
          <w:rFonts w:ascii="Arial" w:eastAsia="Arial" w:hAnsi="Arial" w:cs="Arial"/>
        </w:rPr>
        <w:t xml:space="preserve">This resolution proposes to amend the Constitution of Maine to change the term of </w:t>
      </w:r>
      <w:bookmarkStart w:id="117" w:name="_LINE__3_3e6ec83e_8ba1_445d_a7e5_703c1c8"/>
      <w:bookmarkEnd w:id="116"/>
      <w:r w:rsidRPr="007B2B68">
        <w:rPr>
          <w:rFonts w:ascii="Arial" w:eastAsia="Arial" w:hAnsi="Arial" w:cs="Arial"/>
        </w:rPr>
        <w:t xml:space="preserve">office for State Senators </w:t>
      </w:r>
      <w:r>
        <w:rPr>
          <w:rFonts w:ascii="Arial" w:eastAsia="Arial" w:hAnsi="Arial" w:cs="Arial"/>
        </w:rPr>
        <w:t xml:space="preserve">and State Representatives </w:t>
      </w:r>
      <w:r w:rsidRPr="007B2B68">
        <w:rPr>
          <w:rFonts w:ascii="Arial" w:eastAsia="Arial" w:hAnsi="Arial" w:cs="Arial"/>
        </w:rPr>
        <w:t xml:space="preserve">from 2 years to 4 years and change the </w:t>
      </w:r>
      <w:bookmarkStart w:id="118" w:name="_LINE__4_5786b663_6699_466c_841d_065ed75"/>
      <w:bookmarkEnd w:id="117"/>
      <w:r w:rsidRPr="007B2B68">
        <w:rPr>
          <w:rFonts w:ascii="Arial" w:eastAsia="Arial" w:hAnsi="Arial" w:cs="Arial"/>
        </w:rPr>
        <w:t xml:space="preserve">number of consecutive years members of the State Senate and House of Representatives </w:t>
      </w:r>
      <w:bookmarkStart w:id="119" w:name="_LINE__5_f0f93d6c_9b03_493d_93c5_e10d088"/>
      <w:bookmarkEnd w:id="118"/>
      <w:r w:rsidRPr="007B2B68">
        <w:rPr>
          <w:rFonts w:ascii="Arial" w:eastAsia="Arial" w:hAnsi="Arial" w:cs="Arial"/>
        </w:rPr>
        <w:t>may serve from 8 years to 12 years.</w:t>
      </w:r>
      <w:bookmarkEnd w:id="119"/>
    </w:p>
    <w:bookmarkEnd w:id="1"/>
    <w:bookmarkEnd w:id="2"/>
    <w:bookmarkEnd w:id="111"/>
    <w:bookmarkEnd w:id="112"/>
    <w:bookmarkEnd w:id="1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LR2300,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RESOLUTION, Proposing an Amendment to the Constitution of Maine to Change Term Limit Time Periods and the Frequency of Elections of Legislators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9763E"/>
    <w:rsid w:val="002A3C2A"/>
    <w:rsid w:val="002A3D55"/>
    <w:rsid w:val="002D357F"/>
    <w:rsid w:val="00361F3E"/>
    <w:rsid w:val="00391FED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B2B68"/>
    <w:rsid w:val="007D72C8"/>
    <w:rsid w:val="007F3B1E"/>
    <w:rsid w:val="00801F19"/>
    <w:rsid w:val="00806421"/>
    <w:rsid w:val="008A5943"/>
    <w:rsid w:val="0092322A"/>
    <w:rsid w:val="009367EC"/>
    <w:rsid w:val="00964CE4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137721</ItemId>
    <LRId>72106</LRId>
    <LRNumber>2300</LRNumber>
    <ItemNumber>1</ItemNumber>
    <Legislature>131</Legislature>
    <LegislatureDescription>131st Legislature</LegislatureDescription>
    <Session>R1</Session>
    <SessionDescription>First Regular Session</SessionDescription>
    <RequestType>Constitutional Resolution</RequestType>
    <RequestTypeId>3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RESOLUTION, Proposing an Amendment to the Constitution of Maine to Change Term Limit Time Periods and the Frequency of Elections of Legislators</LRTitle>
    <ItemTitle>RESOLUTION, Proposing an Amendment to the Constitution of Maine to Change Term Limit Time Periods and the Frequency of Elections of Legislators</ItemTitle>
    <ShortTitle1>CON RES, TO CHANGE TERM LIMIT</ShortTitle1>
    <ShortTitle2>TIME PERIODS AND THE FREQUENCY</ShortTitle2>
    <SponsorFirstName>Benjamin</SponsorFirstName>
    <SponsorLastName>Collings</SponsorLastName>
    <SponsorChamberPrefix>Rep.</SponsorChamberPrefix>
    <SponsorFrom>Portland</SponsorFrom>
    <DraftingCycleCount>1</DraftingCycleCount>
    <LatestDraftingActionId>137</LatestDraftingActionId>
    <LatestDraftingActionDate>2023-03-23T16:39:59</LatestDraftingActionDate>
    <LatestDrafterName>wmilliken</LatestDrafterName>
    <LatestProoferName>sadley</LatestProoferName>
    <LatestTechName>clhall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w:rsidR="00964CE4" w:rsidRDefault="00964CE4" w:rsidP="00964CE4"&amp;gt;&amp;lt;w:pPr&amp;gt;&amp;lt;w:ind w:left="360" w:firstLine="360" /&amp;gt;&amp;lt;/w:pPr&amp;gt;&amp;lt;w:bookmarkStart w:id="0" w:name="_CON_RES__f7f5f229_9c9a_43a6_9faf_d9ef21" /&amp;gt;&amp;lt;w:bookmarkStart w:id="1" w:name="_DOC_BODY__13731812_5e02_440f_aa88_46344" /&amp;gt;&amp;lt;w:bookmarkStart w:id="2" w:name="_DOC_BODY_CONTAINER__aadf3a7d_368c_49a7_" /&amp;gt;&amp;lt;w:bookmarkStart w:id="3" w:name="_PAGE__1_93c84930_09d5_4818_a2fb_54e12db" /&amp;gt;&amp;lt;w:bookmarkStart w:id="4" w:name="_PAR__1_7313ea28_097e_41db_995f_fdede3ab" /&amp;gt;&amp;lt;w:bookmarkStart w:id="5" w:name="_LINE__1_9354cdca_6e15_47d6_93ac_5db124f" /&amp;gt;&amp;lt;w:r&amp;gt;&amp;lt;w:rPr&amp;gt;&amp;lt;w:b /&amp;gt;&amp;lt;w:sz w:val="24" /&amp;gt;&amp;lt;/w:rPr&amp;gt;&amp;lt;w:t xml:space="preserve"&amp;gt;Constitutional amendment. Resolved: &amp;lt;/w:t&amp;gt;&amp;lt;/w:r&amp;gt;&amp;lt;w:r&amp;gt;&amp;lt;w:t xml:space="preserve"&amp;gt;Two thirds of each branch of the &amp;lt;/w:t&amp;gt;&amp;lt;/w:r&amp;gt;&amp;lt;w:bookmarkStart w:id="6" w:name="_LINE__2_a5d99085_55cf_4bdd_9e1c_32e3827" /&amp;gt;&amp;lt;w:bookmarkEnd w:id="5" /&amp;gt;&amp;lt;w:r&amp;gt;&amp;lt;w:t xml:space="preserve"&amp;gt;Legislature concurring, that the following amendment to the Constitution of Maine be &amp;lt;/w:t&amp;gt;&amp;lt;/w:r&amp;gt;&amp;lt;w:bookmarkStart w:id="7" w:name="_LINE__3_25688d75_45be_4fc9_8994_777fab0" /&amp;gt;&amp;lt;w:bookmarkEnd w:id="6" /&amp;gt;&amp;lt;w:r&amp;gt;&amp;lt;w:t&amp;gt;proposed:&amp;lt;/w:t&amp;gt;&amp;lt;/w:r&amp;gt;&amp;lt;w:bookmarkEnd w:id="7" /&amp;gt;&amp;lt;/w:p&amp;gt;&amp;lt;w:p w:rsidR="00964CE4" w:rsidRDefault="00964CE4" w:rsidP="00964CE4"&amp;gt;&amp;lt;w:pPr&amp;gt;&amp;lt;w:ind w:left="360" w:firstLine="360" /&amp;gt;&amp;lt;/w:pPr&amp;gt;&amp;lt;w:bookmarkStart w:id="8" w:name="_CON_AMEND_CLAUSE__6e89189a_87fd_413e_b4" /&amp;gt;&amp;lt;w:bookmarkStart w:id="9" w:name="_PAR__2_2b3d7d0f_fc06_4d81_ab0d_d2b015dc" /&amp;gt;&amp;lt;w:bookmarkStart w:id="10" w:name="_LINE__4_df960f60_22c4_4dc0_a22f_1cfd4b8" /&amp;gt;&amp;lt;w:bookmarkEnd w:id="0" /&amp;gt;&amp;lt;w:bookmarkEnd w:id="4" /&amp;gt;&amp;lt;w:r&amp;gt;&amp;lt;w:rPr&amp;gt;&amp;lt;w:b /&amp;gt;&amp;lt;w:sz w:val="24" /&amp;gt;&amp;lt;/w:rPr&amp;gt;&amp;lt;w:t xml:space="preserve"&amp;gt;Constitution, Art. II, §4 &amp;lt;/w:t&amp;gt;&amp;lt;/w:r&amp;gt;&amp;lt;w:r&amp;gt;&amp;lt;w:t&amp;gt;is amended to read:&amp;lt;/w:t&amp;gt;&amp;lt;/w:r&amp;gt;&amp;lt;w:bookmarkEnd w:id="10" /&amp;gt;&amp;lt;/w:p&amp;gt;&amp;lt;w:p w:rsidR="00964CE4" w:rsidRDefault="00964CE4" w:rsidP="00964CE4"&amp;gt;&amp;lt;w:pPr&amp;gt;&amp;lt;w:ind w:left="360" w:firstLine="360" /&amp;gt;&amp;lt;/w:pPr&amp;gt;&amp;lt;w:bookmarkStart w:id="11" w:name="_PAR__3_9bbc5514_d5cf_449b_abe8_65f4be0d" /&amp;gt;&amp;lt;w:bookmarkStart w:id="12" w:name="_LINE__5_084f45cf_c353_47ce_88e4_77237d8" /&amp;gt;&amp;lt;w:bookmarkEnd w:id="9" /&amp;gt;&amp;lt;w:r w:rsidRPr="007B2B68"&amp;gt;&amp;lt;w:rPr&amp;gt;&amp;lt;w:b /&amp;gt;&amp;lt;w:sz w:val="24" /&amp;gt;&amp;lt;/w:rPr&amp;gt;&amp;lt;w:t&amp;gt;Section 4.  Time of state election; absentee voting&amp;lt;/w:t&amp;gt;&amp;lt;/w:r&amp;gt;&amp;lt;w:r&amp;gt;&amp;lt;w:rPr&amp;gt;&amp;lt;w:b /&amp;gt;&amp;lt;w:sz w:val="24" /&amp;gt;&amp;lt;/w:rPr&amp;gt;&amp;lt;w:t xml:space="preserve"&amp;gt;.  &amp;lt;/w:t&amp;gt;&amp;lt;/w:r&amp;gt;&amp;lt;w:r w:rsidRPr="007B2B68"&amp;gt;&amp;lt;w:t xml:space="preserve"&amp;gt;The election of Senators and &amp;lt;/w:t&amp;gt;&amp;lt;/w:r&amp;gt;&amp;lt;w:bookmarkStart w:id="13" w:name="_LINE__6_1afdbe2e_124a_4c2a_87ae_9846b02" /&amp;gt;&amp;lt;w:bookmarkEnd w:id="12" /&amp;gt;&amp;lt;w:r w:rsidRPr="007B2B68"&amp;gt;&amp;lt;w:t xml:space="preserve"&amp;gt;Representatives shall be on the Tuesday following the first Monday of November &amp;lt;/w:t&amp;gt;&amp;lt;/w:r&amp;gt;&amp;lt;w:bookmarkStart w:id="14" w:name="_LINE__7_be9e0724_61a8_4b04_83b5_f38bc60" /&amp;gt;&amp;lt;w:bookmarkEnd w:id="13" /&amp;gt;&amp;lt;w:r w:rsidRPr="0029763E"&amp;gt;&amp;lt;w:t&amp;gt;biennially&amp;lt;/w:t&amp;gt;&amp;lt;/w:r&amp;gt;&amp;lt;w:r&amp;gt;&amp;lt;w:t xml:space="preserve"&amp;gt; &amp;lt;/w:t&amp;gt;&amp;lt;/w:r&amp;gt;&amp;lt;w:r w:rsidRPr="0029763E"&amp;gt;&amp;lt;w:rPr&amp;gt;&amp;lt;w:strike /&amp;gt;&amp;lt;/w:rPr&amp;gt;&amp;lt;w:t&amp;gt;forever and the election of&amp;lt;/w:t&amp;gt;&amp;lt;/w:r&amp;gt;&amp;lt;w:r w:rsidRPr="0029763E"&amp;gt;&amp;lt;w:rPr&amp;gt;&amp;lt;w:u w:val="single" /&amp;gt;&amp;lt;/w:rPr&amp;gt;&amp;lt;w:t xml:space="preserve"&amp;gt;, except as provided in this section.  Beginning with &amp;lt;/w:t&amp;gt;&amp;lt;/w:r&amp;gt;&amp;lt;w:bookmarkStart w:id="15" w:name="_LINE__8_dc416d3e_0ac6_464b_9d07_10f21f2" /&amp;gt;&amp;lt;w:bookmarkEnd w:id="14" /&amp;gt;&amp;lt;w:r w:rsidRPr="0029763E"&amp;gt;&amp;lt;w:rPr&amp;gt;&amp;lt;w:u w:val="single" /&amp;gt;&amp;lt;/w:rPr&amp;gt;&amp;lt;w:t&amp;gt;the general election held in 2024, the election of Senators, Representative&amp;lt;/w:t&amp;gt;&amp;lt;/w:r&amp;gt;&amp;lt;w:r&amp;gt;&amp;lt;w:rPr&amp;gt;&amp;lt;w:u w:val="single" /&amp;gt;&amp;lt;/w:rPr&amp;gt;&amp;lt;w:t&amp;gt;s&amp;lt;/w:t&amp;gt;&amp;lt;/w:r&amp;gt;&amp;lt;w:r w:rsidRPr="0029763E"&amp;gt;&amp;lt;w:rPr&amp;gt;&amp;lt;w:u w:val="single" /&amp;gt;&amp;lt;/w:rPr&amp;gt;&amp;lt;w:t xml:space="preserve"&amp;gt; and the&amp;lt;/w:t&amp;gt;&amp;lt;/w:r&amp;gt;&amp;lt;w:r&amp;gt;&amp;lt;w:t xml:space="preserve"&amp;gt; &amp;lt;/w:t&amp;gt;&amp;lt;/w:r&amp;gt;&amp;lt;w:bookmarkStart w:id="16" w:name="_LINE__9_9a54fd34_68c3_496c_b645_6f37359" /&amp;gt;&amp;lt;w:bookmarkEnd w:id="15" /&amp;gt;&amp;lt;w:r w:rsidRPr="007B2B68"&amp;gt;&amp;lt;w:t xml:space="preserve"&amp;gt;Governor shall be on the Tuesday following the first Monday of November every 4 years.  &amp;lt;/w:t&amp;gt;&amp;lt;/w:r&amp;gt;&amp;lt;w:bookmarkStart w:id="17" w:name="_LINE__10_73767a08_8151_41a3_993d_18051b" /&amp;gt;&amp;lt;w:bookmarkEnd w:id="16" /&amp;gt;&amp;lt;w:r w:rsidRPr="007B2B68"&amp;gt;&amp;lt;w:t xml:space="preserve"&amp;gt;The Legislature under proper enactment shall authorize and provide for voting by citizens &amp;lt;/w:t&amp;gt;&amp;lt;/w:r&amp;gt;&amp;lt;w:bookmarkStart w:id="18" w:name="_LINE__11_95eb8359_b284_4217_995b_8896b5" /&amp;gt;&amp;lt;w:bookmarkEnd w:id="17" /&amp;gt;&amp;lt;w:r w:rsidRPr="007B2B68"&amp;gt;&amp;lt;w:t xml:space="preserve"&amp;gt;of the State absent therefrom in the Armed Forces of the United States or of this State and &amp;lt;/w:t&amp;gt;&amp;lt;/w:r&amp;gt;&amp;lt;w:bookmarkStart w:id="19" w:name="_LINE__12_8606ca8c_7dd5_4e30_87df_906d5a" /&amp;gt;&amp;lt;w:bookmarkEnd w:id="18" /&amp;gt;&amp;lt;w:r w:rsidRPr="007B2B68"&amp;gt;&amp;lt;w:t xml:space="preserve"&amp;gt;for voting by other citizens absent or physically incapacitated for reasons deemed &amp;lt;/w:t&amp;gt;&amp;lt;/w:r&amp;gt;&amp;lt;w:bookmarkStart w:id="20" w:name="_LINE__13_fa22873b_9e73_4a92_be98_e6bcfa" /&amp;gt;&amp;lt;w:bookmarkEnd w:id="19" /&amp;gt;&amp;lt;w:r w:rsidRPr="007B2B68"&amp;gt;&amp;lt;w:t&amp;gt;sufficient.&amp;lt;/w:t&amp;gt;&amp;lt;/w:r&amp;gt;&amp;lt;w:bookmarkEnd w:id="20" /&amp;gt;&amp;lt;/w:p&amp;gt;&amp;lt;w:p w:rsidR="00964CE4" w:rsidRDefault="00964CE4" w:rsidP="00964CE4"&amp;gt;&amp;lt;w:pPr&amp;gt;&amp;lt;w:ind w:left="360" w:firstLine="360" /&amp;gt;&amp;lt;/w:pPr&amp;gt;&amp;lt;w:bookmarkStart w:id="21" w:name="_CON_AMEND_CLAUSE__a3dfb6e9_66a2_4e90_b4" /&amp;gt;&amp;lt;w:bookmarkStart w:id="22" w:name="_PAR__4_2340bd56_0936_4049_ab15_99000a62" /&amp;gt;&amp;lt;w:bookmarkStart w:id="23" w:name="_LINE__14_852f3f55_7e69_448d_bfca_cc3767" /&amp;gt;&amp;lt;w:bookmarkEnd w:id="8" /&amp;gt;&amp;lt;w:bookmarkEnd w:id="11" /&amp;gt;&amp;lt;w:r&amp;gt;&amp;lt;w:rPr&amp;gt;&amp;lt;w:b /&amp;gt;&amp;lt;w:sz w:val="24" /&amp;gt;&amp;lt;/w:rPr&amp;gt;&amp;lt;w:t xml:space="preserve"&amp;gt;Constitution, Art. IV, Pt. First, §2 &amp;lt;/w:t&amp;gt;&amp;lt;/w:r&amp;gt;&amp;lt;w:r&amp;gt;&amp;lt;w:t&amp;gt;is amended to read:&amp;lt;/w:t&amp;gt;&amp;lt;/w:r&amp;gt;&amp;lt;w:bookmarkEnd w:id="23" /&amp;gt;&amp;lt;/w:p&amp;gt;&amp;lt;w:p w:rsidR="00964CE4" w:rsidRDefault="00964CE4" w:rsidP="00964CE4"&amp;gt;&amp;lt;w:pPr&amp;gt;&amp;lt;w:ind w:left="360" w:firstLine="360" /&amp;gt;&amp;lt;/w:pPr&amp;gt;&amp;lt;w:bookmarkStart w:id="24" w:name="_PAR__5_3d65ef85_f576_4a5d_8dfc_5559db33" /&amp;gt;&amp;lt;w:bookmarkStart w:id="25" w:name="_LINE__15_1ae3da8a_72cd_4c26_854d_fa7adf" /&amp;gt;&amp;lt;w:bookmarkEnd w:id="22" /&amp;gt;&amp;lt;w:r w:rsidRPr="007B2B68"&amp;gt;&amp;lt;w:rPr&amp;gt;&amp;lt;w:b /&amp;gt;&amp;lt;w:sz w:val="24" /&amp;gt;&amp;lt;/w:rPr&amp;gt;&amp;lt;w:t xml:space="preserve"&amp;gt;Section 2.  Number of Representatives; &amp;lt;/w:t&amp;gt;&amp;lt;/w:r&amp;gt;&amp;lt;w:r w:rsidRPr="00391FED"&amp;gt;&amp;lt;w:rPr&amp;gt;&amp;lt;w:b /&amp;gt;&amp;lt;w:strike /&amp;gt;&amp;lt;w:sz w:val="24" /&amp;gt;&amp;lt;/w:rPr&amp;gt;&amp;lt;w:t&amp;gt;biennial&amp;lt;/w:t&amp;gt;&amp;lt;/w:r&amp;gt;&amp;lt;w:r w:rsidRPr="007B2B68"&amp;gt;&amp;lt;w:rPr&amp;gt;&amp;lt;w:b /&amp;gt;&amp;lt;w:sz w:val="24" /&amp;gt;&amp;lt;/w:rPr&amp;gt;&amp;lt;w:t xml:space="preserve"&amp;gt; &amp;lt;/w:t&amp;gt;&amp;lt;/w:r&amp;gt;&amp;lt;w:r w:rsidRPr="00391FED"&amp;gt;&amp;lt;w:rPr&amp;gt;&amp;lt;w:b /&amp;gt;&amp;lt;w:sz w:val="24" /&amp;gt;&amp;lt;w:u w:val="single" /&amp;gt;&amp;lt;/w:rPr&amp;gt;&amp;lt;w:t&amp;gt;quadrennial&amp;lt;/w:t&amp;gt;&amp;lt;/w:r&amp;gt;&amp;lt;w:r&amp;gt;&amp;lt;w:rPr&amp;gt;&amp;lt;w:b /&amp;gt;&amp;lt;w:sz w:val="24" /&amp;gt;&amp;lt;/w:rPr&amp;gt;&amp;lt;w:t xml:space="preserve"&amp;gt; &amp;lt;/w:t&amp;gt;&amp;lt;/w:r&amp;gt;&amp;lt;w:r w:rsidRPr="007B2B68"&amp;gt;&amp;lt;w:rPr&amp;gt;&amp;lt;w:b /&amp;gt;&amp;lt;w:sz w:val="24" /&amp;gt;&amp;lt;/w:rPr&amp;gt;&amp;lt;w:t xml:space="preserve"&amp;gt;terms; &amp;lt;/w:t&amp;gt;&amp;lt;/w:r&amp;gt;&amp;lt;w:bookmarkStart w:id="26" w:name="_LINE__16_b1334416_3f26_457f_aa6b_521256" /&amp;gt;&amp;lt;w:bookmarkEnd w:id="25" /&amp;gt;&amp;lt;w:r w:rsidRPr="007B2B68"&amp;gt;&amp;lt;w:rPr&amp;gt;&amp;lt;w:b /&amp;gt;&amp;lt;w:sz w:val="24" /&amp;gt;&amp;lt;/w:rPr&amp;gt;&amp;lt;w:t&amp;gt;division of the State into districts for House of Representatives.&amp;lt;/w:t&amp;gt;&amp;lt;/w:r&amp;gt;&amp;lt;w:r&amp;gt;&amp;lt;w:rPr&amp;gt;&amp;lt;w:b /&amp;gt;&amp;lt;w:sz w:val="24" /&amp;gt;&amp;lt;/w:rPr&amp;gt;&amp;lt;w:t xml:space="preserve"&amp;gt;  &amp;lt;/w:t&amp;gt;&amp;lt;/w:r&amp;gt;&amp;lt;w:r w:rsidRPr="007B2B68"&amp;gt;&amp;lt;w:t xml:space="preserve"&amp;gt;The House of &amp;lt;/w:t&amp;gt;&amp;lt;/w:r&amp;gt;&amp;lt;w:bookmarkStart w:id="27" w:name="_LINE__17_d895beff_5896_44df_a2b6_cdc50b" /&amp;gt;&amp;lt;w:bookmarkEnd w:id="26" /&amp;gt;&amp;lt;w:r w:rsidRPr="007B2B68"&amp;gt;&amp;lt;w:t xml:space="preserve"&amp;gt;Representatives shall consist of 151 members, to be elected by the qualified electors, and &amp;lt;/w:t&amp;gt;&amp;lt;/w:r&amp;gt;&amp;lt;w:bookmarkStart w:id="28" w:name="_LINE__18_541e831a_733e_4ad3_b19d_70e6bc" /&amp;gt;&amp;lt;w:bookmarkEnd w:id="27" /&amp;gt;&amp;lt;w:r w:rsidRPr="007B2B68"&amp;gt;&amp;lt;w:t xml:space="preserve"&amp;gt;hold their office 2 years from the day next preceding the first Wednesday in December &amp;lt;/w:t&amp;gt;&amp;lt;/w:r&amp;gt;&amp;lt;w:bookmarkStart w:id="29" w:name="_LINE__19_d8f95971_8f14_48d5_a98c_fafd8f" /&amp;gt;&amp;lt;w:bookmarkEnd w:id="28" /&amp;gt;&amp;lt;w:r w:rsidRPr="007B2B68"&amp;gt;&amp;lt;w:t&amp;gt;following the general election&amp;lt;/w:t&amp;gt;&amp;lt;/w:r&amp;gt;&amp;lt;w:r w:rsidRPr="0029763E"&amp;gt;&amp;lt;w:rPr&amp;gt;&amp;lt;w:u w:val="single" /&amp;gt;&amp;lt;/w:rPr&amp;gt;&amp;lt;w:t xml:space="preserve"&amp;gt;, except that, beginning with the general election held in &amp;lt;/w:t&amp;gt;&amp;lt;/w:r&amp;gt;&amp;lt;w:bookmarkStart w:id="30" w:name="_LINE__20_dddaf949_caf8_4b80_8201_48e0a1" /&amp;gt;&amp;lt;w:bookmarkEnd w:id="29" /&amp;gt;&amp;lt;w:r w:rsidRPr="0029763E"&amp;gt;&amp;lt;w:rPr&amp;gt;&amp;lt;w:u w:val="single" /&amp;gt;&amp;lt;/w:rPr&amp;gt;&amp;lt;w:t xml:space="preserve"&amp;gt;2024, Representatives are elected as provided in Article II, section 4.  Beginning in 2030, &amp;lt;/w:t&amp;gt;&amp;lt;/w:r&amp;gt;&amp;lt;w:bookmarkStart w:id="31" w:name="_LINE__21_b249d11f_7492_4f40_a536_45bdb7" /&amp;gt;&amp;lt;w:bookmarkEnd w:id="30" /&amp;gt;&amp;lt;w:r w:rsidRPr="0029763E"&amp;gt;&amp;lt;w:rPr&amp;gt;&amp;lt;w:u w:val="single" /&amp;gt;&amp;lt;/w:rPr&amp;gt;&amp;lt;w:t xml:space="preserve"&amp;gt;a person may not serve more than 3 consecutive terms as a member of the House of &amp;lt;/w:t&amp;gt;&amp;lt;/w:r&amp;gt;&amp;lt;w:bookmarkStart w:id="32" w:name="_LINE__22_e94125ec_f5e1_4385_a7f9_3cae5f" /&amp;gt;&amp;lt;w:bookmarkEnd w:id="31" /&amp;gt;&amp;lt;w:r w:rsidRPr="0029763E"&amp;gt;&amp;lt;w:rPr&amp;gt;&amp;lt;w:u w:val="single" /&amp;gt;&amp;lt;/w:rPr&amp;gt;&amp;lt;w:t&amp;gt;Representatives&amp;lt;/w:t&amp;gt;&amp;lt;/w:r&amp;gt;&amp;lt;w:r w:rsidRPr="007B2B68"&amp;gt;&amp;lt;w:t xml:space="preserve"&amp;gt;.  The Legislature which convenes in 2013, and also the Legislature which &amp;lt;/w:t&amp;gt;&amp;lt;/w:r&amp;gt;&amp;lt;w:bookmarkStart w:id="33" w:name="_LINE__23_dd9c694a_9371_4bb1_8868_c7a7fc" /&amp;gt;&amp;lt;w:bookmarkEnd w:id="32" /&amp;gt;&amp;lt;w:r w:rsidRPr="007B2B68"&amp;gt;&amp;lt;w:t xml:space="preserve"&amp;gt;convenes in 2021 and every 10th year thereafter, shall cause the State to be divided into &amp;lt;/w:t&amp;gt;&amp;lt;/w:r&amp;gt;&amp;lt;w:bookmarkStart w:id="34" w:name="_LINE__24_910f30cb_2fc0_430d_a9eb_0885a5" /&amp;gt;&amp;lt;w:bookmarkEnd w:id="33" /&amp;gt;&amp;lt;w:r w:rsidRPr="007B2B68"&amp;gt;&amp;lt;w:t xml:space="preserve"&amp;gt;districts for the choice of one Representative for each district.  The number of &amp;lt;/w:t&amp;gt;&amp;lt;/w:r&amp;gt;&amp;lt;w:bookmarkStart w:id="35" w:name="_LINE__25_30b75701_4bba_4a31_9f6f_c26ca3" /&amp;gt;&amp;lt;w:bookmarkEnd w:id="34" /&amp;gt;&amp;lt;w:r w:rsidRPr="007B2B68"&amp;gt;&amp;lt;w:t xml:space="preserve"&amp;gt;Representatives shall be divided into the number of inhabitants of the State exclusive of &amp;lt;/w:t&amp;gt;&amp;lt;/w:r&amp;gt;&amp;lt;w:bookmarkStart w:id="36" w:name="_LINE__26_b70658d6_74c1_4bf2_a2d5_896885" /&amp;gt;&amp;lt;w:bookmarkEnd w:id="35" /&amp;gt;&amp;lt;w:r w:rsidRPr="007B2B68"&amp;gt;&amp;lt;w:t xml:space="preserve"&amp;gt;foreigners not naturalized according to the latest Federal Decennial Census or a State &amp;lt;/w:t&amp;gt;&amp;lt;/w:r&amp;gt;&amp;lt;w:bookmarkStart w:id="37" w:name="_LINE__27_46cd1d19_6f96_40d8_aca9_2acece" /&amp;gt;&amp;lt;w:bookmarkEnd w:id="36" /&amp;gt;&amp;lt;w:r w:rsidRPr="007B2B68"&amp;gt;&amp;lt;w:t xml:space="preserve"&amp;gt;Census previously ordered by the Legislature to coincide with the Federal Decennial &amp;lt;/w:t&amp;gt;&amp;lt;/w:r&amp;gt;&amp;lt;w:bookmarkStart w:id="38" w:name="_LINE__28_1da171b9_c532_4853_a976_5c9df7" /&amp;gt;&amp;lt;w:bookmarkEnd w:id="37" /&amp;gt;&amp;lt;w:r w:rsidRPr="007B2B68"&amp;gt;&amp;lt;w:t xml:space="preserve"&amp;gt;Census, to determine a mean population figure for each Representative District.  Each &amp;lt;/w:t&amp;gt;&amp;lt;/w:r&amp;gt;&amp;lt;w:bookmarkStart w:id="39" w:name="_LINE__29_5d0366f2_6dc0_40ef_aed9_82e685" /&amp;gt;&amp;lt;w:bookmarkEnd w:id="38" /&amp;gt;&amp;lt;w:r w:rsidRPr="007B2B68"&amp;gt;&amp;lt;w:t xml:space="preserve"&amp;gt;Representative District shall be formed of contiguous and compact territory and shall cross &amp;lt;/w:t&amp;gt;&amp;lt;/w:r&amp;gt;&amp;lt;w:bookmarkStart w:id="40" w:name="_LINE__30_fdf33308_4f39_431f_8444_0decbd" /&amp;gt;&amp;lt;w:bookmarkEnd w:id="39" /&amp;gt;&amp;lt;w:r w:rsidRPr="007B2B68"&amp;gt;&amp;lt;w:t xml:space="preserve"&amp;gt;political subdivision lines the least number of times necessary to establish as nearly as &amp;lt;/w:t&amp;gt;&amp;lt;/w:r&amp;gt;&amp;lt;w:bookmarkStart w:id="41" w:name="_LINE__31_62401c69_cec6_4f80_99a3_8a04a8" /&amp;gt;&amp;lt;w:bookmarkEnd w:id="40" /&amp;gt;&amp;lt;w:r w:rsidRPr="007B2B68"&amp;gt;&amp;lt;w:t xml:space="preserve"&amp;gt;practicable equally populated districts.  Whenever the population of a municipality entitles &amp;lt;/w:t&amp;gt;&amp;lt;/w:r&amp;gt;&amp;lt;w:bookmarkStart w:id="42" w:name="_LINE__32_aca0bc08_89dc_4e4f_95bb_9157fe" /&amp;gt;&amp;lt;w:bookmarkEnd w:id="41" /&amp;gt;&amp;lt;w:r w:rsidRPr="007B2B68"&amp;gt;&amp;lt;w:t xml:space="preserve"&amp;gt;it to more than one district, all whole districts shall be drawn within municipal boundaries.  &amp;lt;/w:t&amp;gt;&amp;lt;/w:r&amp;gt;&amp;lt;w:bookmarkStart w:id="43" w:name="_LINE__33_a27d824e_0b02_4bb9_921e_70ac40" /&amp;gt;&amp;lt;w:bookmarkEnd w:id="42" /&amp;gt;&amp;lt;w:r w:rsidRPr="007B2B68"&amp;gt;&amp;lt;w:t xml:space="preserve"&amp;gt;Any population remainder within the municipality shall be included in a district with &amp;lt;/w:t&amp;gt;&amp;lt;/w:r&amp;gt;&amp;lt;w:bookmarkStart w:id="44" w:name="_LINE__34_5254907f_01ba_4e3c_a809_c5342c" /&amp;gt;&amp;lt;w:bookmarkEnd w:id="43" /&amp;gt;&amp;lt;w:r w:rsidRPr="007B2B68"&amp;gt;&amp;lt;w:t&amp;gt;contiguous territory and shall be kept intact.&amp;lt;/w:t&amp;gt;&amp;lt;/w:r&amp;gt;&amp;lt;w:bookmarkEnd w:id="44" /&amp;gt;&amp;lt;/w:p&amp;gt;&amp;lt;w:p w:rsidR="00964CE4" w:rsidRDefault="00964CE4" w:rsidP="00964CE4"&amp;gt;&amp;lt;w:pPr&amp;gt;&amp;lt;w:ind w:left="360" w:firstLine="360" /&amp;gt;&amp;lt;/w:pPr&amp;gt;&amp;lt;w:bookmarkStart w:id="45" w:name="_CON_AMEND_CLAUSE__92a4b477_3faa_4c1f_9d" /&amp;gt;&amp;lt;w:bookmarkStart w:id="46" w:name="_PAR__6_a46f1dcc_9452_4070_9e26_bfa7dca1" /&amp;gt;&amp;lt;w:bookmarkStart w:id="47" w:name="_LINE__35_a3029536_19ac_4d65_abc7_6a5f30" /&amp;gt;&amp;lt;w:bookmarkEnd w:id="21" /&amp;gt;&amp;lt;w:bookmarkEnd w:id="24" /&amp;gt;&amp;lt;w:r&amp;gt;&amp;lt;w:rPr&amp;gt;&amp;lt;w:b /&amp;gt;&amp;lt;w:sz w:val="24" /&amp;gt;&amp;lt;/w:rPr&amp;gt;&amp;lt;w:t xml:space="preserve"&amp;gt;Constitution, Art. IV, Pt. First, §5 &amp;lt;/w:t&amp;gt;&amp;lt;/w:r&amp;gt;&amp;lt;w:r&amp;gt;&amp;lt;w:t&amp;gt;is amended to read:&amp;lt;/w:t&amp;gt;&amp;lt;/w:r&amp;gt;&amp;lt;w:bookmarkEnd w:id="47" /&amp;gt;&amp;lt;/w:p&amp;gt;&amp;lt;w:p w:rsidR="00964CE4" w:rsidRDefault="00964CE4" w:rsidP="00964CE4"&amp;gt;&amp;lt;w:pPr&amp;gt;&amp;lt;w:ind w:left="360" w:firstLine="360" /&amp;gt;&amp;lt;/w:pPr&amp;gt;&amp;lt;w:bookmarkStart w:id="48" w:name="_PAR__7_8b4177fc_aed7_4a4c_8dce_04059b3f" /&amp;gt;&amp;lt;w:bookmarkStart w:id="49" w:name="_LINE__36_fec06614_07f9_4fb6_ba44_9f2a84" /&amp;gt;&amp;lt;w:bookmarkEnd w:id="46" /&amp;gt;&amp;lt;w:r w:rsidRPr="007B2B68"&amp;gt;&amp;lt;w:rPr&amp;gt;&amp;lt;w:b /&amp;gt;&amp;lt;w:sz w:val="24" /&amp;gt;&amp;lt;/w:rPr&amp;gt;&amp;lt;w:t xml:space="preserve"&amp;gt;Section 5.  Election of Representatives; lists of votes delivered forthwith; &amp;lt;/w:t&amp;gt;&amp;lt;/w:r&amp;gt;&amp;lt;w:bookmarkStart w:id="50" w:name="_LINE__37_a8d35514_0eda_428e_9515_6f1e7f" /&amp;gt;&amp;lt;w:bookmarkEnd w:id="49" /&amp;gt;&amp;lt;w:r w:rsidRPr="007B2B68"&amp;gt;&amp;lt;w:rPr&amp;gt;&amp;lt;w:b /&amp;gt;&amp;lt;w:sz w:val="24" /&amp;gt;&amp;lt;/w:rPr&amp;gt;&amp;lt;w:t xml:space="preserve"&amp;gt;lists of votes examined by Governor; summons of persons who appear to be &amp;lt;/w:t&amp;gt;&amp;lt;/w:r&amp;gt;&amp;lt;w:bookmarkStart w:id="51" w:name="_LINE__38_359502bc_3730_4c01_87df_8359ff" /&amp;gt;&amp;lt;w:bookmarkEnd w:id="50" /&amp;gt;&amp;lt;w:r w:rsidRPr="007B2B68"&amp;gt;&amp;lt;w:rPr&amp;gt;&amp;lt;w:b /&amp;gt;&amp;lt;w:sz w:val="24" /&amp;gt;&amp;lt;/w:rPr&amp;gt;&amp;lt;w:t&amp;gt;elected; lists shall be laid before the House.&amp;lt;/w:t&amp;gt;&amp;lt;/w:r&amp;gt;&amp;lt;w:r&amp;gt;&amp;lt;w:rPr&amp;gt;&amp;lt;w:b /&amp;gt;&amp;lt;w:sz w:val="24" /&amp;gt;&amp;lt;/w:rPr&amp;gt;&amp;lt;w:t xml:space="preserve"&amp;gt;  &amp;lt;/w:t&amp;gt;&amp;lt;/w:r&amp;gt;&amp;lt;w:r w:rsidRPr="007B2B68"&amp;gt;&amp;lt;w:t xml:space="preserve"&amp;gt;The meetings within this State for the &amp;lt;/w:t&amp;gt;&amp;lt;/w:r&amp;gt;&amp;lt;w:bookmarkStart w:id="52" w:name="_LINE__39_c4d013d9_e638_422c_986f_fe0007" /&amp;gt;&amp;lt;w:bookmarkEnd w:id="51" /&amp;gt;&amp;lt;w:r w:rsidRPr="007B2B68"&amp;gt;&amp;lt;w:t xml:space="preserve"&amp;gt;choice of Representatives shall be warned in due course of law by qualified officials of the &amp;lt;/w:t&amp;gt;&amp;lt;/w:r&amp;gt;&amp;lt;w:bookmarkStart w:id="53" w:name="_LINE__40_523bffe4_2a60_44a2_9056_036e6f" /&amp;gt;&amp;lt;w:bookmarkEnd w:id="52" /&amp;gt;&amp;lt;w:r w:rsidRPr="007B2B68"&amp;gt;&amp;lt;w:t xml:space="preserve"&amp;gt;several towns and cities 7 days at least before the election, and the election officials of the &amp;lt;/w:t&amp;gt;&amp;lt;/w:r&amp;gt;&amp;lt;w:bookmarkStart w:id="54" w:name="_LINE__41_48f6f484_d37e_4f41_8399_c3bc85" /&amp;gt;&amp;lt;w:bookmarkEnd w:id="53" /&amp;gt;&amp;lt;w:r w:rsidRPr="007B2B68"&amp;gt;&amp;lt;w:t xml:space="preserve"&amp;gt;various towns and cities shall preside impartially at such meetings, receive the votes of all &amp;lt;/w:t&amp;gt;&amp;lt;/w:r&amp;gt;&amp;lt;w:bookmarkStart w:id="55" w:name="_LINE__42_0c4f8779_3616_40bd_b365_ea039f" /&amp;gt;&amp;lt;w:bookmarkEnd w:id="54" /&amp;gt;&amp;lt;w:r w:rsidRPr="007B2B68"&amp;gt;&amp;lt;w:t xml:space="preserve"&amp;gt;the qualified electors, sort, count and declare them in open meeting; and a list of the persons &amp;lt;/w:t&amp;gt;&amp;lt;/w:r&amp;gt;&amp;lt;w:bookmarkStart w:id="56" w:name="_LINE__43_983f5a74_9a40_4d2b_a425_09f65e" /&amp;gt;&amp;lt;w:bookmarkEnd w:id="55" /&amp;gt;&amp;lt;w:r w:rsidRPr="007B2B68"&amp;gt;&amp;lt;w:t xml:space="preserve"&amp;gt;voted for shall be formed, with the number of votes for each person against that person's &amp;lt;/w:t&amp;gt;&amp;lt;/w:r&amp;gt;&amp;lt;w:bookmarkStart w:id="57" w:name="_LINE__44_f49e81b7_721b_4880_8ebf_9dca2d" /&amp;gt;&amp;lt;w:bookmarkEnd w:id="56" /&amp;gt;&amp;lt;w:r w:rsidRPr="007B2B68"&amp;gt;&amp;lt;w:t xml:space="preserve"&amp;gt;name.  Cities and towns belonging to any Representative District shall hold their meetings &amp;lt;/w:t&amp;gt;&amp;lt;/w:r&amp;gt;&amp;lt;w:bookmarkStart w:id="58" w:name="_PAGE_SPLIT__05bb2796_c6bc_4692_a13d_733" /&amp;gt;&amp;lt;w:bookmarkStart w:id="59" w:name="_PAGE__2_aefe6ca8_759c_49ca_b0eb_a52434d" /&amp;gt;&amp;lt;w:bookmarkStart w:id="60" w:name="_PAR__1_b5bc2551_94b8_4e37_8f49_5b420dd5" /&amp;gt;&amp;lt;w:bookmarkStart w:id="61" w:name="_LINE__1_fd6ea074_4543_47a0_b6ad_fff704c" /&amp;gt;&amp;lt;w:bookmarkEnd w:id="3" /&amp;gt;&amp;lt;w:bookmarkEnd w:id="48" /&amp;gt;&amp;lt;w:bookmarkEnd w:id="57" /&amp;gt;&amp;lt;w:r w:rsidRPr="007B2B68"&amp;gt;&amp;lt;w:t&amp;gt;a&amp;lt;/w:t&amp;gt;&amp;lt;/w:r&amp;gt;&amp;lt;w:bookmarkEnd w:id="58" /&amp;gt;&amp;lt;w:r w:rsidRPr="007B2B68"&amp;gt;&amp;lt;w:t xml:space="preserve"&amp;gt;t the same time in the respective cities and towns; and such meetings shall be notified, &amp;lt;/w:t&amp;gt;&amp;lt;/w:r&amp;gt;&amp;lt;w:bookmarkStart w:id="62" w:name="_LINE__2_88053eea_427b_4cfe_b25a_d884f28" /&amp;gt;&amp;lt;w:bookmarkEnd w:id="61" /&amp;gt;&amp;lt;w:r w:rsidRPr="007B2B68"&amp;gt;&amp;lt;w:t xml:space="preserve"&amp;gt;held and regulated, the votes received, sorted, counted and declared in the same manner.  &amp;lt;/w:t&amp;gt;&amp;lt;/w:r&amp;gt;&amp;lt;w:bookmarkStart w:id="63" w:name="_LINE__3_d6ff90ed_d817_49dd_890e_784c5a2" /&amp;gt;&amp;lt;w:bookmarkEnd w:id="62" /&amp;gt;&amp;lt;w:r w:rsidRPr="007B2B68"&amp;gt;&amp;lt;w:t xml:space="preserve"&amp;gt;Fair copies of the lists of votes shall be attested by the municipal officers and the clerks of &amp;lt;/w:t&amp;gt;&amp;lt;/w:r&amp;gt;&amp;lt;w:bookmarkStart w:id="64" w:name="_LINE__4_47338aab_6d95_4c98_bcd9_eb96d13" /&amp;gt;&amp;lt;w:bookmarkEnd w:id="63" /&amp;gt;&amp;lt;w:r w:rsidRPr="007B2B68"&amp;gt;&amp;lt;w:t xml:space="preserve"&amp;gt;the cities and towns and the city and town clerks respectively shall cause the same to be &amp;lt;/w:t&amp;gt;&amp;lt;/w:r&amp;gt;&amp;lt;w:bookmarkStart w:id="65" w:name="_LINE__5_dd8c4125_c580_4c6e_be60_d7c49f0" /&amp;gt;&amp;lt;w:bookmarkEnd w:id="64" /&amp;gt;&amp;lt;w:r w:rsidRPr="007B2B68"&amp;gt;&amp;lt;w:t xml:space="preserve"&amp;gt;delivered into the office of the Secretary of State forthwith.  The Governor shall examine &amp;lt;/w:t&amp;gt;&amp;lt;/w:r&amp;gt;&amp;lt;w:bookmarkStart w:id="66" w:name="_LINE__6_a4bad583_2504_4147_a8e9_7d19fdd" /&amp;gt;&amp;lt;w:bookmarkEnd w:id="65" /&amp;gt;&amp;lt;w:r w:rsidRPr="007B2B68"&amp;gt;&amp;lt;w:t xml:space="preserve"&amp;gt;the returned copies of such lists and 7 days before the first Wednesday of December &amp;lt;/w:t&amp;gt;&amp;lt;/w:r&amp;gt;&amp;lt;w:bookmarkStart w:id="67" w:name="_LINE__7_f174fe2d_7c7c_4f4e_967b_9cd89ca" /&amp;gt;&amp;lt;w:bookmarkEnd w:id="66" /&amp;gt;&amp;lt;w:r w:rsidRPr="007B2B68"&amp;gt;&amp;lt;w:t xml:space="preserve"&amp;gt;biennially &amp;lt;/w:t&amp;gt;&amp;lt;/w:r&amp;gt;&amp;lt;w:r w:rsidRPr="0029763E"&amp;gt;&amp;lt;w:rPr&amp;gt;&amp;lt;w:u w:val="single" /&amp;gt;&amp;lt;/w:rPr&amp;gt;&amp;lt;w:t&amp;gt;until the general election held in 2024 and quadrennially thereafter&amp;lt;/w:t&amp;gt;&amp;lt;/w:r&amp;gt;&amp;lt;w:r w:rsidRPr="007B2B68"&amp;gt;&amp;lt;w:t xml:space="preserve"&amp;gt;, shall issue a &amp;lt;/w:t&amp;gt;&amp;lt;/w:r&amp;gt;&amp;lt;w:bookmarkStart w:id="68" w:name="_LINE__8_afa7020e_a971_476e_b713_3d79a6f" /&amp;gt;&amp;lt;w:bookmarkEnd w:id="67" /&amp;gt;&amp;lt;w:r w:rsidRPr="007B2B68"&amp;gt;&amp;lt;w:t xml:space="preserve"&amp;gt;summons to such persons as shall appear to have been elected by a plurality of all votes &amp;lt;/w:t&amp;gt;&amp;lt;/w:r&amp;gt;&amp;lt;w:bookmarkStart w:id="69" w:name="_LINE__9_fa39c9d0_5f69_49a2_a8ae_fdab56e" /&amp;gt;&amp;lt;w:bookmarkEnd w:id="68" /&amp;gt;&amp;lt;w:r w:rsidRPr="007B2B68"&amp;gt;&amp;lt;w:t xml:space="preserve"&amp;gt;returned, to attend and take their seats.  All such lists shall be laid before the House of &amp;lt;/w:t&amp;gt;&amp;lt;/w:r&amp;gt;&amp;lt;w:bookmarkStart w:id="70" w:name="_LINE__10_8b34810d_6475_4dbd_a106_993d9f" /&amp;gt;&amp;lt;w:bookmarkEnd w:id="69" /&amp;gt;&amp;lt;w:r w:rsidRPr="007B2B68"&amp;gt;&amp;lt;w:t xml:space="preserve"&amp;gt;Representatives on the first Wednesday of December biennially &amp;lt;/w:t&amp;gt;&amp;lt;/w:r&amp;gt;&amp;lt;w:r w:rsidRPr="0029763E"&amp;gt;&amp;lt;w:rPr&amp;gt;&amp;lt;w:u w:val="single" /&amp;gt;&amp;lt;/w:rPr&amp;gt;&amp;lt;w:t xml:space="preserve"&amp;gt;until the general election &amp;lt;/w:t&amp;gt;&amp;lt;/w:r&amp;gt;&amp;lt;w:bookmarkStart w:id="71" w:name="_LINE__11_3904e1a9_c318_4cff_ba95_63e607" /&amp;gt;&amp;lt;w:bookmarkEnd w:id="70" /&amp;gt;&amp;lt;w:r w:rsidRPr="0029763E"&amp;gt;&amp;lt;w:rPr&amp;gt;&amp;lt;w:u w:val="single" /&amp;gt;&amp;lt;/w:rPr&amp;gt;&amp;lt;w:t&amp;gt;held in 2024 and quadrennially thereafter&amp;lt;/w:t&amp;gt;&amp;lt;/w:r&amp;gt;&amp;lt;w:r w:rsidRPr="007B2B68"&amp;gt;&amp;lt;w:t&amp;gt;, and they shall finally determine who are elected.&amp;lt;/w:t&amp;gt;&amp;lt;/w:r&amp;gt;&amp;lt;w:bookmarkEnd w:id="71" /&amp;gt;&amp;lt;/w:p&amp;gt;&amp;lt;w:p w:rsidR="00964CE4" w:rsidRDefault="00964CE4" w:rsidP="00964CE4"&amp;gt;&amp;lt;w:pPr&amp;gt;&amp;lt;w:ind w:left="360" w:firstLine="360" /&amp;gt;&amp;lt;/w:pPr&amp;gt;&amp;lt;w:bookmarkStart w:id="72" w:name="_CON_AMEND_CLAUSE__c9517e46_3320_46e3_9a" /&amp;gt;&amp;lt;w:bookmarkStart w:id="73" w:name="_PAR__2_b2103612_be53_4f3c_92c0_d5b4dc5f" /&amp;gt;&amp;lt;w:bookmarkStart w:id="74" w:name="_LINE__12_1800e210_ae9d_4085_a39a_595bf2" /&amp;gt;&amp;lt;w:bookmarkEnd w:id="45" /&amp;gt;&amp;lt;w:bookmarkEnd w:id="60" /&amp;gt;&amp;lt;w:r&amp;gt;&amp;lt;w:rPr&amp;gt;&amp;lt;w:b /&amp;gt;&amp;lt;w:sz w:val="24" /&amp;gt;&amp;lt;/w:rPr&amp;gt;&amp;lt;w:t xml:space="preserve"&amp;gt;Constitution, Art. IV, Pt. Second, §5 &amp;lt;/w:t&amp;gt;&amp;lt;/w:r&amp;gt;&amp;lt;w:r&amp;gt;&amp;lt;w:t&amp;gt;is amended to read:&amp;lt;/w:t&amp;gt;&amp;lt;/w:r&amp;gt;&amp;lt;w:bookmarkEnd w:id="74" /&amp;gt;&amp;lt;/w:p&amp;gt;&amp;lt;w:p w:rsidR="00964CE4" w:rsidRDefault="00964CE4" w:rsidP="00964CE4"&amp;gt;&amp;lt;w:pPr&amp;gt;&amp;lt;w:ind w:left="360" w:firstLine="360" /&amp;gt;&amp;lt;/w:pPr&amp;gt;&amp;lt;w:bookmarkStart w:id="75" w:name="_PAR__3_39a09373_acc8_48d7_8b26_ba7f2965" /&amp;gt;&amp;lt;w:bookmarkStart w:id="76" w:name="_LINE__13_d7fb5b55_6e13_4c02_9b05_304ca8" /&amp;gt;&amp;lt;w:bookmarkEnd w:id="73" /&amp;gt;&amp;lt;w:r w:rsidRPr="007B2B68"&amp;gt;&amp;lt;w:rPr&amp;gt;&amp;lt;w:b /&amp;gt;&amp;lt;w:sz w:val="24" /&amp;gt;&amp;lt;/w:rPr&amp;gt;&amp;lt;w:t xml:space="preserve"&amp;gt;Section 5.  Determination of Senators elected; procedure for filling &amp;lt;/w:t&amp;gt;&amp;lt;/w:r&amp;gt;&amp;lt;w:bookmarkStart w:id="77" w:name="_LINE__14_e17c5a7f_2bd5_413e_9941_90dcba" /&amp;gt;&amp;lt;w:bookmarkEnd w:id="76" /&amp;gt;&amp;lt;w:r w:rsidRPr="007B2B68"&amp;gt;&amp;lt;w:rPr&amp;gt;&amp;lt;w:b /&amp;gt;&amp;lt;w:sz w:val="24" /&amp;gt;&amp;lt;/w:rPr&amp;gt;&amp;lt;w:t&amp;gt;vacancies.&amp;lt;/w:t&amp;gt;&amp;lt;/w:r&amp;gt;&amp;lt;w:r&amp;gt;&amp;lt;w:rPr&amp;gt;&amp;lt;w:b /&amp;gt;&amp;lt;w:sz w:val="24" /&amp;gt;&amp;lt;/w:rPr&amp;gt;&amp;lt;w:t xml:space="preserve"&amp;gt;  &amp;lt;/w:t&amp;gt;&amp;lt;/w:r&amp;gt;&amp;lt;w:r w:rsidRPr="007B2B68"&amp;gt;&amp;lt;w:t xml:space="preserve"&amp;gt;The Senate shall, on said first Wednesday of December, biennially &amp;lt;/w:t&amp;gt;&amp;lt;/w:r&amp;gt;&amp;lt;w:r w:rsidRPr="00391FED"&amp;gt;&amp;lt;w:rPr&amp;gt;&amp;lt;w:u w:val="single" /&amp;gt;&amp;lt;/w:rPr&amp;gt;&amp;lt;w:t xml:space="preserve"&amp;gt;until the &amp;lt;/w:t&amp;gt;&amp;lt;/w:r&amp;gt;&amp;lt;w:bookmarkStart w:id="78" w:name="_LINE__15_1e7d920d_0bab_4ec2_8622_9de3fa" /&amp;gt;&amp;lt;w:bookmarkEnd w:id="77" /&amp;gt;&amp;lt;w:r w:rsidRPr="00391FED"&amp;gt;&amp;lt;w:rPr&amp;gt;&amp;lt;w:u w:val="single" /&amp;gt;&amp;lt;/w:rPr&amp;gt;&amp;lt;w:t&amp;gt;general election held in 2024 and quadrennially thereafter&amp;lt;/w:t&amp;gt;&amp;lt;/w:r&amp;gt;&amp;lt;w:r&amp;gt;&amp;lt;w:t xml:space="preserve"&amp;gt; &amp;lt;/w:t&amp;gt;&amp;lt;/w:r&amp;gt;&amp;lt;w:r w:rsidRPr="007B2B68"&amp;gt;&amp;lt;w:t xml:space="preserve"&amp;gt;determine who is elected by a &amp;lt;/w:t&amp;gt;&amp;lt;/w:r&amp;gt;&amp;lt;w:bookmarkStart w:id="79" w:name="_LINE__16_d391aac3_b96e_4c30_a3bd_bf199b" /&amp;gt;&amp;lt;w:bookmarkEnd w:id="78" /&amp;gt;&amp;lt;w:r w:rsidRPr="007B2B68"&amp;gt;&amp;lt;w:t xml:space="preserve"&amp;gt;plurality of votes to be Senator in each district.  All vacancies in the Senate arising from &amp;lt;/w:t&amp;gt;&amp;lt;/w:r&amp;gt;&amp;lt;w:bookmarkStart w:id="80" w:name="_LINE__17_74af3a5f_c51d_43e2_965f_bcbd6b" /&amp;gt;&amp;lt;w:bookmarkEnd w:id="79" /&amp;gt;&amp;lt;w:r w:rsidRPr="007B2B68"&amp;gt;&amp;lt;w:t xml:space="preserve"&amp;gt;death, resignation, removal from the State or like causes, and also vacancies, if any, which &amp;lt;/w:t&amp;gt;&amp;lt;/w:r&amp;gt;&amp;lt;w:bookmarkStart w:id="81" w:name="_LINE__18_bfba903a_cb9e_42ab_9679_c07253" /&amp;gt;&amp;lt;w:bookmarkEnd w:id="80" /&amp;gt;&amp;lt;w:r w:rsidRPr="007B2B68"&amp;gt;&amp;lt;w:t xml:space="preserve"&amp;gt;may occur because of the failure of any district to elect by a plurality of votes the Senator &amp;lt;/w:t&amp;gt;&amp;lt;/w:r&amp;gt;&amp;lt;w:bookmarkStart w:id="82" w:name="_LINE__19_f96852cf_53ad_4791_bbdd_6bb28a" /&amp;gt;&amp;lt;w:bookmarkEnd w:id="81" /&amp;gt;&amp;lt;w:r w:rsidRPr="007B2B68"&amp;gt;&amp;lt;w:t xml:space="preserve"&amp;gt;to which said district shall be entitled shall be filled by an immediate election in the &amp;lt;/w:t&amp;gt;&amp;lt;/w:r&amp;gt;&amp;lt;w:bookmarkStart w:id="83" w:name="_LINE__20_c4bbef5d_a879_424d_891b_f16eff" /&amp;gt;&amp;lt;w:bookmarkEnd w:id="82" /&amp;gt;&amp;lt;w:r w:rsidRPr="007B2B68"&amp;gt;&amp;lt;w:t xml:space="preserve"&amp;gt;unrepresented district.  The Governor shall issue a proclamation therefor and therein fix &amp;lt;/w:t&amp;gt;&amp;lt;/w:r&amp;gt;&amp;lt;w:bookmarkStart w:id="84" w:name="_LINE__21_4eb8546d_ef2d_4ef6_99b1_647384" /&amp;gt;&amp;lt;w:bookmarkEnd w:id="83" /&amp;gt;&amp;lt;w:r w:rsidRPr="007B2B68"&amp;gt;&amp;lt;w:t&amp;gt;the time of such election.&amp;lt;/w:t&amp;gt;&amp;lt;/w:r&amp;gt;&amp;lt;w:bookmarkEnd w:id="84" /&amp;gt;&amp;lt;/w:p&amp;gt;&amp;lt;w:p w:rsidR="00964CE4" w:rsidRDefault="00964CE4" w:rsidP="00964CE4"&amp;gt;&amp;lt;w:pPr&amp;gt;&amp;lt;w:ind w:left="360" w:firstLine="360" /&amp;gt;&amp;lt;/w:pPr&amp;gt;&amp;lt;w:bookmarkStart w:id="85" w:name="_CON_QUESTION__e018eb91_c667_40af_ae6f_6" /&amp;gt;&amp;lt;w:bookmarkStart w:id="86" w:name="_PAR__4_fc9357c7_d1e5_4b70_b0c8_c69f9c52" /&amp;gt;&amp;lt;w:bookmarkStart w:id="87" w:name="_LINE__22_22cdd62d_42cb_4008_bce6_c9a104" /&amp;gt;&amp;lt;w:bookmarkEnd w:id="72" /&amp;gt;&amp;lt;w:bookmarkEnd w:id="75" /&amp;gt;&amp;lt;w:r&amp;gt;&amp;lt;w:rPr&amp;gt;&amp;lt;w:b /&amp;gt;&amp;lt;w:sz w:val="24" /&amp;gt;&amp;lt;/w:rPr&amp;gt;&amp;lt;w:t xml:space="preserve"&amp;gt;Constitutional referendum procedure; form of question; effective date.  &amp;lt;/w:t&amp;gt;&amp;lt;/w:r&amp;gt;&amp;lt;w:bookmarkStart w:id="88" w:name="_LINE__23_8bdeedfd_3dd2_4a00_bbcb_7ac798" /&amp;gt;&amp;lt;w:bookmarkEnd w:id="87" /&amp;gt;&amp;lt;w:r&amp;gt;&amp;lt;w:rPr&amp;gt;&amp;lt;w:b /&amp;gt;&amp;lt;w:sz w:val="24" /&amp;gt;&amp;lt;/w:rPr&amp;gt;&amp;lt;w:t xml:space="preserve"&amp;gt;Resolved:  &amp;lt;/w:t&amp;gt;&amp;lt;/w:r&amp;gt;&amp;lt;w:r&amp;gt;&amp;lt;w:t xml:space="preserve"&amp;gt;That the municipal officers of this State shall notify the inhabitants of their &amp;lt;/w:t&amp;gt;&amp;lt;/w:r&amp;gt;&amp;lt;w:bookmarkStart w:id="89" w:name="_LINE__24_481618d5_efb6_44f8_abdf_234599" /&amp;gt;&amp;lt;w:bookmarkEnd w:id="88" /&amp;gt;&amp;lt;w:r&amp;gt;&amp;lt;w:t xml:space="preserve"&amp;gt;respective cities, towns and plantations to meet, in the manner prescribed by law for holding &amp;lt;/w:t&amp;gt;&amp;lt;/w:r&amp;gt;&amp;lt;w:bookmarkStart w:id="90" w:name="_LINE__25_b59f8f8d_2f3b_4130_89cf_bdf0d0" /&amp;gt;&amp;lt;w:bookmarkEnd w:id="89" /&amp;gt;&amp;lt;w:r&amp;gt;&amp;lt;w:t xml:space="preserve"&amp;gt;a statewide election, at a statewide election held in the month of November following the &amp;lt;/w:t&amp;gt;&amp;lt;/w:r&amp;gt;&amp;lt;w:bookmarkStart w:id="91" w:name="_LINE__26_d62b356b_6248_4783_ad51_6e284d" /&amp;gt;&amp;lt;w:bookmarkEnd w:id="90" /&amp;gt;&amp;lt;w:r&amp;gt;&amp;lt;w:t xml:space="preserve"&amp;gt;passage of this resolution, to vote upon the ratification of the amendment proposed in this &amp;lt;/w:t&amp;gt;&amp;lt;/w:r&amp;gt;&amp;lt;w:bookmarkStart w:id="92" w:name="_LINE__27_a8da1208_1c96_48b4_9b26_5b0cca" /&amp;gt;&amp;lt;w:bookmarkEnd w:id="91" /&amp;gt;&amp;lt;w:r&amp;gt;&amp;lt;w:t&amp;gt;resolution by voting upon the following question:&amp;lt;/w:t&amp;gt;&amp;lt;/w:r&amp;gt;&amp;lt;w:bookmarkEnd w:id="92" /&amp;gt;&amp;lt;/w:p&amp;gt;&amp;lt;w:p w:rsidR="00964CE4" w:rsidRDefault="00964CE4" w:rsidP="00964CE4"&amp;gt;&amp;lt;w:pPr&amp;gt;&amp;lt;w:ind w:left="1080" w:right="720" /&amp;gt;&amp;lt;/w:pPr&amp;gt;&amp;lt;w:bookmarkStart w:id="93" w:name="_PAR__5_27a9100c_e236_4f59_aaa5_61a0278d" /&amp;gt;&amp;lt;w:bookmarkStart w:id="94" w:name="_LINE__28_aaaf1e96_b8d1_464c_9cd3_807ed9" /&amp;gt;&amp;lt;w:bookmarkEnd w:id="86" /&amp;gt;&amp;lt;w:r&amp;gt;&amp;lt;w:t&amp;gt;"&amp;lt;/w:t&amp;gt;&amp;lt;/w:r&amp;gt;&amp;lt;w:r w:rsidRPr="007B2B68"&amp;gt;&amp;lt;w:t xml:space="preserve"&amp;gt;Do you favor amending the Constitution of Maine to change the term of &amp;lt;/w:t&amp;gt;&amp;lt;/w:r&amp;gt;&amp;lt;w:bookmarkStart w:id="95" w:name="_LINE__29_5f5b240a_25e3_469e_89c1_340edb" /&amp;gt;&amp;lt;w:bookmarkEnd w:id="94" /&amp;gt;&amp;lt;w:r w:rsidRPr="007B2B68"&amp;gt;&amp;lt;w:t xml:space="preserve"&amp;gt;office for State Senators &amp;lt;/w:t&amp;gt;&amp;lt;/w:r&amp;gt;&amp;lt;w:r&amp;gt;&amp;lt;w:t xml:space="preserve"&amp;gt;and State Representatives &amp;lt;/w:t&amp;gt;&amp;lt;/w:r&amp;gt;&amp;lt;w:r w:rsidRPr="007B2B68"&amp;gt;&amp;lt;w:t xml:space="preserve"&amp;gt;from 2 years to 4 years &amp;lt;/w:t&amp;gt;&amp;lt;/w:r&amp;gt;&amp;lt;w:bookmarkStart w:id="96" w:name="_LINE__30_52861f0f_ef59_43ce_959b_145022" /&amp;gt;&amp;lt;w:bookmarkEnd w:id="95" /&amp;gt;&amp;lt;w:r w:rsidRPr="007B2B68"&amp;gt;&amp;lt;w:t xml:space="preserve"&amp;gt;and change the number of consecutive years members of the State Senate &amp;lt;/w:t&amp;gt;&amp;lt;/w:r&amp;gt;&amp;lt;w:bookmarkStart w:id="97" w:name="_LINE__31_b4111dc5_ebf2_4cf1_b90d_523829" /&amp;gt;&amp;lt;w:bookmarkEnd w:id="96" /&amp;gt;&amp;lt;w:r w:rsidRPr="007B2B68"&amp;gt;&amp;lt;w:t&amp;gt;and House of Representatives may serve from 8 years to 12 years?&amp;lt;/w:t&amp;gt;&amp;lt;/w:r&amp;gt;&amp;lt;w:r&amp;gt;&amp;lt;w:t&amp;gt;"&amp;lt;/w:t&amp;gt;&amp;lt;/w:r&amp;gt;&amp;lt;w:bookmarkEnd w:id="97" /&amp;gt;&amp;lt;/w:p&amp;gt;&amp;lt;w:p w:rsidR="00964CE4" w:rsidRDefault="00964CE4" w:rsidP="00964CE4"&amp;gt;&amp;lt;w:pPr&amp;gt;&amp;lt;w:ind w:left="360" w:firstLine="360" /&amp;gt;&amp;lt;/w:pPr&amp;gt;&amp;lt;w:bookmarkStart w:id="98" w:name="_PAR__6_8c61704d_c9bd_4678_8157_55ec22d6" /&amp;gt;&amp;lt;w:bookmarkStart w:id="99" w:name="_LINE__32_468a4a0c_c145_4bab_a7de_354f8f" /&amp;gt;&amp;lt;w:bookmarkEnd w:id="93" /&amp;gt;&amp;lt;w:r&amp;gt;&amp;lt;w:t xml:space="preserve"&amp;gt;The legal voters of each city, town and plantation shall vote by ballot on this question &amp;lt;/w:t&amp;gt;&amp;lt;/w:r&amp;gt;&amp;lt;w:bookmarkStart w:id="100" w:name="_LINE__33_ed68f21a_1760_44aa_9c91_ff4478" /&amp;gt;&amp;lt;w:bookmarkEnd w:id="99" /&amp;gt;&amp;lt;w:r&amp;gt;&amp;lt;w:t xml:space="preserve"&amp;gt;and designate their choice by a cross or check mark placed within the corresponding square &amp;lt;/w:t&amp;gt;&amp;lt;/w:r&amp;gt;&amp;lt;w:bookmarkStart w:id="101" w:name="_LINE__34_4db4a7b4_ad5f_47aa_b089_2b3492" /&amp;gt;&amp;lt;w:bookmarkEnd w:id="100" /&amp;gt;&amp;lt;w:r&amp;gt;&amp;lt;w:t xml:space="preserve"&amp;gt;below the word "Yes" or "No."  The ballots must be received, sorted, counted and declared &amp;lt;/w:t&amp;gt;&amp;lt;/w:r&amp;gt;&amp;lt;w:bookmarkStart w:id="102" w:name="_LINE__35_165de4cd_b9a3_469f_b87b_de3ec1" /&amp;gt;&amp;lt;w:bookmarkEnd w:id="101" /&amp;gt;&amp;lt;w:r&amp;gt;&amp;lt;w:t xml:space="preserve"&amp;gt;in open ward, town and plantation meetings and returns made to the Secretary of State in &amp;lt;/w:t&amp;gt;&amp;lt;/w:r&amp;gt;&amp;lt;w:bookmarkStart w:id="103" w:name="_LINE__36_a721bb89_c3f7_4a81_84c2_af265c" /&amp;gt;&amp;lt;w:bookmarkEnd w:id="102" /&amp;gt;&amp;lt;w:r&amp;gt;&amp;lt;w:t xml:space="preserve"&amp;gt;the same manner as votes for members of the Legislature.  The Governor shall review the &amp;lt;/w:t&amp;gt;&amp;lt;/w:r&amp;gt;&amp;lt;w:bookmarkStart w:id="104" w:name="_LINE__37_361d16d7_900d_45c0_970e_153bec" /&amp;gt;&amp;lt;w:bookmarkEnd w:id="103" /&amp;gt;&amp;lt;w:r&amp;gt;&amp;lt;w:t xml:space="preserve"&amp;gt;returns.  If it appears that a majority of the legal votes are cast in favor of the amendment, &amp;lt;/w:t&amp;gt;&amp;lt;/w:r&amp;gt;&amp;lt;w:bookmarkStart w:id="105" w:name="_LINE__38_bfa841d5_bd2e_4652_befa_aaa107" /&amp;gt;&amp;lt;w:bookmarkEnd w:id="104" /&amp;gt;&amp;lt;w:r&amp;gt;&amp;lt;w:t xml:space="preserve"&amp;gt;the Governor shall proclaim that fact without delay and the amendment becomes part of &amp;lt;/w:t&amp;gt;&amp;lt;/w:r&amp;gt;&amp;lt;w:bookmarkStart w:id="106" w:name="_LINE__39_4a890e58_998b_460c_9247_7fbcf7" /&amp;gt;&amp;lt;w:bookmarkEnd w:id="105" /&amp;gt;&amp;lt;w:r&amp;gt;&amp;lt;w:t&amp;gt;the Constitution of Maine on the date of the proclamation.&amp;lt;/w:t&amp;gt;&amp;lt;/w:r&amp;gt;&amp;lt;w:bookmarkEnd w:id="106" /&amp;gt;&amp;lt;/w:p&amp;gt;&amp;lt;w:p w:rsidR="00964CE4" w:rsidRDefault="00964CE4" w:rsidP="00964CE4"&amp;gt;&amp;lt;w:pPr&amp;gt;&amp;lt;w:ind w:left="360" w:firstLine="360" /&amp;gt;&amp;lt;/w:pPr&amp;gt;&amp;lt;w:bookmarkStart w:id="107" w:name="_PAR__7_30fbbcf1_da01_4dd2_814e_24c31e66" /&amp;gt;&amp;lt;w:bookmarkStart w:id="108" w:name="_LINE__40_2ba0443a_ed1d_4269_b5f8_6ae17f" /&amp;gt;&amp;lt;w:bookmarkEnd w:id="98" /&amp;gt;&amp;lt;w:r&amp;gt;&amp;lt;w:rPr&amp;gt;&amp;lt;w:b /&amp;gt;&amp;lt;w:sz w:val="24" /&amp;gt;&amp;lt;/w:rPr&amp;gt;&amp;lt;w:t xml:space="preserve"&amp;gt;Secretary of State shall prepare ballots.  Resolved:  &amp;lt;/w:t&amp;gt;&amp;lt;/w:r&amp;gt;&amp;lt;w:r&amp;gt;&amp;lt;w:t xml:space="preserve"&amp;gt;That the Secretary of State &amp;lt;/w:t&amp;gt;&amp;lt;/w:r&amp;gt;&amp;lt;w:bookmarkStart w:id="109" w:name="_LINE__41_bade4425_4066_4ae8_afdc_009acf" /&amp;gt;&amp;lt;w:bookmarkEnd w:id="108" /&amp;gt;&amp;lt;w:r&amp;gt;&amp;lt;w:t xml:space="preserve"&amp;gt;shall prepare and furnish to each city, town and plantation all ballots, returns and copies of &amp;lt;/w:t&amp;gt;&amp;lt;/w:r&amp;gt;&amp;lt;w:bookmarkStart w:id="110" w:name="_LINE__42_17e88175_94a4_4bb4_8eff_f8498c" /&amp;gt;&amp;lt;w:bookmarkEnd w:id="109" /&amp;gt;&amp;lt;w:r&amp;gt;&amp;lt;w:t&amp;gt;this resolution necessary to carry out the purposes of this referendum.&amp;lt;/w:t&amp;gt;&amp;lt;/w:r&amp;gt;&amp;lt;w:bookmarkEnd w:id="110" /&amp;gt;&amp;lt;/w:p&amp;gt;&amp;lt;w:p w:rsidR="00964CE4" w:rsidRDefault="00964CE4" w:rsidP="00964CE4"&amp;gt;&amp;lt;w:pPr&amp;gt;&amp;lt;w:keepNext /&amp;gt;&amp;lt;w:spacing w:before="240" /&amp;gt;&amp;lt;w:ind w:left="360" /&amp;gt;&amp;lt;w:jc w:val="center" /&amp;gt;&amp;lt;/w:pPr&amp;gt;&amp;lt;w:bookmarkStart w:id="111" w:name="_SUMMARY__230bd5fa_0963_4c12_923e_af9148" /&amp;gt;&amp;lt;w:bookmarkStart w:id="112" w:name="_PAGE__3_9bb3c324_ef7f_4ed6_a305_51d98d2" /&amp;gt;&amp;lt;w:bookmarkStart w:id="113" w:name="_PAR__1_4b84fc76_32c9_4f60_8a27_5bd6e65d" /&amp;gt;&amp;lt;w:bookmarkStart w:id="114" w:name="_LINE__1_6ed15547_f9d9_4642_b898_1fad029" /&amp;gt;&amp;lt;w:bookmarkEnd w:id="59" /&amp;gt;&amp;lt;w:bookmarkEnd w:id="85" /&amp;gt;&amp;lt;w:bookmarkEnd w:id="107" /&amp;gt;&amp;lt;w:r&amp;gt;&amp;lt;w:rPr&amp;gt;&amp;lt;w:b /&amp;gt;&amp;lt;w:sz w:val="24" /&amp;gt;&amp;lt;/w:rPr&amp;gt;&amp;lt;w:t&amp;gt;SUMMARY&amp;lt;/w:t&amp;gt;&amp;lt;/w:r&amp;gt;&amp;lt;w:bookmarkEnd w:id="114" /&amp;gt;&amp;lt;/w:p&amp;gt;&amp;lt;w:p w:rsidR="00964CE4" w:rsidRDefault="00964CE4" w:rsidP="00964CE4"&amp;gt;&amp;lt;w:pPr&amp;gt;&amp;lt;w:ind w:left="360" w:firstLine="360" /&amp;gt;&amp;lt;/w:pPr&amp;gt;&amp;lt;w:bookmarkStart w:id="115" w:name="_PAR__2_e7621f0e_fa04_4c12_bf84_5d91a61b" /&amp;gt;&amp;lt;w:bookmarkStart w:id="116" w:name="_LINE__2_c5cfb17d_c772_499d_b042_3f9b049" /&amp;gt;&amp;lt;w:bookmarkEnd w:id="113" /&amp;gt;&amp;lt;w:r w:rsidRPr="007B2B68"&amp;gt;&amp;lt;w:t xml:space="preserve"&amp;gt;This resolution proposes to amend the Constitution of Maine to change the term of &amp;lt;/w:t&amp;gt;&amp;lt;/w:r&amp;gt;&amp;lt;w:bookmarkStart w:id="117" w:name="_LINE__3_3e6ec83e_8ba1_445d_a7e5_703c1c8" /&amp;gt;&amp;lt;w:bookmarkEnd w:id="116" /&amp;gt;&amp;lt;w:r w:rsidRPr="007B2B68"&amp;gt;&amp;lt;w:t xml:space="preserve"&amp;gt;office for State Senators &amp;lt;/w:t&amp;gt;&amp;lt;/w:r&amp;gt;&amp;lt;w:r&amp;gt;&amp;lt;w:t xml:space="preserve"&amp;gt;and State Representatives &amp;lt;/w:t&amp;gt;&amp;lt;/w:r&amp;gt;&amp;lt;w:r w:rsidRPr="007B2B68"&amp;gt;&amp;lt;w:t xml:space="preserve"&amp;gt;from 2 years to 4 years and change the &amp;lt;/w:t&amp;gt;&amp;lt;/w:r&amp;gt;&amp;lt;w:bookmarkStart w:id="118" w:name="_LINE__4_5786b663_6699_466c_841d_065ed75" /&amp;gt;&amp;lt;w:bookmarkEnd w:id="117" /&amp;gt;&amp;lt;w:r w:rsidRPr="007B2B68"&amp;gt;&amp;lt;w:t xml:space="preserve"&amp;gt;number of consecutive years members of the State Senate and House of Representatives &amp;lt;/w:t&amp;gt;&amp;lt;/w:r&amp;gt;&amp;lt;w:bookmarkStart w:id="119" w:name="_LINE__5_f0f93d6c_9b03_493d_93c5_e10d088" /&amp;gt;&amp;lt;w:bookmarkEnd w:id="118" /&amp;gt;&amp;lt;w:r w:rsidRPr="007B2B68"&amp;gt;&amp;lt;w:t&amp;gt;may serve from 8 years to 12 years.&amp;lt;/w:t&amp;gt;&amp;lt;/w:r&amp;gt;&amp;lt;w:bookmarkEnd w:id="119" /&amp;gt;&amp;lt;/w:p&amp;gt;&amp;lt;w:bookmarkEnd w:id="1" /&amp;gt;&amp;lt;w:bookmarkEnd w:id="2" /&amp;gt;&amp;lt;w:bookmarkEnd w:id="111" /&amp;gt;&amp;lt;w:bookmarkEnd w:id="112" /&amp;gt;&amp;lt;w:bookmarkEnd w:id="115" /&amp;gt;&amp;lt;w:p w:rsidR="00000000" w:rsidRDefault="00964CE4"&amp;gt;&amp;lt;w:r&amp;gt;&amp;lt;w:t xml:space="preserve"&amp;gt; &amp;lt;/w:t&amp;gt;&amp;lt;/w:r&amp;gt;&amp;lt;w:bookmarkStart w:id="120" w:name="_DOC_BODY_CONTENT__28f70bfc_421f_4684_90" /&amp;gt;&amp;lt;w:bookmarkEnd w:id="120" /&amp;gt;&amp;lt;/w:p&amp;gt;&amp;lt;w:sectPr w:rsidR="00000000" w:rsidSect="00964CE4"&amp;gt;&amp;lt;w:footerReference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w:rsidR="00480D4E" w:rsidRDefault="00964CE4"&amp;gt;&amp;lt;w:pPr&amp;gt;&amp;lt;w:pStyle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&amp;lt;/w:t&amp;gt;&amp;lt;/w:r&amp;gt;&amp;lt;w:r&amp;gt;&amp;lt;w:rPr&amp;gt;&amp;lt;w:snapToGrid w:val="0" /&amp;gt;&amp;lt;/w:rPr&amp;gt;&amp;lt;w:t xml:space="preserve"&amp;gt;DRAFT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/&amp;gt;&amp;lt;/w:rPr&amp;gt;&amp;lt;w:t&amp;gt;131LR2300(01)&amp;lt;/w:t&amp;gt;&amp;lt;/w:r&amp;gt;&amp;lt;w:r&amp;gt;&amp;lt;w:rPr&amp;gt;&amp;lt;w:snapToGrid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93c84930_09d5_4818_a2fb_54e12db&lt;/BookmarkName&gt;&lt;Tables /&gt;&lt;/ProcessedCheckInPage&gt;&lt;ProcessedCheckInPage&gt;&lt;PageNumber&gt;2&lt;/PageNumber&gt;&lt;BookmarkName&gt;_PAGE__2_aefe6ca8_759c_49ca_b0eb_a52434d&lt;/BookmarkName&gt;&lt;Tables /&gt;&lt;/ProcessedCheckInPage&gt;&lt;ProcessedCheckInPage&gt;&lt;PageNumber&gt;3&lt;/PageNumber&gt;&lt;BookmarkName&gt;_PAGE__3_9bb3c324_ef7f_4ed6_a305_51d98d2&lt;/BookmarkName&gt;&lt;Tables /&gt;&lt;/ProcessedCheckInPage&gt;&lt;/Pages&gt;&lt;Paragraphs&gt;&lt;CheckInParagraphs&gt;&lt;PageNumber&gt;1&lt;/PageNumber&gt;&lt;BookmarkName&gt;_PAR__1_7313ea28_097e_41db_995f_fdede3ab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b3d7d0f_fc06_4d81_ab0d_d2b015dc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bbc5514_d5cf_449b_abe8_65f4be0d&lt;/BookmarkName&gt;&lt;StartingLineNumber&gt;5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2340bd56_0936_4049_ab15_99000a62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d65ef85_f576_4a5d_8dfc_5559db33&lt;/BookmarkName&gt;&lt;StartingLineNumber&gt;15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46f1dcc_9452_4070_9e26_bfa7dca1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b4177fc_aed7_4a4c_8dce_04059b3f&lt;/BookmarkName&gt;&lt;StartingLineNumber&gt;36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5bc2551_94b8_4e37_8f49_5b420dd5&lt;/BookmarkName&gt;&lt;StartingLineNumber&gt;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b2103612_be53_4f3c_92c0_d5b4dc5f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39a09373_acc8_48d7_8b26_ba7f2965&lt;/BookmarkName&gt;&lt;StartingLineNumber&gt;13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fc9357c7_d1e5_4b70_b0c8_c69f9c52&lt;/BookmarkName&gt;&lt;StartingLineNumber&gt;22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27a9100c_e236_4f59_aaa5_61a0278d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8c61704d_c9bd_4678_8157_55ec22d6&lt;/BookmarkName&gt;&lt;StartingLineNumber&gt;32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30fbbcf1_da01_4dd2_814e_24c31e66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12&lt;/SectionStartingLineNumber&gt;&lt;/CheckInParagraphs&gt;&lt;CheckInParagraphs&gt;&lt;PageNumber&gt;3&lt;/PageNumber&gt;&lt;BookmarkName&gt;_PAR__1_4b84fc76_32c9_4f60_8a27_5bd6e65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e7621f0e_fa04_4c12_bf84_5d91a61b&lt;/BookmarkName&gt;&lt;StartingLineNumber&gt;2&lt;/StartingLineNumber&gt;&lt;EndingLineNumber&gt;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