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Temporary Mooring Privileges for Moorings on Inland Waters</w:t>
      </w:r>
    </w:p>
    <w:p w:rsidR="002E2475" w:rsidP="002E2475">
      <w:pPr>
        <w:ind w:left="360"/>
        <w:rPr>
          <w:rFonts w:ascii="Arial" w:eastAsia="Arial" w:hAnsi="Arial" w:cs="Arial"/>
        </w:rPr>
      </w:pPr>
      <w:bookmarkStart w:id="0" w:name="_ENACTING_CLAUSE__a6fc2e94_d88d_4264_b8c"/>
      <w:bookmarkStart w:id="1" w:name="_DOC_BODY__378b6d08_5bca_4ff3_9f82_ef548"/>
      <w:bookmarkStart w:id="2" w:name="_DOC_BODY_CONTAINER__d7e4dc80_0980_4ad7_"/>
      <w:bookmarkStart w:id="3" w:name="_PAGE__1_d3620b13_755e_454c_a15c_4588593"/>
      <w:bookmarkStart w:id="4" w:name="_PAR__1_93cb2bd5_9872_4acb_8bc6_86da26d6"/>
      <w:bookmarkStart w:id="5" w:name="_LINE__1_8debc893_b28c_4fd6_846a_646058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E2475" w:rsidP="002E2475">
      <w:pPr>
        <w:ind w:left="360" w:firstLine="360"/>
        <w:rPr>
          <w:rFonts w:ascii="Arial" w:eastAsia="Arial" w:hAnsi="Arial" w:cs="Arial"/>
        </w:rPr>
      </w:pPr>
      <w:bookmarkStart w:id="6" w:name="_BILL_SECTION_HEADER__5d7e0f82_be16_433e"/>
      <w:bookmarkStart w:id="7" w:name="_BILL_SECTION__7545fd0c_9785_401c_b39b_4"/>
      <w:bookmarkStart w:id="8" w:name="_DOC_BODY_CONTENT__fbc85a32_e3ed_4007_a3"/>
      <w:bookmarkStart w:id="9" w:name="_PAR__2_aa1b3012_c6cd_4e08_8eed_88609877"/>
      <w:bookmarkStart w:id="10" w:name="_LINE__2_be296e8d_9509_494e_b3c6_966d41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efbf84a_b380_43e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§13072, sub-§5,</w:t>
      </w:r>
      <w:r>
        <w:rPr>
          <w:rFonts w:ascii="Arial" w:eastAsia="Arial" w:hAnsi="Arial" w:cs="Arial"/>
        </w:rPr>
        <w:t xml:space="preserve"> as enacted by PL 2005, c. 492, §3, is amended </w:t>
      </w:r>
      <w:bookmarkStart w:id="12" w:name="_LINE__3_2579bfe2_8df7_4f8b_b248_36f8276"/>
      <w:bookmarkEnd w:id="10"/>
      <w:r>
        <w:rPr>
          <w:rFonts w:ascii="Arial" w:eastAsia="Arial" w:hAnsi="Arial" w:cs="Arial"/>
        </w:rPr>
        <w:t>to read:</w:t>
      </w:r>
      <w:bookmarkEnd w:id="12"/>
    </w:p>
    <w:p w:rsidR="002E2475" w:rsidP="002E2475">
      <w:pPr>
        <w:ind w:left="360" w:firstLine="360"/>
        <w:rPr>
          <w:rFonts w:ascii="Arial" w:eastAsia="Arial" w:hAnsi="Arial" w:cs="Arial"/>
        </w:rPr>
      </w:pPr>
      <w:bookmarkStart w:id="13" w:name="_STATUTE_NUMBER__20803664_10ef_411f_92ef"/>
      <w:bookmarkStart w:id="14" w:name="_STATUTE_SS__6b475eab_d2c8_4339_80fd_047"/>
      <w:bookmarkStart w:id="15" w:name="_PAR__3_68da4115_765f_4eec_8d45_33fa080a"/>
      <w:bookmarkStart w:id="16" w:name="_LINE__4_30fc36e6_064c_41a5_a60d_a5c1393"/>
      <w:bookmarkEnd w:id="6"/>
      <w:bookmarkEnd w:id="9"/>
      <w:r>
        <w:rPr>
          <w:rFonts w:ascii="Arial" w:eastAsia="Arial" w:hAnsi="Arial" w:cs="Arial"/>
          <w:b/>
        </w:rPr>
        <w:t>5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8fe83812_6a9f_482c_9e"/>
      <w:r>
        <w:rPr>
          <w:rFonts w:ascii="Arial" w:eastAsia="Arial" w:hAnsi="Arial" w:cs="Arial"/>
          <w:b/>
        </w:rPr>
        <w:t>Mooring sites.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48909121_d0c7_4fff_b32"/>
      <w:r>
        <w:rPr>
          <w:rFonts w:ascii="Arial" w:eastAsia="Arial" w:hAnsi="Arial" w:cs="Arial"/>
        </w:rPr>
        <w:t xml:space="preserve">The regulation of moorings in inland waters is governed by </w:t>
      </w:r>
      <w:bookmarkStart w:id="19" w:name="_CROSS_REFERENCE__01f74803_0a4d_4764_b24"/>
      <w:r>
        <w:rPr>
          <w:rFonts w:ascii="Arial" w:eastAsia="Arial" w:hAnsi="Arial" w:cs="Arial"/>
        </w:rPr>
        <w:t xml:space="preserve">Title </w:t>
      </w:r>
      <w:bookmarkStart w:id="20" w:name="_LINE__5_a61339f6_dd63_40ad_a0be_defac46"/>
      <w:bookmarkEnd w:id="16"/>
      <w:r>
        <w:rPr>
          <w:rFonts w:ascii="Arial" w:eastAsia="Arial" w:hAnsi="Arial" w:cs="Arial"/>
        </w:rPr>
        <w:t>38</w:t>
      </w:r>
      <w:bookmarkEnd w:id="19"/>
      <w:r>
        <w:rPr>
          <w:rFonts w:ascii="Arial" w:eastAsia="Arial" w:hAnsi="Arial" w:cs="Arial"/>
        </w:rPr>
        <w:t xml:space="preserve">, except that </w:t>
      </w:r>
      <w:bookmarkStart w:id="21" w:name="_CROSS_REFERENCE__954384e5_ecdb_4417_87e"/>
      <w:r>
        <w:rPr>
          <w:rFonts w:ascii="Arial" w:eastAsia="Arial" w:hAnsi="Arial" w:cs="Arial"/>
        </w:rPr>
        <w:t>Title 38</w:t>
      </w:r>
      <w:bookmarkEnd w:id="21"/>
      <w:r>
        <w:rPr>
          <w:rFonts w:ascii="Arial" w:eastAsia="Arial" w:hAnsi="Arial" w:cs="Arial"/>
        </w:rPr>
        <w:t xml:space="preserve"> may not be construed to require the municipal officers of a town </w:t>
      </w:r>
      <w:bookmarkStart w:id="22" w:name="_LINE__6_56129ea0_4daf_4f5d_a549_2ee8b68"/>
      <w:bookmarkEnd w:id="20"/>
      <w:r>
        <w:rPr>
          <w:rFonts w:ascii="Arial" w:eastAsia="Arial" w:hAnsi="Arial" w:cs="Arial"/>
        </w:rPr>
        <w:t xml:space="preserve">that does not border or contain territorial waters to appoint a harbor master upon the request </w:t>
      </w:r>
      <w:bookmarkStart w:id="23" w:name="_LINE__7_6ed43f3e_5bf3_44f2_b4e9_325181a"/>
      <w:bookmarkEnd w:id="22"/>
      <w:r>
        <w:rPr>
          <w:rFonts w:ascii="Arial" w:eastAsia="Arial" w:hAnsi="Arial" w:cs="Arial"/>
        </w:rPr>
        <w:t xml:space="preserve">of a person desiring mooring privileges or the regulation of mooring privileges.  </w:t>
      </w:r>
      <w:bookmarkStart w:id="24" w:name="_PROCESSED_CHANGE__666c7235_c9f0_4319_9d"/>
      <w:r>
        <w:rPr>
          <w:rFonts w:ascii="Arial" w:eastAsia="Arial" w:hAnsi="Arial" w:cs="Arial"/>
          <w:u w:val="single"/>
        </w:rPr>
        <w:t xml:space="preserve">If the </w:t>
      </w:r>
      <w:bookmarkStart w:id="25" w:name="_LINE__8_9d96225b_faed_408e_8e19_b21fad1"/>
      <w:bookmarkEnd w:id="23"/>
      <w:r>
        <w:rPr>
          <w:rFonts w:ascii="Arial" w:eastAsia="Arial" w:hAnsi="Arial" w:cs="Arial"/>
          <w:u w:val="single"/>
        </w:rPr>
        <w:t xml:space="preserve">municipal </w:t>
      </w:r>
      <w:r>
        <w:rPr>
          <w:rFonts w:ascii="Arial" w:eastAsia="Arial" w:hAnsi="Arial" w:cs="Arial"/>
          <w:u w:val="single"/>
        </w:rPr>
        <w:t>officers</w:t>
      </w:r>
      <w:r>
        <w:rPr>
          <w:rFonts w:ascii="Arial" w:eastAsia="Arial" w:hAnsi="Arial" w:cs="Arial"/>
          <w:u w:val="single"/>
        </w:rPr>
        <w:t xml:space="preserve"> of a town that border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on or contains inland waters do not appoint a </w:t>
      </w:r>
      <w:bookmarkStart w:id="26" w:name="_LINE__9_ca6dec8e_27a6_4d04_beba_9cd2914"/>
      <w:bookmarkEnd w:id="25"/>
      <w:r>
        <w:rPr>
          <w:rFonts w:ascii="Arial" w:eastAsia="Arial" w:hAnsi="Arial" w:cs="Arial"/>
          <w:u w:val="single"/>
        </w:rPr>
        <w:t xml:space="preserve">harbor master, they shall designate an individual or entity who is responsible for dealing </w:t>
      </w:r>
      <w:bookmarkStart w:id="27" w:name="_LINE__10_fd6ac61e_dfa3_4ffd_bec2_f45bf5"/>
      <w:bookmarkEnd w:id="26"/>
      <w:r>
        <w:rPr>
          <w:rFonts w:ascii="Arial" w:eastAsia="Arial" w:hAnsi="Arial" w:cs="Arial"/>
          <w:u w:val="single"/>
        </w:rPr>
        <w:t>with inquir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es related to mooring privileges or the regulation of mooring privileges. This </w:t>
      </w:r>
      <w:bookmarkStart w:id="28" w:name="_LINE__11_30394a1d_7a5a_455a_86f1_6a6b12"/>
      <w:bookmarkEnd w:id="27"/>
      <w:r>
        <w:rPr>
          <w:rFonts w:ascii="Arial" w:eastAsia="Arial" w:hAnsi="Arial" w:cs="Arial"/>
          <w:u w:val="single"/>
        </w:rPr>
        <w:t xml:space="preserve">individual or entity shall coordinate with appropriate law enforcement agencies about </w:t>
      </w:r>
      <w:bookmarkStart w:id="29" w:name="_LINE__12_f657518e_36e9_47e8_9e5c_416d25"/>
      <w:bookmarkEnd w:id="28"/>
      <w:r>
        <w:rPr>
          <w:rFonts w:ascii="Arial" w:eastAsia="Arial" w:hAnsi="Arial" w:cs="Arial"/>
          <w:u w:val="single"/>
        </w:rPr>
        <w:t>issues related to the regulation of moorings under Title 38 or as otherwise provided in law.</w:t>
      </w:r>
      <w:r>
        <w:rPr>
          <w:rFonts w:ascii="Arial" w:eastAsia="Arial" w:hAnsi="Arial" w:cs="Arial"/>
        </w:rPr>
        <w:t xml:space="preserve">  </w:t>
      </w:r>
      <w:bookmarkStart w:id="30" w:name="_LINE__13_dc931104_c820_48d8_a289_9d57c3"/>
      <w:bookmarkEnd w:id="24"/>
      <w:bookmarkEnd w:id="29"/>
      <w:r>
        <w:rPr>
          <w:rFonts w:ascii="Arial" w:eastAsia="Arial" w:hAnsi="Arial" w:cs="Arial"/>
        </w:rPr>
        <w:t xml:space="preserve">Nothing in this subsection limits or expands a municipality's authority to regulate moorings </w:t>
      </w:r>
      <w:bookmarkStart w:id="31" w:name="_LINE__14_b7acd1c3_90fa_46ec_9284_678a8b"/>
      <w:bookmarkEnd w:id="30"/>
      <w:r>
        <w:rPr>
          <w:rFonts w:ascii="Arial" w:eastAsia="Arial" w:hAnsi="Arial" w:cs="Arial"/>
        </w:rPr>
        <w:t xml:space="preserve">under </w:t>
      </w:r>
      <w:bookmarkStart w:id="32" w:name="_CROSS_REFERENCE__f798ac3d_f797_4f7f_8ab"/>
      <w:r>
        <w:rPr>
          <w:rFonts w:ascii="Arial" w:eastAsia="Arial" w:hAnsi="Arial" w:cs="Arial"/>
        </w:rPr>
        <w:t>Title 38</w:t>
      </w:r>
      <w:bookmarkEnd w:id="32"/>
      <w:r>
        <w:rPr>
          <w:rFonts w:ascii="Arial" w:eastAsia="Arial" w:hAnsi="Arial" w:cs="Arial"/>
        </w:rPr>
        <w:t xml:space="preserve"> or as otherwise provided in law.</w:t>
      </w:r>
      <w:bookmarkEnd w:id="18"/>
      <w:bookmarkEnd w:id="31"/>
    </w:p>
    <w:p w:rsidR="002E2475" w:rsidP="002E2475">
      <w:pPr>
        <w:ind w:left="360" w:firstLine="360"/>
        <w:rPr>
          <w:rFonts w:ascii="Arial" w:eastAsia="Arial" w:hAnsi="Arial" w:cs="Arial"/>
        </w:rPr>
      </w:pPr>
      <w:bookmarkStart w:id="33" w:name="_BILL_SECTION_HEADER__270a93a9_b0e6_4dfe"/>
      <w:bookmarkStart w:id="34" w:name="_BILL_SECTION__3f58e683_2b75_49f6_87f2_9"/>
      <w:bookmarkStart w:id="35" w:name="_PAR__4_5fa0d35c_fd68_4390_8439_192de31d"/>
      <w:bookmarkStart w:id="36" w:name="_LINE__15_09327fb6_edce_4100_a0a2_29976c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7" w:name="_BILL_SECTION_NUMBER__642e52bd_c39a_4e7c"/>
      <w:r>
        <w:rPr>
          <w:rFonts w:ascii="Arial" w:eastAsia="Arial" w:hAnsi="Arial" w:cs="Arial"/>
          <w:b/>
          <w:sz w:val="24"/>
        </w:rPr>
        <w:t>2</w:t>
      </w:r>
      <w:bookmarkEnd w:id="37"/>
      <w:r>
        <w:rPr>
          <w:rFonts w:ascii="Arial" w:eastAsia="Arial" w:hAnsi="Arial" w:cs="Arial"/>
          <w:b/>
          <w:sz w:val="24"/>
        </w:rPr>
        <w:t>.  12 MRSA §13072, sub-§6</w:t>
      </w:r>
      <w:r>
        <w:rPr>
          <w:rFonts w:ascii="Arial" w:eastAsia="Arial" w:hAnsi="Arial" w:cs="Arial"/>
        </w:rPr>
        <w:t xml:space="preserve"> is enacted to read:</w:t>
      </w:r>
      <w:bookmarkEnd w:id="36"/>
    </w:p>
    <w:p w:rsidR="002E2475" w:rsidP="002E2475">
      <w:pPr>
        <w:ind w:left="360" w:firstLine="360"/>
        <w:rPr>
          <w:rFonts w:ascii="Arial" w:eastAsia="Arial" w:hAnsi="Arial" w:cs="Arial"/>
        </w:rPr>
      </w:pPr>
      <w:bookmarkStart w:id="38" w:name="_STATUTE_NUMBER__67a28d32_ddb4_4917_9846"/>
      <w:bookmarkStart w:id="39" w:name="_STATUTE_SS__56cf1881_fb5d_416b_8e3d_21e"/>
      <w:bookmarkStart w:id="40" w:name="_PAR__5_89b64c3a_c556_403a_95d0_5f9424b7"/>
      <w:bookmarkStart w:id="41" w:name="_LINE__16_d13d027d_d065_490d_ac5d_35cbf3"/>
      <w:bookmarkStart w:id="42" w:name="_PROCESSED_CHANGE__82532ee6_f541_47cf_b0"/>
      <w:bookmarkEnd w:id="33"/>
      <w:bookmarkEnd w:id="35"/>
      <w:r>
        <w:rPr>
          <w:rFonts w:ascii="Arial" w:eastAsia="Arial" w:hAnsi="Arial" w:cs="Arial"/>
          <w:b/>
          <w:u w:val="single"/>
        </w:rPr>
        <w:t>6</w:t>
      </w:r>
      <w:bookmarkEnd w:id="38"/>
      <w:r>
        <w:rPr>
          <w:rFonts w:ascii="Arial" w:eastAsia="Arial" w:hAnsi="Arial" w:cs="Arial"/>
          <w:b/>
          <w:u w:val="single"/>
        </w:rPr>
        <w:t xml:space="preserve">.  </w:t>
      </w:r>
      <w:bookmarkStart w:id="43" w:name="_STATUTE_HEADNOTE__e456243f_fc8f_4d1e_9b"/>
      <w:r>
        <w:rPr>
          <w:rFonts w:ascii="Arial" w:eastAsia="Arial" w:hAnsi="Arial" w:cs="Arial"/>
          <w:b/>
          <w:u w:val="single"/>
        </w:rPr>
        <w:t xml:space="preserve">Model ordinance. </w:t>
      </w:r>
      <w:r>
        <w:rPr>
          <w:rFonts w:ascii="Arial" w:eastAsia="Arial" w:hAnsi="Arial" w:cs="Arial"/>
          <w:u w:val="single"/>
        </w:rPr>
        <w:t xml:space="preserve"> </w:t>
      </w:r>
      <w:bookmarkStart w:id="44" w:name="_STATUTE_CONTENT__c48eafdb_b9ae_4068_910"/>
      <w:bookmarkEnd w:id="43"/>
      <w:r>
        <w:rPr>
          <w:rFonts w:ascii="Arial" w:eastAsia="Arial" w:hAnsi="Arial" w:cs="Arial"/>
          <w:u w:val="single"/>
        </w:rPr>
        <w:t xml:space="preserve">The department shall develop and periodically update a model </w:t>
      </w:r>
      <w:bookmarkStart w:id="45" w:name="_LINE__17_732aadb9_eb07_473f_b603_9291b6"/>
      <w:bookmarkEnd w:id="41"/>
      <w:r>
        <w:rPr>
          <w:rFonts w:ascii="Arial" w:eastAsia="Arial" w:hAnsi="Arial" w:cs="Arial"/>
          <w:u w:val="single"/>
        </w:rPr>
        <w:t xml:space="preserve">ordinance regarding moorings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inland waters for use by </w:t>
      </w:r>
      <w:r>
        <w:rPr>
          <w:rFonts w:ascii="Arial" w:eastAsia="Arial" w:hAnsi="Arial" w:cs="Arial"/>
          <w:u w:val="single"/>
        </w:rPr>
        <w:t xml:space="preserve">municipalities or other governing </w:t>
      </w:r>
      <w:bookmarkStart w:id="46" w:name="_LINE__18_97ffb1d4_d2e4_4e5a_9057_637c0b"/>
      <w:bookmarkEnd w:id="45"/>
      <w:r>
        <w:rPr>
          <w:rFonts w:ascii="Arial" w:eastAsia="Arial" w:hAnsi="Arial" w:cs="Arial"/>
          <w:u w:val="single"/>
        </w:rPr>
        <w:t>entities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 xml:space="preserve">The department shall make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model ordinance available on its publicly </w:t>
      </w:r>
      <w:bookmarkStart w:id="47" w:name="_LINE__19_2a9bfb52_f18b_48c1_a682_cc1717"/>
      <w:bookmarkEnd w:id="46"/>
      <w:r>
        <w:rPr>
          <w:rFonts w:ascii="Arial" w:eastAsia="Arial" w:hAnsi="Arial" w:cs="Arial"/>
          <w:u w:val="single"/>
        </w:rPr>
        <w:t xml:space="preserve">accessible website. </w:t>
      </w:r>
      <w:r>
        <w:rPr>
          <w:rFonts w:ascii="Arial" w:eastAsia="Arial" w:hAnsi="Arial" w:cs="Arial"/>
          <w:u w:val="single"/>
        </w:rPr>
        <w:t xml:space="preserve"> The model ordinance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define "temporary mooring."  </w:t>
      </w:r>
      <w:r>
        <w:rPr>
          <w:rFonts w:ascii="Arial" w:eastAsia="Arial" w:hAnsi="Arial" w:cs="Arial"/>
          <w:u w:val="single"/>
        </w:rPr>
        <w:t xml:space="preserve">In </w:t>
      </w:r>
      <w:bookmarkStart w:id="48" w:name="_LINE__20_3b92f7ce_5a87_4b6b_b4f8_f280a2"/>
      <w:bookmarkEnd w:id="47"/>
      <w:r>
        <w:rPr>
          <w:rFonts w:ascii="Arial" w:eastAsia="Arial" w:hAnsi="Arial" w:cs="Arial"/>
          <w:u w:val="single"/>
        </w:rPr>
        <w:t xml:space="preserve">development of the model ordinance, the department shall, at a minimum, consult with the </w:t>
      </w:r>
      <w:bookmarkStart w:id="49" w:name="_LINE__21_4117b67a_2b7b_4dc6_9beb_f9098d"/>
      <w:bookmarkEnd w:id="48"/>
      <w:r>
        <w:rPr>
          <w:rFonts w:ascii="Arial" w:eastAsia="Arial" w:hAnsi="Arial" w:cs="Arial"/>
          <w:u w:val="single"/>
        </w:rPr>
        <w:t>Maine Municipal Association and a representative of county commissioners.</w:t>
      </w:r>
      <w:bookmarkEnd w:id="49"/>
    </w:p>
    <w:p w:rsidR="002E2475" w:rsidP="002E247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0" w:name="_SUMMARY__7b3459ac_9778_4d25_9f77_114890"/>
      <w:bookmarkStart w:id="51" w:name="_PAR__6_f952f4b8_fdcd_4029_b224_c9ec8c55"/>
      <w:bookmarkStart w:id="52" w:name="_LINE__22_c88c0ffd_630c_49d1_a2da_010834"/>
      <w:bookmarkEnd w:id="8"/>
      <w:bookmarkEnd w:id="34"/>
      <w:bookmarkEnd w:id="39"/>
      <w:bookmarkEnd w:id="40"/>
      <w:bookmarkEnd w:id="42"/>
      <w:bookmarkEnd w:id="44"/>
      <w:r>
        <w:rPr>
          <w:rFonts w:ascii="Arial" w:eastAsia="Arial" w:hAnsi="Arial" w:cs="Arial"/>
          <w:b/>
          <w:sz w:val="24"/>
        </w:rPr>
        <w:t>SUMMARY</w:t>
      </w:r>
      <w:bookmarkEnd w:id="52"/>
    </w:p>
    <w:p w:rsidR="002E2475" w:rsidP="002E2475">
      <w:pPr>
        <w:ind w:left="360" w:firstLine="360"/>
        <w:rPr>
          <w:rFonts w:ascii="Arial" w:eastAsia="Arial" w:hAnsi="Arial" w:cs="Arial"/>
        </w:rPr>
      </w:pPr>
      <w:bookmarkStart w:id="53" w:name="_PAR__7_9ff2acd5_dff0_42d4_9b93_91c4a7d2"/>
      <w:bookmarkStart w:id="54" w:name="_LINE__23_70c02bfe_45c8_4a9f_8624_acc6ce"/>
      <w:bookmarkEnd w:id="51"/>
      <w:r w:rsidRPr="00ED3C30">
        <w:rPr>
          <w:rFonts w:ascii="Arial" w:eastAsia="Arial" w:hAnsi="Arial" w:cs="Arial"/>
        </w:rPr>
        <w:t xml:space="preserve">This bill requires </w:t>
      </w:r>
      <w:r>
        <w:rPr>
          <w:rFonts w:ascii="Arial" w:eastAsia="Arial" w:hAnsi="Arial" w:cs="Arial"/>
        </w:rPr>
        <w:t>municipalities</w:t>
      </w:r>
      <w:r w:rsidRPr="00ED3C30">
        <w:rPr>
          <w:rFonts w:ascii="Arial" w:eastAsia="Arial" w:hAnsi="Arial" w:cs="Arial"/>
        </w:rPr>
        <w:t xml:space="preserve"> that border or contain inland waters to have a </w:t>
      </w:r>
      <w:bookmarkStart w:id="55" w:name="_LINE__24_c88bd448_4d4f_474f_9575_c3dcd2"/>
      <w:bookmarkEnd w:id="54"/>
      <w:r w:rsidRPr="00ED3C30">
        <w:rPr>
          <w:rFonts w:ascii="Arial" w:eastAsia="Arial" w:hAnsi="Arial" w:cs="Arial"/>
        </w:rPr>
        <w:t>designated individual or entity responsible for dealing with inquiries related to mooring</w:t>
      </w:r>
      <w:r>
        <w:rPr>
          <w:rFonts w:ascii="Arial" w:eastAsia="Arial" w:hAnsi="Arial" w:cs="Arial"/>
        </w:rPr>
        <w:t xml:space="preserve"> </w:t>
      </w:r>
      <w:bookmarkStart w:id="56" w:name="_LINE__25_a11abaef_d0e9_4d37_87ac_a0ebe8"/>
      <w:bookmarkEnd w:id="55"/>
      <w:r>
        <w:rPr>
          <w:rFonts w:ascii="Arial" w:eastAsia="Arial" w:hAnsi="Arial" w:cs="Arial"/>
        </w:rPr>
        <w:t>privileges</w:t>
      </w:r>
      <w:r w:rsidRPr="00ED3C30"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</w:rPr>
        <w:t xml:space="preserve"> </w:t>
      </w:r>
      <w:r w:rsidRPr="00ED3C30">
        <w:rPr>
          <w:rFonts w:ascii="Arial" w:eastAsia="Arial" w:hAnsi="Arial" w:cs="Arial"/>
        </w:rPr>
        <w:t xml:space="preserve">It also directs the Department of Inland Fisheries and Wildlife to develop model </w:t>
      </w:r>
      <w:bookmarkStart w:id="57" w:name="_LINE__26_dd8ab4f4_2798_47da_97f0_c75a7e"/>
      <w:bookmarkEnd w:id="56"/>
      <w:r w:rsidRPr="00ED3C30">
        <w:rPr>
          <w:rFonts w:ascii="Arial" w:eastAsia="Arial" w:hAnsi="Arial" w:cs="Arial"/>
        </w:rPr>
        <w:t xml:space="preserve">ordinance language to support municipalities or other governing entities </w:t>
      </w:r>
      <w:r>
        <w:rPr>
          <w:rFonts w:ascii="Arial" w:eastAsia="Arial" w:hAnsi="Arial" w:cs="Arial"/>
        </w:rPr>
        <w:t>that</w:t>
      </w:r>
      <w:r w:rsidRPr="00ED3C3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choose</w:t>
      </w:r>
      <w:r w:rsidRPr="00ED3C30">
        <w:rPr>
          <w:rFonts w:ascii="Arial" w:eastAsia="Arial" w:hAnsi="Arial" w:cs="Arial"/>
        </w:rPr>
        <w:t xml:space="preserve"> to </w:t>
      </w:r>
      <w:bookmarkStart w:id="58" w:name="_LINE__27_4e3d6cca_0311_4627_8b5a_656544"/>
      <w:bookmarkEnd w:id="57"/>
      <w:r w:rsidRPr="00ED3C30">
        <w:rPr>
          <w:rFonts w:ascii="Arial" w:eastAsia="Arial" w:hAnsi="Arial" w:cs="Arial"/>
        </w:rPr>
        <w:t>regulate moorings.</w:t>
      </w:r>
      <w:bookmarkEnd w:id="58"/>
    </w:p>
    <w:bookmarkEnd w:id="1"/>
    <w:bookmarkEnd w:id="2"/>
    <w:bookmarkEnd w:id="3"/>
    <w:bookmarkEnd w:id="50"/>
    <w:bookmarkEnd w:id="5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LR0450,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Temporary Mooring Privileges for Moorings on Inland Waters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626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E2475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D3C30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127625</ItemId>
    <LRId>66539</LRId>
    <LRNumber>450</LRNumber>
    <LDNumber>626</LDNumber>
    <PaperNumber>HP0462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Inland Fisheries and Wildlife</LeadCommitteeName>
    <LRTitle>An Act To Clarify Temporary Mooring Privileges for Moorings on Inland Waters</LRTitle>
    <ItemTitle>An Act To Clarify Temporary Mooring Privileges for Moorings on Inland Waters</ItemTitle>
    <ShortTitle1>CLARIFY TEMPORARY MOORING</ShortTitle1>
    <ShortTitle2>PRIVILEGES FOR MOORINGS</ShortTitle2>
    <SponsorFirstName>Paul</SponsorFirstName>
    <SponsorLastName>Stearns</SponsorLastName>
    <SponsorChamberPrefix>Rep.</SponsorChamberPrefix>
    <SponsorFrom>Guilford</SponsorFrom>
    <DraftingCycleCount>1</DraftingCycleCount>
    <LatestDraftingActionId>137</LatestDraftingActionId>
    <LatestDraftingActionDate>2021-02-25T11:13:59</LatestDraftingActionDate>
    <LatestDrafterName>rolson</LatestDrafterName>
    <LatestProoferName>smcsorley</LatestProoferName>
    <LatestTechName>clhall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w:rsidR="002E2475" w:rsidRDefault="002E2475" w:rsidP="002E2475"&amp;gt;&amp;lt;w:pPr&amp;gt;&amp;lt;w:ind w:left="360" /&amp;gt;&amp;lt;/w:pPr&amp;gt;&amp;lt;w:bookmarkStart w:id="0" w:name="_ENACTING_CLAUSE__a6fc2e94_d88d_4264_b8c" /&amp;gt;&amp;lt;w:bookmarkStart w:id="1" w:name="_DOC_BODY__378b6d08_5bca_4ff3_9f82_ef548" /&amp;gt;&amp;lt;w:bookmarkStart w:id="2" w:name="_DOC_BODY_CONTAINER__d7e4dc80_0980_4ad7_" /&amp;gt;&amp;lt;w:bookmarkStart w:id="3" w:name="_PAGE__1_d3620b13_755e_454c_a15c_4588593" /&amp;gt;&amp;lt;w:bookmarkStart w:id="4" w:name="_PAR__1_93cb2bd5_9872_4acb_8bc6_86da26d6" /&amp;gt;&amp;lt;w:bookmarkStart w:id="5" w:name="_LINE__1_8debc893_b28c_4fd6_846a_6460589"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w:rsidR="002E2475" w:rsidRDefault="002E2475" w:rsidP="002E2475"&amp;gt;&amp;lt;w:pPr&amp;gt;&amp;lt;w:ind w:left="360" w:firstLine="360" /&amp;gt;&amp;lt;/w:pPr&amp;gt;&amp;lt;w:bookmarkStart w:id="6" w:name="_BILL_SECTION_HEADER__5d7e0f82_be16_433e" /&amp;gt;&amp;lt;w:bookmarkStart w:id="7" w:name="_BILL_SECTION__7545fd0c_9785_401c_b39b_4" /&amp;gt;&amp;lt;w:bookmarkStart w:id="8" w:name="_DOC_BODY_CONTENT__fbc85a32_e3ed_4007_a3" /&amp;gt;&amp;lt;w:bookmarkStart w:id="9" w:name="_PAR__2_aa1b3012_c6cd_4e08_8eed_88609877" /&amp;gt;&amp;lt;w:bookmarkStart w:id="10" w:name="_LINE__2_be296e8d_9509_494e_b3c6_966d41b"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w:name="_BILL_SECTION_NUMBER__2efbf84a_b380_43eb"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§13072, sub-§5,&amp;lt;/w:t&amp;gt;&amp;lt;/w:r&amp;gt;&amp;lt;w:r&amp;gt;&amp;lt;w:t xml:space="preserve"&amp;gt; as enacted by PL 2005, c. 492, §3, is amended &amp;lt;/w:t&amp;gt;&amp;lt;/w:r&amp;gt;&amp;lt;w:bookmarkStart w:id="12" w:name="_LINE__3_2579bfe2_8df7_4f8b_b248_36f8276" /&amp;gt;&amp;lt;w:bookmarkEnd w:id="10" /&amp;gt;&amp;lt;w:r&amp;gt;&amp;lt;w:t&amp;gt;to read:&amp;lt;/w:t&amp;gt;&amp;lt;/w:r&amp;gt;&amp;lt;w:bookmarkEnd w:id="12" /&amp;gt;&amp;lt;/w:p&amp;gt;&amp;lt;w:p w:rsidR="002E2475" w:rsidRDefault="002E2475" w:rsidP="002E2475"&amp;gt;&amp;lt;w:pPr&amp;gt;&amp;lt;w:ind w:left="360" w:firstLine="360" /&amp;gt;&amp;lt;/w:pPr&amp;gt;&amp;lt;w:bookmarkStart w:id="13" w:name="_STATUTE_NUMBER__20803664_10ef_411f_92ef" /&amp;gt;&amp;lt;w:bookmarkStart w:id="14" w:name="_STATUTE_SS__6b475eab_d2c8_4339_80fd_047" /&amp;gt;&amp;lt;w:bookmarkStart w:id="15" w:name="_PAR__3_68da4115_765f_4eec_8d45_33fa080a" /&amp;gt;&amp;lt;w:bookmarkStart w:id="16" w:name="_LINE__4_30fc36e6_064c_41a5_a60d_a5c1393" /&amp;gt;&amp;lt;w:bookmarkEnd w:id="6" /&amp;gt;&amp;lt;w:bookmarkEnd w:id="9" /&amp;gt;&amp;lt;w:r&amp;gt;&amp;lt;w:rPr&amp;gt;&amp;lt;w:b /&amp;gt;&amp;lt;/w:rPr&amp;gt;&amp;lt;w:t&amp;gt;5&amp;lt;/w:t&amp;gt;&amp;lt;/w:r&amp;gt;&amp;lt;w:bookmarkEnd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w:name="_STATUTE_HEADNOTE__8fe83812_6a9f_482c_9e" /&amp;gt;&amp;lt;w:r&amp;gt;&amp;lt;w:rPr&amp;gt;&amp;lt;w:b /&amp;gt;&amp;lt;/w:rPr&amp;gt;&amp;lt;w:t&amp;gt;Mooring sites.&amp;lt;/w:t&amp;gt;&amp;lt;/w:r&amp;gt;&amp;lt;w:bookmarkEnd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w:name="_STATUTE_CONTENT__48909121_d0c7_4fff_b32" /&amp;gt;&amp;lt;w:r&amp;gt;&amp;lt;w:t xml:space="preserve"&amp;gt;The regulation of moorings in inland waters is governed by &amp;lt;/w:t&amp;gt;&amp;lt;/w:r&amp;gt;&amp;lt;w:bookmarkStart w:id="19" w:name="_CROSS_REFERENCE__01f74803_0a4d_4764_b24" /&amp;gt;&amp;lt;w:r&amp;gt;&amp;lt;w:t xml:space="preserve"&amp;gt;Title &amp;lt;/w:t&amp;gt;&amp;lt;/w:r&amp;gt;&amp;lt;w:bookmarkStart w:id="20" w:name="_LINE__5_a61339f6_dd63_40ad_a0be_defac46" /&amp;gt;&amp;lt;w:bookmarkEnd w:id="16" /&amp;gt;&amp;lt;w:r&amp;gt;&amp;lt;w:t&amp;gt;38&amp;lt;/w:t&amp;gt;&amp;lt;/w:r&amp;gt;&amp;lt;w:bookmarkEnd w:id="19" /&amp;gt;&amp;lt;w:r&amp;gt;&amp;lt;w:t xml:space="preserve"&amp;gt;, except that &amp;lt;/w:t&amp;gt;&amp;lt;/w:r&amp;gt;&amp;lt;w:bookmarkStart w:id="21" w:name="_CROSS_REFERENCE__954384e5_ecdb_4417_87e" /&amp;gt;&amp;lt;w:r&amp;gt;&amp;lt;w:t&amp;gt;Title 38&amp;lt;/w:t&amp;gt;&amp;lt;/w:r&amp;gt;&amp;lt;w:bookmarkEnd w:id="21" /&amp;gt;&amp;lt;w:r&amp;gt;&amp;lt;w:t xml:space="preserve"&amp;gt; may not be construed to require the municipal officers of a town &amp;lt;/w:t&amp;gt;&amp;lt;/w:r&amp;gt;&amp;lt;w:bookmarkStart w:id="22" w:name="_LINE__6_56129ea0_4daf_4f5d_a549_2ee8b68" /&amp;gt;&amp;lt;w:bookmarkEnd w:id="20" /&amp;gt;&amp;lt;w:r&amp;gt;&amp;lt;w:t xml:space="preserve"&amp;gt;that does not border or contain territorial waters to appoint a harbor master upon the request &amp;lt;/w:t&amp;gt;&amp;lt;/w:r&amp;gt;&amp;lt;w:bookmarkStart w:id="23" w:name="_LINE__7_6ed43f3e_5bf3_44f2_b4e9_325181a" /&amp;gt;&amp;lt;w:bookmarkEnd w:id="22" /&amp;gt;&amp;lt;w:r&amp;gt;&amp;lt;w:t xml:space="preserve"&amp;gt;of a person desiring mooring privileges or the regulation of mooring privileges.  &amp;lt;/w:t&amp;gt;&amp;lt;/w:r&amp;gt;&amp;lt;w:bookmarkStart w:id="24" w:name="_PROCESSED_CHANGE__666c7235_c9f0_4319_9d" /&amp;gt;&amp;lt;w:ins w:id="25" w:author="BPS" w:date="2021-01-06T13:32:00Z"&amp;gt;&amp;lt;w:r w:rsidRPr="00ED3C30"&amp;gt;&amp;lt;w:t xml:space="preserve"&amp;gt;If the &amp;lt;/w:t&amp;gt;&amp;lt;/w:r&amp;gt;&amp;lt;w:bookmarkStart w:id="26" w:name="_LINE__8_9d96225b_faed_408e_8e19_b21fad1" /&amp;gt;&amp;lt;w:bookmarkEnd w:id="23" /&amp;gt;&amp;lt;w:r w:rsidRPr="00ED3C30"&amp;gt;&amp;lt;w:t xml:space="preserve"&amp;gt;municipal &amp;lt;/w:t&amp;gt;&amp;lt;/w:r&amp;gt;&amp;lt;/w:ins&amp;gt;&amp;lt;w:ins w:id="27" w:author="BPS" w:date="2021-01-28T13:42:00Z"&amp;gt;&amp;lt;w:r&amp;gt;&amp;lt;w:t&amp;gt;officers&amp;lt;/w:t&amp;gt;&amp;lt;/w:r&amp;gt;&amp;lt;/w:ins&amp;gt;&amp;lt;w:ins w:id="28" w:author="BPS" w:date="2021-01-06T13:32:00Z"&amp;gt;&amp;lt;w:r w:rsidRPr="00ED3C30"&amp;gt;&amp;lt;w:t xml:space="preserve"&amp;gt; of a town that border&amp;lt;/w:t&amp;gt;&amp;lt;/w:r&amp;gt;&amp;lt;/w:ins&amp;gt;&amp;lt;w:ins w:id="29" w:author="BPS" w:date="2021-01-28T13:42:00Z"&amp;gt;&amp;lt;w:r&amp;gt;&amp;lt;w:t&amp;gt;s&amp;lt;/w:t&amp;gt;&amp;lt;/w:r&amp;gt;&amp;lt;/w:ins&amp;gt;&amp;lt;w:ins w:id="30" w:author="BPS" w:date="2021-01-06T13:32:00Z"&amp;gt;&amp;lt;w:r w:rsidRPr="00ED3C30"&amp;gt;&amp;lt;w:t xml:space="preserve"&amp;gt; on or contains inland waters do not appoint a &amp;lt;/w:t&amp;gt;&amp;lt;/w:r&amp;gt;&amp;lt;w:bookmarkStart w:id="31" w:name="_LINE__9_ca6dec8e_27a6_4d04_beba_9cd2914" /&amp;gt;&amp;lt;w:bookmarkEnd w:id="26" /&amp;gt;&amp;lt;w:r w:rsidRPr="00ED3C30"&amp;gt;&amp;lt;w:t xml:space="preserve"&amp;gt;harbor master, they shall designate an individual or entity who is responsible for dealing &amp;lt;/w:t&amp;gt;&amp;lt;/w:r&amp;gt;&amp;lt;w:bookmarkStart w:id="32" w:name="_LINE__10_fd6ac61e_dfa3_4ffd_bec2_f45bf5" /&amp;gt;&amp;lt;w:bookmarkEnd w:id="31" /&amp;gt;&amp;lt;w:r w:rsidRPr="00ED3C30"&amp;gt;&amp;lt;w:t&amp;gt;with inquir&amp;lt;/w:t&amp;gt;&amp;lt;/w:r&amp;gt;&amp;lt;/w:ins&amp;gt;&amp;lt;w:ins w:id="33" w:author="BPS" w:date="2021-02-01T12:05:00Z"&amp;gt;&amp;lt;w:r&amp;gt;&amp;lt;w:t&amp;gt;i&amp;lt;/w:t&amp;gt;&amp;lt;/w:r&amp;gt;&amp;lt;/w:ins&amp;gt;&amp;lt;w:ins w:id="34" w:author="BPS" w:date="2021-01-06T13:32:00Z"&amp;gt;&amp;lt;w:r w:rsidRPr="00ED3C30"&amp;gt;&amp;lt;w:t xml:space="preserve"&amp;gt;es related to mooring privileges or the regulation of mooring privileges. This &amp;lt;/w:t&amp;gt;&amp;lt;/w:r&amp;gt;&amp;lt;w:bookmarkStart w:id="35" w:name="_LINE__11_30394a1d_7a5a_455a_86f1_6a6b12" /&amp;gt;&amp;lt;w:bookmarkEnd w:id="32" /&amp;gt;&amp;lt;w:r w:rsidRPr="00ED3C30"&amp;gt;&amp;lt;w:t xml:space="preserve"&amp;gt;individual or entity shall coordinate with appropriate law enforcement agencies about &amp;lt;/w:t&amp;gt;&amp;lt;/w:r&amp;gt;&amp;lt;w:bookmarkStart w:id="36" w:name="_LINE__12_f657518e_36e9_47e8_9e5c_416d25" /&amp;gt;&amp;lt;w:bookmarkEnd w:id="35" /&amp;gt;&amp;lt;w:r w:rsidRPr="00ED3C30"&amp;gt;&amp;lt;w:t&amp;gt;issues related to the regulation of moorings under Title 38 or as otherwise provided in law.&amp;lt;/w:t&amp;gt;&amp;lt;/w:r&amp;gt;&amp;lt;/w:ins&amp;gt;&amp;lt;w:r&amp;gt;&amp;lt;w:t xml:space="preserve"&amp;gt;  &amp;lt;/w:t&amp;gt;&amp;lt;/w:r&amp;gt;&amp;lt;w:bookmarkStart w:id="37" w:name="_LINE__13_dc931104_c820_48d8_a289_9d57c3" /&amp;gt;&amp;lt;w:bookmarkEnd w:id="24" /&amp;gt;&amp;lt;w:bookmarkEnd w:id="36" /&amp;gt;&amp;lt;w:r&amp;gt;&amp;lt;w:t xml:space="preserve"&amp;gt;Nothing in this subsection limits or expands a municipality's authority to regulate moorings &amp;lt;/w:t&amp;gt;&amp;lt;/w:r&amp;gt;&amp;lt;w:bookmarkStart w:id="38" w:name="_LINE__14_b7acd1c3_90fa_46ec_9284_678a8b" /&amp;gt;&amp;lt;w:bookmarkEnd w:id="37" /&amp;gt;&amp;lt;w:r&amp;gt;&amp;lt;w:t xml:space="preserve"&amp;gt;under &amp;lt;/w:t&amp;gt;&amp;lt;/w:r&amp;gt;&amp;lt;w:bookmarkStart w:id="39" w:name="_CROSS_REFERENCE__f798ac3d_f797_4f7f_8ab" /&amp;gt;&amp;lt;w:r&amp;gt;&amp;lt;w:t&amp;gt;Title 38&amp;lt;/w:t&amp;gt;&amp;lt;/w:r&amp;gt;&amp;lt;w:bookmarkEnd w:id="39" /&amp;gt;&amp;lt;w:r&amp;gt;&amp;lt;w:t xml:space="preserve"&amp;gt; or as otherwise provided in law.&amp;lt;/w:t&amp;gt;&amp;lt;/w:r&amp;gt;&amp;lt;w:bookmarkEnd w:id="18" /&amp;gt;&amp;lt;w:bookmarkEnd w:id="38" /&amp;gt;&amp;lt;/w:p&amp;gt;&amp;lt;w:p w:rsidR="002E2475" w:rsidRDefault="002E2475" w:rsidP="002E2475"&amp;gt;&amp;lt;w:pPr&amp;gt;&amp;lt;w:ind w:left="360" w:firstLine="360" /&amp;gt;&amp;lt;/w:pPr&amp;gt;&amp;lt;w:bookmarkStart w:id="40" w:name="_BILL_SECTION_HEADER__270a93a9_b0e6_4dfe" /&amp;gt;&amp;lt;w:bookmarkStart w:id="41" w:name="_BILL_SECTION__3f58e683_2b75_49f6_87f2_9" /&amp;gt;&amp;lt;w:bookmarkStart w:id="42" w:name="_PAR__4_5fa0d35c_fd68_4390_8439_192de31d" /&amp;gt;&amp;lt;w:bookmarkStart w:id="43" w:name="_LINE__15_09327fb6_edce_4100_a0a2_29976c"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w:id="44" w:name="_BILL_SECTION_NUMBER__642e52bd_c39a_4e7c" /&amp;gt;&amp;lt;w:r&amp;gt;&amp;lt;w:rPr&amp;gt;&amp;lt;w:b /&amp;gt;&amp;lt;w:sz w:val="24" /&amp;gt;&amp;lt;/w:rPr&amp;gt;&amp;lt;w:t&amp;gt;2&amp;lt;/w:t&amp;gt;&amp;lt;/w:r&amp;gt;&amp;lt;w:bookmarkEnd w:id="44" /&amp;gt;&amp;lt;w:r&amp;gt;&amp;lt;w:rPr&amp;gt;&amp;lt;w:b /&amp;gt;&amp;lt;w:sz w:val="24" /&amp;gt;&amp;lt;/w:rPr&amp;gt;&amp;lt;w:t&amp;gt;.  12 MRSA §13072, sub-§6&amp;lt;/w:t&amp;gt;&amp;lt;/w:r&amp;gt;&amp;lt;w:r&amp;gt;&amp;lt;w:t xml:space="preserve"&amp;gt; is enacted to read:&amp;lt;/w:t&amp;gt;&amp;lt;/w:r&amp;gt;&amp;lt;w:bookmarkEnd w:id="43" /&amp;gt;&amp;lt;/w:p&amp;gt;&amp;lt;w:p w:rsidR="002E2475" w:rsidRDefault="002E2475" w:rsidP="002E2475"&amp;gt;&amp;lt;w:pPr&amp;gt;&amp;lt;w:ind w:left="360" w:firstLine="360" /&amp;gt;&amp;lt;/w:pPr&amp;gt;&amp;lt;w:bookmarkStart w:id="45" w:name="_STATUTE_NUMBER__67a28d32_ddb4_4917_9846" /&amp;gt;&amp;lt;w:bookmarkStart w:id="46" w:name="_STATUTE_SS__56cf1881_fb5d_416b_8e3d_21e" /&amp;gt;&amp;lt;w:bookmarkStart w:id="47" w:name="_PAR__5_89b64c3a_c556_403a_95d0_5f9424b7" /&amp;gt;&amp;lt;w:bookmarkStart w:id="48" w:name="_LINE__16_d13d027d_d065_490d_ac5d_35cbf3" /&amp;gt;&amp;lt;w:bookmarkStart w:id="49" w:name="_PROCESSED_CHANGE__82532ee6_f541_47cf_b0" /&amp;gt;&amp;lt;w:bookmarkEnd w:id="40" /&amp;gt;&amp;lt;w:bookmarkEnd w:id="42" /&amp;gt;&amp;lt;w:ins w:id="50" w:author="BPS" w:date="2021-01-06T13:33:00Z"&amp;gt;&amp;lt;w:r&amp;gt;&amp;lt;w:rPr&amp;gt;&amp;lt;w:b /&amp;gt;&amp;lt;/w:rPr&amp;gt;&amp;lt;w:t&amp;gt;6&amp;lt;/w:t&amp;gt;&amp;lt;/w:r&amp;gt;&amp;lt;w:bookmarkEnd w:id="45" /&amp;gt;&amp;lt;w:r&amp;gt;&amp;lt;w:rPr&amp;gt;&amp;lt;w:b /&amp;gt;&amp;lt;/w:rPr&amp;gt;&amp;lt;w:t xml:space="preserve"&amp;gt;.  &amp;lt;/w:t&amp;gt;&amp;lt;/w:r&amp;gt;&amp;lt;w:bookmarkStart w:id="51" w:name="_STATUTE_HEADNOTE__e456243f_fc8f_4d1e_9b" /&amp;gt;&amp;lt;w:r&amp;gt;&amp;lt;w:rPr&amp;gt;&amp;lt;w:b /&amp;gt;&amp;lt;/w:rPr&amp;gt;&amp;lt;w:t xml:space="preserve"&amp;gt;Model ordinance. &amp;lt;/w:t&amp;gt;&amp;lt;/w:r&amp;gt;&amp;lt;w:r&amp;gt;&amp;lt;w:t xml:space="preserve"&amp;gt; &amp;lt;/w:t&amp;gt;&amp;lt;/w:r&amp;gt;&amp;lt;w:bookmarkStart w:id="52" w:name="_STATUTE_CONTENT__c48eafdb_b9ae_4068_910" /&amp;gt;&amp;lt;w:bookmarkEnd w:id="51" /&amp;gt;&amp;lt;w:r w:rsidRPr="00ED3C30"&amp;gt;&amp;lt;w:t xml:space="preserve"&amp;gt;The department shall develop and periodically update a model &amp;lt;/w:t&amp;gt;&amp;lt;/w:r&amp;gt;&amp;lt;w:bookmarkStart w:id="53" w:name="_LINE__17_732aadb9_eb07_473f_b603_9291b6" /&amp;gt;&amp;lt;w:bookmarkEnd w:id="48" /&amp;gt;&amp;lt;w:r w:rsidRPr="00ED3C30"&amp;gt;&amp;lt;w:t xml:space="preserve"&amp;gt;ordinance regarding moorings &amp;lt;/w:t&amp;gt;&amp;lt;/w:r&amp;gt;&amp;lt;/w:ins&amp;gt;&amp;lt;w:ins w:id="54" w:author="BPS" w:date="2021-01-28T13:43:00Z"&amp;gt;&amp;lt;w:r&amp;gt;&amp;lt;w:t&amp;gt;in&amp;lt;/w:t&amp;gt;&amp;lt;/w:r&amp;gt;&amp;lt;/w:ins&amp;gt;&amp;lt;w:ins w:id="55" w:author="BPS" w:date="2021-01-06T13:33:00Z"&amp;gt;&amp;lt;w:r w:rsidRPr="00ED3C30"&amp;gt;&amp;lt;w:t xml:space="preserve"&amp;gt; inland waters for use by &amp;lt;/w:t&amp;gt;&amp;lt;/w:r&amp;gt;&amp;lt;/w:ins&amp;gt;&amp;lt;w:ins w:id="56" w:author="BPS" w:date="2021-01-28T13:43:00Z"&amp;gt;&amp;lt;w:r&amp;gt;&amp;lt;w:t xml:space="preserve"&amp;gt;municipalities or other governing &amp;lt;/w:t&amp;gt;&amp;lt;/w:r&amp;gt;&amp;lt;w:bookmarkStart w:id="57" w:name="_LINE__18_97ffb1d4_d2e4_4e5a_9057_637c0b" /&amp;gt;&amp;lt;w:bookmarkEnd w:id="53" /&amp;gt;&amp;lt;w:r&amp;gt;&amp;lt;w:t&amp;gt;entities&amp;lt;/w:t&amp;gt;&amp;lt;/w:r&amp;gt;&amp;lt;/w:ins&amp;gt;&amp;lt;w:ins w:id="58" w:author="BPS" w:date="2021-01-06T13:33:00Z"&amp;gt;&amp;lt;w:r w:rsidRPr="00ED3C30"&amp;gt;&amp;lt;w:t&amp;gt;.&amp;lt;/w:t&amp;gt;&amp;lt;/w:r&amp;gt;&amp;lt;/w:ins&amp;gt;&amp;lt;w:ins w:id="59" w:author="BPS" w:date="2021-01-28T13:45:00Z"&amp;gt;&amp;lt;w:r&amp;gt;&amp;lt;w:t xml:space="preserve"&amp;gt;  &amp;lt;/w:t&amp;gt;&amp;lt;/w:r&amp;gt;&amp;lt;/w:ins&amp;gt;&amp;lt;w:ins w:id="60" w:author="BPS" w:date="2021-01-06T13:33:00Z"&amp;gt;&amp;lt;w:r w:rsidRPr="00ED3C30"&amp;gt;&amp;lt;w:t xml:space="preserve"&amp;gt;The department shall make &amp;lt;/w:t&amp;gt;&amp;lt;/w:r&amp;gt;&amp;lt;/w:ins&amp;gt;&amp;lt;w:ins w:id="61" w:author="BPS" w:date="2021-01-28T13:46:00Z"&amp;gt;&amp;lt;w:r&amp;gt;&amp;lt;w:t&amp;gt;the&amp;lt;/w:t&amp;gt;&amp;lt;/w:r&amp;gt;&amp;lt;/w:ins&amp;gt;&amp;lt;w:ins w:id="62" w:author="BPS" w:date="2021-01-06T13:33:00Z"&amp;gt;&amp;lt;w:r w:rsidRPr="00ED3C30"&amp;gt;&amp;lt;w:t xml:space="preserve"&amp;gt; model ordinance available on its publicly &amp;lt;/w:t&amp;gt;&amp;lt;/w:r&amp;gt;&amp;lt;w:bookmarkStart w:id="63" w:name="_LINE__19_2a9bfb52_f18b_48c1_a682_cc1717" /&amp;gt;&amp;lt;w:bookmarkEnd w:id="57" /&amp;gt;&amp;lt;w:r w:rsidRPr="00ED3C30"&amp;gt;&amp;lt;w:t xml:space="preserve"&amp;gt;accessible website. &amp;lt;/w:t&amp;gt;&amp;lt;/w:r&amp;gt;&amp;lt;/w:ins&amp;gt;&amp;lt;w:ins w:id="64" w:author="BPS" w:date="2021-01-28T13:50:00Z"&amp;gt;&amp;lt;w:r&amp;gt;&amp;lt;w:t xml:space="preserve"&amp;gt; The model ordinance &amp;lt;/w:t&amp;gt;&amp;lt;/w:r&amp;gt;&amp;lt;/w:ins&amp;gt;&amp;lt;w:ins w:id="65" w:author="BPS" w:date="2021-02-01T12:05:00Z"&amp;gt;&amp;lt;w:r&amp;gt;&amp;lt;w:t&amp;gt;must&amp;lt;/w:t&amp;gt;&amp;lt;/w:r&amp;gt;&amp;lt;/w:ins&amp;gt;&amp;lt;w:ins w:id="66" w:author="BPS" w:date="2021-01-28T13:50:00Z"&amp;gt;&amp;lt;w:r&amp;gt;&amp;lt;w:t xml:space="preserve"&amp;gt; define "temporary mooring."  &amp;lt;/w:t&amp;gt;&amp;lt;/w:r&amp;gt;&amp;lt;/w:ins&amp;gt;&amp;lt;w:ins w:id="67" w:author="BPS" w:date="2021-01-06T13:33:00Z"&amp;gt;&amp;lt;w:r w:rsidRPr="00ED3C30"&amp;gt;&amp;lt;w:t xml:space="preserve"&amp;gt;In &amp;lt;/w:t&amp;gt;&amp;lt;/w:r&amp;gt;&amp;lt;w:bookmarkStart w:id="68" w:name="_LINE__20_3b92f7ce_5a87_4b6b_b4f8_f280a2" /&amp;gt;&amp;lt;w:bookmarkEnd w:id="63" /&amp;gt;&amp;lt;w:r w:rsidRPr="00ED3C30"&amp;gt;&amp;lt;w:t xml:space="preserve"&amp;gt;development of the model ordinance, the department shall, at a minimum, consult with the &amp;lt;/w:t&amp;gt;&amp;lt;/w:r&amp;gt;&amp;lt;w:bookmarkStart w:id="69" w:name="_LINE__21_4117b67a_2b7b_4dc6_9beb_f9098d" /&amp;gt;&amp;lt;w:bookmarkEnd w:id="68" /&amp;gt;&amp;lt;w:r w:rsidRPr="00ED3C30"&amp;gt;&amp;lt;w:t&amp;gt;Maine Municipal Association and a representative of county commissioners.&amp;lt;/w:t&amp;gt;&amp;lt;/w:r&amp;gt;&amp;lt;/w:ins&amp;gt;&amp;lt;w:bookmarkEnd w:id="69" /&amp;gt;&amp;lt;/w:p&amp;gt;&amp;lt;w:p w:rsidR="002E2475" w:rsidRDefault="002E2475" w:rsidP="002E2475"&amp;gt;&amp;lt;w:pPr&amp;gt;&amp;lt;w:keepNext /&amp;gt;&amp;lt;w:spacing w:before="240" /&amp;gt;&amp;lt;w:ind w:left="360" /&amp;gt;&amp;lt;w:jc w:val="center" /&amp;gt;&amp;lt;/w:pPr&amp;gt;&amp;lt;w:bookmarkStart w:id="70" w:name="_SUMMARY__7b3459ac_9778_4d25_9f77_114890" /&amp;gt;&amp;lt;w:bookmarkStart w:id="71" w:name="_PAR__6_f952f4b8_fdcd_4029_b224_c9ec8c55" /&amp;gt;&amp;lt;w:bookmarkStart w:id="72" w:name="_LINE__22_c88c0ffd_630c_49d1_a2da_010834" /&amp;gt;&amp;lt;w:bookmarkEnd w:id="8" /&amp;gt;&amp;lt;w:bookmarkEnd w:id="41" /&amp;gt;&amp;lt;w:bookmarkEnd w:id="46" /&amp;gt;&amp;lt;w:bookmarkEnd w:id="47" /&amp;gt;&amp;lt;w:bookmarkEnd w:id="49" /&amp;gt;&amp;lt;w:bookmarkEnd w:id="52" /&amp;gt;&amp;lt;w:r&amp;gt;&amp;lt;w:rPr&amp;gt;&amp;lt;w:b /&amp;gt;&amp;lt;w:sz w:val="24" /&amp;gt;&amp;lt;/w:rPr&amp;gt;&amp;lt;w:t&amp;gt;SUMMARY&amp;lt;/w:t&amp;gt;&amp;lt;/w:r&amp;gt;&amp;lt;w:bookmarkEnd w:id="72" /&amp;gt;&amp;lt;/w:p&amp;gt;&amp;lt;w:p w:rsidR="002E2475" w:rsidRDefault="002E2475" w:rsidP="002E2475"&amp;gt;&amp;lt;w:pPr&amp;gt;&amp;lt;w:ind w:left="360" w:firstLine="360" /&amp;gt;&amp;lt;/w:pPr&amp;gt;&amp;lt;w:bookmarkStart w:id="73" w:name="_PAR__7_9ff2acd5_dff0_42d4_9b93_91c4a7d2" /&amp;gt;&amp;lt;w:bookmarkStart w:id="74" w:name="_LINE__23_70c02bfe_45c8_4a9f_8624_acc6ce" /&amp;gt;&amp;lt;w:bookmarkEnd w:id="71" /&amp;gt;&amp;lt;w:r w:rsidRPr="00ED3C30"&amp;gt;&amp;lt;w:t xml:space="preserve"&amp;gt;This bill requires &amp;lt;/w:t&amp;gt;&amp;lt;/w:r&amp;gt;&amp;lt;w:r&amp;gt;&amp;lt;w:t&amp;gt;municipalities&amp;lt;/w:t&amp;gt;&amp;lt;/w:r&amp;gt;&amp;lt;w:r w:rsidRPr="00ED3C30"&amp;gt;&amp;lt;w:t xml:space="preserve"&amp;gt; that border or contain inland waters to have a &amp;lt;/w:t&amp;gt;&amp;lt;/w:r&amp;gt;&amp;lt;w:bookmarkStart w:id="75" w:name="_LINE__24_c88bd448_4d4f_474f_9575_c3dcd2" /&amp;gt;&amp;lt;w:bookmarkEnd w:id="74" /&amp;gt;&amp;lt;w:r w:rsidRPr="00ED3C30"&amp;gt;&amp;lt;w:t&amp;gt;designated individual or entity responsible for dealing with inquiries related to mooring&amp;lt;/w:t&amp;gt;&amp;lt;/w:r&amp;gt;&amp;lt;w:r&amp;gt;&amp;lt;w:t xml:space="preserve"&amp;gt; &amp;lt;/w:t&amp;gt;&amp;lt;/w:r&amp;gt;&amp;lt;w:bookmarkStart w:id="76" w:name="_LINE__25_a11abaef_d0e9_4d37_87ac_a0ebe8" /&amp;gt;&amp;lt;w:bookmarkEnd w:id="75" /&amp;gt;&amp;lt;w:r&amp;gt;&amp;lt;w:t&amp;gt;privileges&amp;lt;/w:t&amp;gt;&amp;lt;/w:r&amp;gt;&amp;lt;w:r w:rsidRPr="00ED3C30"&amp;gt;&amp;lt;w:t xml:space="preserve"&amp;gt;. &amp;lt;/w:t&amp;gt;&amp;lt;/w:r&amp;gt;&amp;lt;w:r&amp;gt;&amp;lt;w:t xml:space="preserve"&amp;gt; &amp;lt;/w:t&amp;gt;&amp;lt;/w:r&amp;gt;&amp;lt;w:r w:rsidRPr="00ED3C30"&amp;gt;&amp;lt;w:t xml:space="preserve"&amp;gt;It also directs the Department of Inland Fisheries and Wildlife to develop model &amp;lt;/w:t&amp;gt;&amp;lt;/w:r&amp;gt;&amp;lt;w:bookmarkStart w:id="77" w:name="_LINE__26_dd8ab4f4_2798_47da_97f0_c75a7e" /&amp;gt;&amp;lt;w:bookmarkEnd w:id="76" /&amp;gt;&amp;lt;w:r w:rsidRPr="00ED3C30"&amp;gt;&amp;lt;w:t xml:space="preserve"&amp;gt;ordinance language to support municipalities or other governing entities &amp;lt;/w:t&amp;gt;&amp;lt;/w:r&amp;gt;&amp;lt;w:r&amp;gt;&amp;lt;w:t&amp;gt;that&amp;lt;/w:t&amp;gt;&amp;lt;/w:r&amp;gt;&amp;lt;w:r w:rsidRPr="00ED3C30"&amp;gt;&amp;lt;w:t xml:space="preserve"&amp;gt; &amp;lt;/w:t&amp;gt;&amp;lt;/w:r&amp;gt;&amp;lt;w:r&amp;gt;&amp;lt;w:t&amp;gt;choose&amp;lt;/w:t&amp;gt;&amp;lt;/w:r&amp;gt;&amp;lt;w:r w:rsidRPr="00ED3C30"&amp;gt;&amp;lt;w:t xml:space="preserve"&amp;gt; to &amp;lt;/w:t&amp;gt;&amp;lt;/w:r&amp;gt;&amp;lt;w:bookmarkStart w:id="78" w:name="_LINE__27_4e3d6cca_0311_4627_8b5a_656544" /&amp;gt;&amp;lt;w:bookmarkEnd w:id="77" /&amp;gt;&amp;lt;w:r w:rsidRPr="00ED3C30"&amp;gt;&amp;lt;w:t&amp;gt;regulate moorings.&amp;lt;/w:t&amp;gt;&amp;lt;/w:r&amp;gt;&amp;lt;w:bookmarkEnd w:id="78" /&amp;gt;&amp;lt;/w:p&amp;gt;&amp;lt;w:bookmarkEnd w:id="1" /&amp;gt;&amp;lt;w:bookmarkEnd w:id="2" /&amp;gt;&amp;lt;w:bookmarkEnd w:id="3" /&amp;gt;&amp;lt;w:bookmarkEnd w:id="70" /&amp;gt;&amp;lt;w:bookmarkEnd w:id="73" /&amp;gt;&amp;lt;w:p w:rsidR="00000000" w:rsidRDefault="002E2475"&amp;gt;&amp;lt;w:r&amp;gt;&amp;lt;w:t xml:space="preserve"&amp;gt; &amp;lt;/w:t&amp;gt;&amp;lt;/w:r&amp;gt;&amp;lt;/w:p&amp;gt;&amp;lt;w:sectPr w:rsidR="00000000" w:rsidSect="002E2475"&amp;gt;&amp;lt;w:footerReference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w:rsidR="00FF4BE6" w:rsidRDefault="002E2475"&amp;gt;&amp;lt;w:pPr&amp;gt;&amp;lt;w:pStyle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/&amp;gt;&amp;lt;/w:rPr&amp;gt;&amp;lt;w:t&amp;gt;130LR0450(01)&amp;lt;/w:t&amp;gt;&amp;lt;/w:r&amp;gt;&amp;lt;w:r&amp;gt;&amp;lt;w:rPr&amp;gt;&amp;lt;w:snapToGrid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3620b13_755e_454c_a15c_4588593&lt;/BookmarkName&gt;&lt;Tables /&gt;&lt;/ProcessedCheckInPage&gt;&lt;/Pages&gt;&lt;Paragraphs&gt;&lt;CheckInParagraphs&gt;&lt;PageNumber&gt;1&lt;/PageNumber&gt;&lt;BookmarkName&gt;_PAR__1_93cb2bd5_9872_4acb_8bc6_86da26d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a1b3012_c6cd_4e08_8eed_88609877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68da4115_765f_4eec_8d45_33fa080a&lt;/BookmarkName&gt;&lt;StartingLineNumber&gt;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fa0d35c_fd68_4390_8439_192de31d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89b64c3a_c556_403a_95d0_5f9424b7&lt;/BookmarkName&gt;&lt;StartingLineNumber&gt;16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952f4b8_fdcd_4029_b224_c9ec8c55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ff2acd5_dff0_42d4_9b93_91c4a7d2&lt;/BookmarkName&gt;&lt;StartingLineNumber&gt;23&lt;/StartingLineNumber&gt;&lt;EndingLineNumber&gt;27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