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Consumer Protections for Community Solar Projects</w:t>
      </w:r>
    </w:p>
    <w:p w:rsidR="00A71EA4" w:rsidP="00A71EA4">
      <w:pPr>
        <w:ind w:left="360"/>
        <w:rPr>
          <w:rFonts w:ascii="Arial" w:eastAsia="Arial" w:hAnsi="Arial" w:cs="Arial"/>
        </w:rPr>
      </w:pPr>
      <w:bookmarkStart w:id="0" w:name="_ENACTING_CLAUSE__565f8323_a52e_4f44_bd3"/>
      <w:bookmarkStart w:id="1" w:name="_DOC_BODY__9291013a_8493_4d0a_a1c6_59680"/>
      <w:bookmarkStart w:id="2" w:name="_DOC_BODY_CONTAINER__eab29860_3cad_41aa_"/>
      <w:bookmarkStart w:id="3" w:name="_PAGE__1_450c3745_78f2_437b_8b1c_1367360"/>
      <w:bookmarkStart w:id="4" w:name="_PAR__1_14d43dca_9223_4c5d_b405_f2e67f80"/>
      <w:bookmarkStart w:id="5" w:name="_LINE__1_40fe35e7_17ee_4b28_83e4_7281e6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71EA4" w:rsidP="00A71EA4">
      <w:pPr>
        <w:ind w:left="360" w:firstLine="360"/>
        <w:rPr>
          <w:rFonts w:ascii="Arial" w:eastAsia="Arial" w:hAnsi="Arial" w:cs="Arial"/>
        </w:rPr>
      </w:pPr>
      <w:bookmarkStart w:id="6" w:name="_BILL_SECTION_HEADER__d1f849d5_94cf_4507"/>
      <w:bookmarkStart w:id="7" w:name="_BILL_SECTION__1812784a_f32b_4889_8e73_d"/>
      <w:bookmarkStart w:id="8" w:name="_DOC_BODY_CONTENT__0dcc9fa0_d181_4a88_a4"/>
      <w:bookmarkStart w:id="9" w:name="_PAR__2_631473ba_9d52_451d_818b_ce73d7f9"/>
      <w:bookmarkStart w:id="10" w:name="_LINE__2_b74c50f3_c94c_4da8_9d59_3366c5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0d80c25_23a5_4d8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§3209-A, sub-§1, ¶D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71EA4" w:rsidP="00A71EA4">
      <w:pPr>
        <w:ind w:left="720"/>
        <w:rPr>
          <w:rFonts w:ascii="Arial" w:eastAsia="Arial" w:hAnsi="Arial" w:cs="Arial"/>
        </w:rPr>
      </w:pPr>
      <w:bookmarkStart w:id="12" w:name="_STATUTE_NUMBER__eab951b8_c984_43d0_87e1"/>
      <w:bookmarkStart w:id="13" w:name="_STATUTE_P__8c93d1a8_01aa_49ed_85da_c07e"/>
      <w:bookmarkStart w:id="14" w:name="_PAR__3_cca870db_e32a_444f_bb37_1b554ed8"/>
      <w:bookmarkStart w:id="15" w:name="_LINE__3_4da15195_a742_4eba_8023_bbdfa24"/>
      <w:bookmarkStart w:id="16" w:name="_PROCESSED_CHANGE__efedf020_91fd_44fe_81"/>
      <w:bookmarkEnd w:id="6"/>
      <w:bookmarkEnd w:id="9"/>
      <w:r>
        <w:rPr>
          <w:rFonts w:ascii="Arial" w:eastAsia="Arial" w:hAnsi="Arial" w:cs="Arial"/>
          <w:u w:val="single"/>
        </w:rPr>
        <w:t>D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1a7364db_a50a_4d50_92b"/>
      <w:r>
        <w:rPr>
          <w:rFonts w:ascii="Arial" w:eastAsia="Arial" w:hAnsi="Arial" w:cs="Arial"/>
          <w:u w:val="single"/>
        </w:rPr>
        <w:t xml:space="preserve">"Project sponsor" means an entity or its successor or assignee that solicits customers </w:t>
      </w:r>
      <w:bookmarkStart w:id="18" w:name="_LINE__4_798d537f_9034_47fa_9fcc_874bd23"/>
      <w:bookmarkEnd w:id="15"/>
      <w:r>
        <w:rPr>
          <w:rFonts w:ascii="Arial" w:eastAsia="Arial" w:hAnsi="Arial" w:cs="Arial"/>
          <w:u w:val="single"/>
        </w:rPr>
        <w:t xml:space="preserve">to participate in a net energy billing arrangement based upon a shared financial interest </w:t>
      </w:r>
      <w:bookmarkStart w:id="19" w:name="_LINE__5_255b8e4e_e510_4134_8bef_559f5da"/>
      <w:bookmarkEnd w:id="18"/>
      <w:r>
        <w:rPr>
          <w:rFonts w:ascii="Arial" w:eastAsia="Arial" w:hAnsi="Arial" w:cs="Arial"/>
          <w:u w:val="single"/>
        </w:rPr>
        <w:t>in a distributed generation resource.</w:t>
      </w:r>
      <w:bookmarkEnd w:id="19"/>
    </w:p>
    <w:p w:rsidR="00A71EA4" w:rsidP="00A71EA4">
      <w:pPr>
        <w:ind w:left="360" w:firstLine="360"/>
        <w:rPr>
          <w:rFonts w:ascii="Arial" w:eastAsia="Arial" w:hAnsi="Arial" w:cs="Arial"/>
        </w:rPr>
      </w:pPr>
      <w:bookmarkStart w:id="20" w:name="_BILL_SECTION_HEADER__842eb022_6c06_449d"/>
      <w:bookmarkStart w:id="21" w:name="_BILL_SECTION__bdae63c7_f323_424c_abd3_1"/>
      <w:bookmarkStart w:id="22" w:name="_PAR__4_c4cbdc58_d686_4d55_8cdf_9b4d1844"/>
      <w:bookmarkStart w:id="23" w:name="_LINE__6_b978e3ad_63ec_415d_923b_1e7fbfc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95369379_a126_4de7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35-A MRSA §3209-A, sub-§5</w:t>
      </w:r>
      <w:r>
        <w:rPr>
          <w:rFonts w:ascii="Arial" w:eastAsia="Arial" w:hAnsi="Arial" w:cs="Arial"/>
        </w:rPr>
        <w:t xml:space="preserve"> is enacted to read:</w:t>
      </w:r>
      <w:bookmarkEnd w:id="23"/>
    </w:p>
    <w:p w:rsidR="00A71EA4" w:rsidP="00A71EA4">
      <w:pPr>
        <w:ind w:left="360" w:firstLine="360"/>
        <w:rPr>
          <w:rFonts w:ascii="Arial" w:eastAsia="Arial" w:hAnsi="Arial" w:cs="Arial"/>
        </w:rPr>
      </w:pPr>
      <w:bookmarkStart w:id="25" w:name="_STATUTE_NUMBER__295f59f5_e969_4098_92e3"/>
      <w:bookmarkStart w:id="26" w:name="_STATUTE_SS__b2787cf0_53fe_42e4_a671_822"/>
      <w:bookmarkStart w:id="27" w:name="_PAR__5_a7867168_bed3_4cbb_9e1b_eec81fb2"/>
      <w:bookmarkStart w:id="28" w:name="_LINE__7_62769289_eee9_4d5d_a680_c8c890e"/>
      <w:bookmarkStart w:id="29" w:name="_PROCESSED_CHANGE__8e134e3b_0e6e_4fd9_88"/>
      <w:bookmarkEnd w:id="20"/>
      <w:bookmarkEnd w:id="22"/>
      <w:r>
        <w:rPr>
          <w:rFonts w:ascii="Arial" w:eastAsia="Arial" w:hAnsi="Arial" w:cs="Arial"/>
          <w:b/>
          <w:u w:val="single"/>
        </w:rPr>
        <w:t>5</w:t>
      </w:r>
      <w:bookmarkEnd w:id="25"/>
      <w:r>
        <w:rPr>
          <w:rFonts w:ascii="Arial" w:eastAsia="Arial" w:hAnsi="Arial" w:cs="Arial"/>
          <w:b/>
          <w:u w:val="single"/>
        </w:rPr>
        <w:t xml:space="preserve">.  </w:t>
      </w:r>
      <w:bookmarkStart w:id="30" w:name="_STATUTE_HEADNOTE__bcd3f175_7aa9_46dc_b8"/>
      <w:r>
        <w:rPr>
          <w:rFonts w:ascii="Arial" w:eastAsia="Arial" w:hAnsi="Arial" w:cs="Arial"/>
          <w:b/>
          <w:u w:val="single"/>
        </w:rPr>
        <w:t xml:space="preserve">Consumer protection. </w:t>
      </w:r>
      <w:r>
        <w:rPr>
          <w:rFonts w:ascii="Arial" w:eastAsia="Arial" w:hAnsi="Arial" w:cs="Arial"/>
          <w:u w:val="single"/>
        </w:rPr>
        <w:t xml:space="preserve"> </w:t>
      </w:r>
      <w:bookmarkStart w:id="31" w:name="_STATUTE_CONTENT__9b551981_bccd_48bf_8ef"/>
      <w:bookmarkEnd w:id="30"/>
      <w:r>
        <w:rPr>
          <w:rFonts w:ascii="Arial" w:eastAsia="Arial" w:hAnsi="Arial" w:cs="Arial"/>
          <w:u w:val="single"/>
        </w:rPr>
        <w:t xml:space="preserve">The commission shall establish by rule consumer protection </w:t>
      </w:r>
      <w:bookmarkStart w:id="32" w:name="_LINE__8_9fee71c6_e863_4276_b92f_b616e9d"/>
      <w:bookmarkEnd w:id="28"/>
      <w:r>
        <w:rPr>
          <w:rFonts w:ascii="Arial" w:eastAsia="Arial" w:hAnsi="Arial" w:cs="Arial"/>
          <w:u w:val="single"/>
        </w:rPr>
        <w:t xml:space="preserve">standards to protect customers who participate in or are solicited to participate in a net </w:t>
      </w:r>
      <w:bookmarkStart w:id="33" w:name="_LINE__9_b287af54_e552_41a0_8a7e_99a91bd"/>
      <w:bookmarkEnd w:id="32"/>
      <w:r>
        <w:rPr>
          <w:rFonts w:ascii="Arial" w:eastAsia="Arial" w:hAnsi="Arial" w:cs="Arial"/>
          <w:u w:val="single"/>
        </w:rPr>
        <w:t xml:space="preserve">energy billing arrangement based upon a shared financial interest in a distributed </w:t>
      </w:r>
      <w:bookmarkStart w:id="34" w:name="_LINE__10_0910a817_7451_499d_98fe_3368db"/>
      <w:bookmarkEnd w:id="33"/>
      <w:r>
        <w:rPr>
          <w:rFonts w:ascii="Arial" w:eastAsia="Arial" w:hAnsi="Arial" w:cs="Arial"/>
          <w:u w:val="single"/>
        </w:rPr>
        <w:t xml:space="preserve">generation resource from fraud and other unfair and deceptive business practices.  Such </w:t>
      </w:r>
      <w:bookmarkStart w:id="35" w:name="_LINE__11_2e0d2db4_d52e_44f9_989c_f55430"/>
      <w:bookmarkEnd w:id="34"/>
      <w:r>
        <w:rPr>
          <w:rFonts w:ascii="Arial" w:eastAsia="Arial" w:hAnsi="Arial" w:cs="Arial"/>
          <w:u w:val="single"/>
        </w:rPr>
        <w:t>rules must provide that project sponsors:</w:t>
      </w:r>
      <w:bookmarkEnd w:id="35"/>
    </w:p>
    <w:p w:rsidR="00A71EA4" w:rsidP="00A71EA4">
      <w:pPr>
        <w:ind w:left="720"/>
        <w:rPr>
          <w:rFonts w:ascii="Arial" w:eastAsia="Arial" w:hAnsi="Arial" w:cs="Arial"/>
        </w:rPr>
      </w:pPr>
      <w:bookmarkStart w:id="36" w:name="_STATUTE_NUMBER__e277c31e_9132_4d93_9986"/>
      <w:bookmarkStart w:id="37" w:name="_STATUTE_P__b7c8a216_a4c9_4076_abd0_6fad"/>
      <w:bookmarkStart w:id="38" w:name="_PAR__6_89425a0c_d4d6_49d2_963a_2500f56e"/>
      <w:bookmarkStart w:id="39" w:name="_LINE__12_cf43c247_5c72_483e_91d4_57b74b"/>
      <w:bookmarkEnd w:id="27"/>
      <w:bookmarkEnd w:id="31"/>
      <w:r>
        <w:rPr>
          <w:rFonts w:ascii="Arial" w:eastAsia="Arial" w:hAnsi="Arial" w:cs="Arial"/>
          <w:u w:val="single"/>
        </w:rPr>
        <w:t>A</w:t>
      </w:r>
      <w:bookmarkEnd w:id="36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d7786cf1_ef59_49be_b6d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ust</w:t>
      </w:r>
      <w:r>
        <w:rPr>
          <w:rFonts w:ascii="Arial" w:eastAsia="Arial" w:hAnsi="Arial" w:cs="Arial"/>
          <w:u w:val="single"/>
        </w:rPr>
        <w:t xml:space="preserve"> obtain </w:t>
      </w:r>
      <w:r>
        <w:rPr>
          <w:rFonts w:ascii="Arial" w:eastAsia="Arial" w:hAnsi="Arial" w:cs="Arial"/>
          <w:u w:val="single"/>
        </w:rPr>
        <w:t xml:space="preserve">a customer's </w:t>
      </w:r>
      <w:r>
        <w:rPr>
          <w:rFonts w:ascii="Arial" w:eastAsia="Arial" w:hAnsi="Arial" w:cs="Arial"/>
          <w:u w:val="single"/>
        </w:rPr>
        <w:t>authorization before serving the c</w:t>
      </w:r>
      <w:r>
        <w:rPr>
          <w:rFonts w:ascii="Arial" w:eastAsia="Arial" w:hAnsi="Arial" w:cs="Arial"/>
          <w:u w:val="single"/>
        </w:rPr>
        <w:t>usto</w:t>
      </w:r>
      <w:r>
        <w:rPr>
          <w:rFonts w:ascii="Arial" w:eastAsia="Arial" w:hAnsi="Arial" w:cs="Arial"/>
          <w:u w:val="single"/>
        </w:rPr>
        <w:t>mer;</w:t>
      </w:r>
      <w:bookmarkEnd w:id="39"/>
    </w:p>
    <w:p w:rsidR="00A71EA4" w:rsidP="00A71EA4">
      <w:pPr>
        <w:ind w:left="720"/>
        <w:rPr>
          <w:rFonts w:ascii="Arial" w:eastAsia="Arial" w:hAnsi="Arial" w:cs="Arial"/>
        </w:rPr>
      </w:pPr>
      <w:bookmarkStart w:id="41" w:name="_STATUTE_NUMBER__f602e5cd_1bfd_47a3_9093"/>
      <w:bookmarkStart w:id="42" w:name="_STATUTE_P__a47ce4bb_c3ac_4f8a_84b6_2a0e"/>
      <w:bookmarkStart w:id="43" w:name="_PAR__7_2eb91e62_9cd4_452b_b0cd_e26ab504"/>
      <w:bookmarkStart w:id="44" w:name="_LINE__13_c7d1b114_78ef_44a9_80da_b8dfa1"/>
      <w:bookmarkEnd w:id="37"/>
      <w:bookmarkEnd w:id="38"/>
      <w:bookmarkEnd w:id="40"/>
      <w:r>
        <w:rPr>
          <w:rFonts w:ascii="Arial" w:eastAsia="Arial" w:hAnsi="Arial" w:cs="Arial"/>
          <w:u w:val="single"/>
        </w:rPr>
        <w:t>B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2969c388_f69c_4349_89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provide to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residential c</w:t>
      </w:r>
      <w:r>
        <w:rPr>
          <w:rFonts w:ascii="Arial" w:eastAsia="Arial" w:hAnsi="Arial" w:cs="Arial"/>
          <w:u w:val="single"/>
        </w:rPr>
        <w:t>ustomer</w:t>
      </w:r>
      <w:r>
        <w:rPr>
          <w:rFonts w:ascii="Arial" w:eastAsia="Arial" w:hAnsi="Arial" w:cs="Arial"/>
          <w:u w:val="single"/>
        </w:rPr>
        <w:t xml:space="preserve"> such information as the commission may </w:t>
      </w:r>
      <w:bookmarkStart w:id="46" w:name="_LINE__14_f092342a_9568_4de0_a678_e8201c"/>
      <w:bookmarkEnd w:id="44"/>
      <w:r>
        <w:rPr>
          <w:rFonts w:ascii="Arial" w:eastAsia="Arial" w:hAnsi="Arial" w:cs="Arial"/>
          <w:u w:val="single"/>
        </w:rPr>
        <w:t xml:space="preserve">require by rule or order in a standard disclosure form before entering into an agreement </w:t>
      </w:r>
      <w:bookmarkStart w:id="47" w:name="_LINE__15_f5d23b8c_e61f_4166_a512_c3e438"/>
      <w:bookmarkEnd w:id="46"/>
      <w:r>
        <w:rPr>
          <w:rFonts w:ascii="Arial" w:eastAsia="Arial" w:hAnsi="Arial" w:cs="Arial"/>
          <w:u w:val="single"/>
        </w:rPr>
        <w:t xml:space="preserve">with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residential c</w:t>
      </w:r>
      <w:r>
        <w:rPr>
          <w:rFonts w:ascii="Arial" w:eastAsia="Arial" w:hAnsi="Arial" w:cs="Arial"/>
          <w:u w:val="single"/>
        </w:rPr>
        <w:t>ustomer</w:t>
      </w:r>
      <w:r>
        <w:rPr>
          <w:rFonts w:ascii="Arial" w:eastAsia="Arial" w:hAnsi="Arial" w:cs="Arial"/>
          <w:u w:val="single"/>
        </w:rPr>
        <w:t xml:space="preserve"> to participate in a net energy billing arrangement based </w:t>
      </w:r>
      <w:bookmarkStart w:id="48" w:name="_LINE__16_7c106265_db44_4108_96b5_e758d9"/>
      <w:bookmarkEnd w:id="47"/>
      <w:r>
        <w:rPr>
          <w:rFonts w:ascii="Arial" w:eastAsia="Arial" w:hAnsi="Arial" w:cs="Arial"/>
          <w:u w:val="single"/>
        </w:rPr>
        <w:t>upon a shared financial interest in a distributed generation resource;</w:t>
      </w:r>
      <w:bookmarkEnd w:id="48"/>
    </w:p>
    <w:p w:rsidR="00A71EA4" w:rsidP="00A71EA4">
      <w:pPr>
        <w:ind w:left="720"/>
        <w:rPr>
          <w:rFonts w:ascii="Arial" w:eastAsia="Arial" w:hAnsi="Arial" w:cs="Arial"/>
        </w:rPr>
      </w:pPr>
      <w:bookmarkStart w:id="49" w:name="_STATUTE_NUMBER__1ffeb97a_e76f_4faf_a80b"/>
      <w:bookmarkStart w:id="50" w:name="_STATUTE_P__a70a2fc4_f9ad_4ea8_bc86_7020"/>
      <w:bookmarkStart w:id="51" w:name="_PAR__8_9e9d08d4_6c49_494c_a9ef_48c2b3d1"/>
      <w:bookmarkStart w:id="52" w:name="_LINE__17_d4dfe237_3fed_445d_90c4_40cf7b"/>
      <w:bookmarkEnd w:id="42"/>
      <w:bookmarkEnd w:id="43"/>
      <w:bookmarkEnd w:id="45"/>
      <w:r>
        <w:rPr>
          <w:rFonts w:ascii="Arial" w:eastAsia="Arial" w:hAnsi="Arial" w:cs="Arial"/>
          <w:u w:val="single"/>
        </w:rPr>
        <w:t>C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0c59adb2_7be5_4ade_8e3"/>
      <w:r>
        <w:rPr>
          <w:rFonts w:ascii="Arial" w:eastAsia="Arial" w:hAnsi="Arial" w:cs="Arial"/>
          <w:u w:val="single"/>
        </w:rPr>
        <w:t xml:space="preserve">Must allow </w:t>
      </w:r>
      <w:r>
        <w:rPr>
          <w:rFonts w:ascii="Arial" w:eastAsia="Arial" w:hAnsi="Arial" w:cs="Arial"/>
          <w:u w:val="single"/>
        </w:rPr>
        <w:t>a customer</w:t>
      </w:r>
      <w:r>
        <w:rPr>
          <w:rFonts w:ascii="Arial" w:eastAsia="Arial" w:hAnsi="Arial" w:cs="Arial"/>
          <w:u w:val="single"/>
        </w:rPr>
        <w:t xml:space="preserve"> to rescind the decision to participate in a net energy billing </w:t>
      </w:r>
      <w:bookmarkStart w:id="54" w:name="_LINE__18_2098cf0d_4562_4439_80c4_6761eb"/>
      <w:bookmarkEnd w:id="52"/>
      <w:r>
        <w:rPr>
          <w:rFonts w:ascii="Arial" w:eastAsia="Arial" w:hAnsi="Arial" w:cs="Arial"/>
          <w:u w:val="single"/>
        </w:rPr>
        <w:t xml:space="preserve">arrangement based upon a shared financial interest in a distributed generation resource </w:t>
      </w:r>
      <w:bookmarkStart w:id="55" w:name="_LINE__19_5dd2852d_61b9_401d_a23b_1ac312"/>
      <w:bookmarkEnd w:id="54"/>
      <w:r>
        <w:rPr>
          <w:rFonts w:ascii="Arial" w:eastAsia="Arial" w:hAnsi="Arial" w:cs="Arial"/>
          <w:u w:val="single"/>
        </w:rPr>
        <w:t>orally or in writing within 5 days of initial decision;</w:t>
      </w:r>
      <w:bookmarkEnd w:id="55"/>
    </w:p>
    <w:p w:rsidR="00A71EA4" w:rsidP="00A71EA4">
      <w:pPr>
        <w:ind w:left="720"/>
        <w:rPr>
          <w:rFonts w:ascii="Arial" w:eastAsia="Arial" w:hAnsi="Arial" w:cs="Arial"/>
        </w:rPr>
      </w:pPr>
      <w:bookmarkStart w:id="56" w:name="_STATUTE_NUMBER__6e6198bf_5085_483f_a0ae"/>
      <w:bookmarkStart w:id="57" w:name="_STATUTE_P__4b89ff79_741a_402b_9f4c_1d6a"/>
      <w:bookmarkStart w:id="58" w:name="_PAR__9_6da23bbc_bdeb_4d1b_bf40_63cd6a1d"/>
      <w:bookmarkStart w:id="59" w:name="_LINE__20_70cf6f23_1a25_4080_bc2b_743524"/>
      <w:bookmarkEnd w:id="50"/>
      <w:bookmarkEnd w:id="51"/>
      <w:bookmarkEnd w:id="53"/>
      <w:r>
        <w:rPr>
          <w:rFonts w:ascii="Arial" w:eastAsia="Arial" w:hAnsi="Arial" w:cs="Arial"/>
          <w:u w:val="single"/>
        </w:rPr>
        <w:t>D</w:t>
      </w:r>
      <w:bookmarkEnd w:id="56"/>
      <w:r>
        <w:rPr>
          <w:rFonts w:ascii="Arial" w:eastAsia="Arial" w:hAnsi="Arial" w:cs="Arial"/>
          <w:u w:val="single"/>
        </w:rPr>
        <w:t xml:space="preserve">.  </w:t>
      </w:r>
      <w:bookmarkStart w:id="60" w:name="_STATUTE_CONTENT__eb316c63_680d_4a58_98a"/>
      <w:r>
        <w:rPr>
          <w:rFonts w:ascii="Arial" w:eastAsia="Arial" w:hAnsi="Arial" w:cs="Arial"/>
          <w:u w:val="single"/>
        </w:rPr>
        <w:t xml:space="preserve">May not release to any other entity, other than for purposes of debt collection or </w:t>
      </w:r>
      <w:bookmarkStart w:id="61" w:name="_LINE__21_cfdcf7e3_b97a_44de_883f_105b79"/>
      <w:bookmarkEnd w:id="59"/>
      <w:r>
        <w:rPr>
          <w:rFonts w:ascii="Arial" w:eastAsia="Arial" w:hAnsi="Arial" w:cs="Arial"/>
          <w:u w:val="single"/>
        </w:rPr>
        <w:t xml:space="preserve">credit reporting pursuant to state and federal law or to law enforcement agencies </w:t>
      </w:r>
      <w:bookmarkStart w:id="62" w:name="_LINE__22_e1ae90cf_06d7_47dc_9374_ff00b8"/>
      <w:bookmarkEnd w:id="61"/>
      <w:r>
        <w:rPr>
          <w:rFonts w:ascii="Arial" w:eastAsia="Arial" w:hAnsi="Arial" w:cs="Arial"/>
          <w:u w:val="single"/>
        </w:rPr>
        <w:t xml:space="preserve">pursuant to lawful process, any personal information regarding a customer, including </w:t>
      </w:r>
      <w:bookmarkStart w:id="63" w:name="_LINE__23_75e20254_2e8f_405e_847c_f52fa7"/>
      <w:bookmarkEnd w:id="62"/>
      <w:r>
        <w:rPr>
          <w:rFonts w:ascii="Arial" w:eastAsia="Arial" w:hAnsi="Arial" w:cs="Arial"/>
          <w:u w:val="single"/>
        </w:rPr>
        <w:t>name, address, telephone number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usage and historical payment information, </w:t>
      </w:r>
      <w:bookmarkStart w:id="64" w:name="_LINE__24_8e50b7fe_efef_4ce0_94ee_5d54e7"/>
      <w:bookmarkEnd w:id="63"/>
      <w:r>
        <w:rPr>
          <w:rFonts w:ascii="Arial" w:eastAsia="Arial" w:hAnsi="Arial" w:cs="Arial"/>
          <w:u w:val="single"/>
        </w:rPr>
        <w:t>without the consent of the customer;</w:t>
      </w:r>
      <w:bookmarkEnd w:id="64"/>
    </w:p>
    <w:p w:rsidR="00A71EA4" w:rsidP="00A71EA4">
      <w:pPr>
        <w:ind w:left="720"/>
        <w:rPr>
          <w:rFonts w:ascii="Arial" w:eastAsia="Arial" w:hAnsi="Arial" w:cs="Arial"/>
        </w:rPr>
      </w:pPr>
      <w:bookmarkStart w:id="65" w:name="_STATUTE_NUMBER__6f1456c3_52e4_45ba_836b"/>
      <w:bookmarkStart w:id="66" w:name="_STATUTE_P__50f1a2ba_ad64_4566_ba1e_14d3"/>
      <w:bookmarkStart w:id="67" w:name="_PAR__10_3d314f8b_811e_4d85_a1b8_dd03d41"/>
      <w:bookmarkStart w:id="68" w:name="_LINE__25_a3f5c3fc_c7d3_44bd_8859_cee299"/>
      <w:bookmarkEnd w:id="57"/>
      <w:bookmarkEnd w:id="58"/>
      <w:bookmarkEnd w:id="60"/>
      <w:r>
        <w:rPr>
          <w:rFonts w:ascii="Arial" w:eastAsia="Arial" w:hAnsi="Arial" w:cs="Arial"/>
          <w:u w:val="single"/>
        </w:rPr>
        <w:t>E</w:t>
      </w:r>
      <w:bookmarkEnd w:id="65"/>
      <w:r>
        <w:rPr>
          <w:rFonts w:ascii="Arial" w:eastAsia="Arial" w:hAnsi="Arial" w:cs="Arial"/>
          <w:u w:val="single"/>
        </w:rPr>
        <w:t xml:space="preserve">.  </w:t>
      </w:r>
      <w:bookmarkStart w:id="69" w:name="_STATUTE_CONTENT__b2c1450a_9560_42ad_bae"/>
      <w:r>
        <w:rPr>
          <w:rFonts w:ascii="Arial" w:eastAsia="Arial" w:hAnsi="Arial" w:cs="Arial"/>
          <w:u w:val="single"/>
        </w:rPr>
        <w:t>Must comply with the Maine Unfair Trade Practices Act;</w:t>
      </w:r>
      <w:bookmarkEnd w:id="68"/>
    </w:p>
    <w:p w:rsidR="00A71EA4" w:rsidP="00A71EA4">
      <w:pPr>
        <w:ind w:left="720"/>
        <w:rPr>
          <w:rFonts w:ascii="Arial" w:eastAsia="Arial" w:hAnsi="Arial" w:cs="Arial"/>
        </w:rPr>
      </w:pPr>
      <w:bookmarkStart w:id="70" w:name="_STATUTE_NUMBER__e6983144_7715_497e_90a7"/>
      <w:bookmarkStart w:id="71" w:name="_STATUTE_P__47e0280a_2da2_463f_b613_8620"/>
      <w:bookmarkStart w:id="72" w:name="_PAR__11_139a2703_8d60_4936_a018_d106551"/>
      <w:bookmarkStart w:id="73" w:name="_LINE__26_920477a6_ae42_438c_8f6d_e6039c"/>
      <w:bookmarkEnd w:id="66"/>
      <w:bookmarkEnd w:id="67"/>
      <w:bookmarkEnd w:id="69"/>
      <w:r>
        <w:rPr>
          <w:rFonts w:ascii="Arial" w:eastAsia="Arial" w:hAnsi="Arial" w:cs="Arial"/>
          <w:u w:val="single"/>
        </w:rPr>
        <w:t>F</w:t>
      </w:r>
      <w:bookmarkEnd w:id="70"/>
      <w:r>
        <w:rPr>
          <w:rFonts w:ascii="Arial" w:eastAsia="Arial" w:hAnsi="Arial" w:cs="Arial"/>
          <w:u w:val="single"/>
        </w:rPr>
        <w:t xml:space="preserve">.  </w:t>
      </w:r>
      <w:bookmarkStart w:id="74" w:name="_STATUTE_CONTENT__03b18283_827e_427d_a5c"/>
      <w:r>
        <w:rPr>
          <w:rFonts w:ascii="Arial" w:eastAsia="Arial" w:hAnsi="Arial" w:cs="Arial"/>
          <w:u w:val="single"/>
        </w:rPr>
        <w:t xml:space="preserve">May not collect or seek to collect unreasonable costs from a customer who is in </w:t>
      </w:r>
      <w:bookmarkStart w:id="75" w:name="_LINE__27_31a622ee_3725_4e19_992c_5deef5"/>
      <w:bookmarkEnd w:id="73"/>
      <w:r>
        <w:rPr>
          <w:rFonts w:ascii="Arial" w:eastAsia="Arial" w:hAnsi="Arial" w:cs="Arial"/>
          <w:u w:val="single"/>
        </w:rPr>
        <w:t>default;</w:t>
      </w:r>
      <w:bookmarkEnd w:id="75"/>
    </w:p>
    <w:p w:rsidR="00A71EA4" w:rsidP="00A71EA4">
      <w:pPr>
        <w:ind w:left="720"/>
        <w:rPr>
          <w:rFonts w:ascii="Arial" w:eastAsia="Arial" w:hAnsi="Arial" w:cs="Arial"/>
        </w:rPr>
      </w:pPr>
      <w:bookmarkStart w:id="76" w:name="_STATUTE_NUMBER__4988db27_c4a6_4416_8dff"/>
      <w:bookmarkStart w:id="77" w:name="_STATUTE_P__029db4df_b782_4a6b_8aee_4177"/>
      <w:bookmarkStart w:id="78" w:name="_PAR__12_f1f458bb_b67a_4486_a38a_cc101f8"/>
      <w:bookmarkStart w:id="79" w:name="_LINE__28_a6a88427_88ce_4905_aa09_1a583f"/>
      <w:bookmarkEnd w:id="71"/>
      <w:bookmarkEnd w:id="72"/>
      <w:bookmarkEnd w:id="74"/>
      <w:r>
        <w:rPr>
          <w:rFonts w:ascii="Arial" w:eastAsia="Arial" w:hAnsi="Arial" w:cs="Arial"/>
          <w:u w:val="single"/>
        </w:rPr>
        <w:t>G</w:t>
      </w:r>
      <w:bookmarkEnd w:id="76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3d10d138_d485_47e9_82b"/>
      <w:r>
        <w:rPr>
          <w:rFonts w:ascii="Arial" w:eastAsia="Arial" w:hAnsi="Arial" w:cs="Arial"/>
          <w:u w:val="single"/>
        </w:rPr>
        <w:t xml:space="preserve">Must comply with all applicable provisions of the federal Equal Credit Opportunity </w:t>
      </w:r>
      <w:bookmarkStart w:id="81" w:name="_LINE__29_e41708bc_6fd2_4911_a846_718798"/>
      <w:bookmarkEnd w:id="79"/>
      <w:r>
        <w:rPr>
          <w:rFonts w:ascii="Arial" w:eastAsia="Arial" w:hAnsi="Arial" w:cs="Arial"/>
          <w:u w:val="single"/>
        </w:rPr>
        <w:t>Act, 15 United States Code, Sections 1691 to 1691f;</w:t>
      </w:r>
      <w:bookmarkEnd w:id="81"/>
    </w:p>
    <w:p w:rsidR="00A71EA4" w:rsidP="00A71EA4">
      <w:pPr>
        <w:ind w:left="720"/>
        <w:rPr>
          <w:rFonts w:ascii="Arial" w:eastAsia="Arial" w:hAnsi="Arial" w:cs="Arial"/>
        </w:rPr>
      </w:pPr>
      <w:bookmarkStart w:id="82" w:name="_STATUTE_NUMBER__7600505e_adfa_436e_9336"/>
      <w:bookmarkStart w:id="83" w:name="_STATUTE_P__beb285e1_2b05_449f_88aa_aa4e"/>
      <w:bookmarkStart w:id="84" w:name="_PAR__13_37c15929_1a9c_4f1d_bf95_d9c0d97"/>
      <w:bookmarkStart w:id="85" w:name="_LINE__30_1cc5aeb2_1809_4ba5_890d_d28ce6"/>
      <w:bookmarkEnd w:id="77"/>
      <w:bookmarkEnd w:id="78"/>
      <w:bookmarkEnd w:id="80"/>
      <w:r>
        <w:rPr>
          <w:rFonts w:ascii="Arial" w:eastAsia="Arial" w:hAnsi="Arial" w:cs="Arial"/>
          <w:u w:val="single"/>
        </w:rPr>
        <w:t>H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aee833d6_1a41_4293_87d"/>
      <w:r>
        <w:rPr>
          <w:rFonts w:ascii="Arial" w:eastAsia="Arial" w:hAnsi="Arial" w:cs="Arial"/>
          <w:u w:val="single"/>
        </w:rPr>
        <w:t xml:space="preserve">Must comply with all federal and state laws, federal regulations and state rules </w:t>
      </w:r>
      <w:bookmarkStart w:id="87" w:name="_LINE__31_65502ebf_6d2d_4154_a455_ebc7a7"/>
      <w:bookmarkEnd w:id="85"/>
      <w:r>
        <w:rPr>
          <w:rFonts w:ascii="Arial" w:eastAsia="Arial" w:hAnsi="Arial" w:cs="Arial"/>
          <w:u w:val="single"/>
        </w:rPr>
        <w:t>regarding the prohibition or limitation of telemarketing; and</w:t>
      </w:r>
      <w:bookmarkEnd w:id="87"/>
    </w:p>
    <w:p w:rsidR="00A71EA4" w:rsidP="00A71EA4">
      <w:pPr>
        <w:ind w:left="720"/>
        <w:rPr>
          <w:rFonts w:ascii="Arial" w:eastAsia="Arial" w:hAnsi="Arial" w:cs="Arial"/>
        </w:rPr>
      </w:pPr>
      <w:bookmarkStart w:id="88" w:name="_STATUTE_NUMBER__39fdd7f5_289b_479d_8148"/>
      <w:bookmarkStart w:id="89" w:name="_STATUTE_P__8237feeb_a0fb_4267_8a89_6b9d"/>
      <w:bookmarkStart w:id="90" w:name="_PAR__14_89a27224_2dc6_4fe3_9760_970ef34"/>
      <w:bookmarkStart w:id="91" w:name="_LINE__32_fe716882_3ba0_4506_98d4_7b9140"/>
      <w:bookmarkEnd w:id="83"/>
      <w:bookmarkEnd w:id="84"/>
      <w:bookmarkEnd w:id="86"/>
      <w:r>
        <w:rPr>
          <w:rFonts w:ascii="Arial" w:eastAsia="Arial" w:hAnsi="Arial" w:cs="Arial"/>
          <w:u w:val="single"/>
        </w:rPr>
        <w:t>I</w:t>
      </w:r>
      <w:bookmarkEnd w:id="88"/>
      <w:r>
        <w:rPr>
          <w:rFonts w:ascii="Arial" w:eastAsia="Arial" w:hAnsi="Arial" w:cs="Arial"/>
          <w:u w:val="single"/>
        </w:rPr>
        <w:t xml:space="preserve">.  </w:t>
      </w:r>
      <w:bookmarkStart w:id="92" w:name="_STATUTE_CONTENT__89e1b4ac_d8c0_443b_8c7"/>
      <w:r>
        <w:rPr>
          <w:rFonts w:ascii="Arial" w:eastAsia="Arial" w:hAnsi="Arial" w:cs="Arial"/>
          <w:u w:val="single"/>
        </w:rPr>
        <w:t xml:space="preserve">Must comply with any other applicable standards or requirements adopted by the </w:t>
      </w:r>
      <w:bookmarkStart w:id="93" w:name="_LINE__33_c45abf79_1b66_45d6_8221_5766ee"/>
      <w:bookmarkEnd w:id="91"/>
      <w:r>
        <w:rPr>
          <w:rFonts w:ascii="Arial" w:eastAsia="Arial" w:hAnsi="Arial" w:cs="Arial"/>
          <w:u w:val="single"/>
        </w:rPr>
        <w:t>commission by rule or order.</w:t>
      </w:r>
      <w:bookmarkEnd w:id="93"/>
    </w:p>
    <w:p w:rsidR="00A71EA4" w:rsidP="00A71EA4">
      <w:pPr>
        <w:ind w:left="360"/>
        <w:rPr>
          <w:rFonts w:ascii="Arial" w:eastAsia="Arial" w:hAnsi="Arial" w:cs="Arial"/>
        </w:rPr>
      </w:pPr>
      <w:bookmarkStart w:id="94" w:name="_STATUTE_P__fe441de8_ab11_4d5a_aff2_d4f0"/>
      <w:bookmarkStart w:id="95" w:name="_STATUTE_CONTENT__5da87734_9335_4c1d_8ff"/>
      <w:bookmarkStart w:id="96" w:name="_PAR__15_18e9ae93_ca23_4a14_81a7_9f6827b"/>
      <w:bookmarkStart w:id="97" w:name="_LINE__34_ddaec0de_0c91_43f2_963e_7973c9"/>
      <w:bookmarkEnd w:id="89"/>
      <w:bookmarkEnd w:id="90"/>
      <w:bookmarkEnd w:id="92"/>
      <w:r>
        <w:rPr>
          <w:rFonts w:ascii="Arial" w:eastAsia="Arial" w:hAnsi="Arial" w:cs="Arial"/>
          <w:u w:val="single"/>
        </w:rPr>
        <w:t xml:space="preserve">The commission may impose administrative penalties under chapter 15 upon a project </w:t>
      </w:r>
      <w:bookmarkStart w:id="98" w:name="_LINE__35_911d25c5_713a_4efa_b437_ceb0fe"/>
      <w:bookmarkEnd w:id="97"/>
      <w:r>
        <w:rPr>
          <w:rFonts w:ascii="Arial" w:eastAsia="Arial" w:hAnsi="Arial" w:cs="Arial"/>
          <w:u w:val="single"/>
        </w:rPr>
        <w:t xml:space="preserve">sponsor and may order restitution for any party injured by a violation for which a penalty </w:t>
      </w:r>
      <w:bookmarkStart w:id="99" w:name="_LINE__36_bcb81f20_0c25_416e_bab4_123412"/>
      <w:bookmarkEnd w:id="98"/>
      <w:r>
        <w:rPr>
          <w:rFonts w:ascii="Arial" w:eastAsia="Arial" w:hAnsi="Arial" w:cs="Arial"/>
          <w:u w:val="single"/>
        </w:rPr>
        <w:t>may be assessed pursuant to chapter 15.</w:t>
      </w:r>
      <w:bookmarkEnd w:id="99"/>
    </w:p>
    <w:p w:rsidR="00A71EA4" w:rsidP="00A71EA4">
      <w:pPr>
        <w:ind w:left="360"/>
        <w:rPr>
          <w:rFonts w:ascii="Arial" w:eastAsia="Arial" w:hAnsi="Arial" w:cs="Arial"/>
        </w:rPr>
      </w:pPr>
      <w:bookmarkStart w:id="100" w:name="_STATUTE_CONTENT__1a6ce6d3_aa71_4d1e_85f"/>
      <w:bookmarkStart w:id="101" w:name="_STATUTE_P__17acf481_5861_42a9_bedc_0cf9"/>
      <w:bookmarkStart w:id="102" w:name="_PAR__16_deb79574_0de2_4029_ba88_14453e2"/>
      <w:bookmarkStart w:id="103" w:name="_LINE__37_e7c74d46_5b73_421d_a615_820ba5"/>
      <w:bookmarkEnd w:id="94"/>
      <w:bookmarkEnd w:id="95"/>
      <w:bookmarkEnd w:id="96"/>
      <w:r>
        <w:rPr>
          <w:rFonts w:ascii="Arial" w:eastAsia="Arial" w:hAnsi="Arial" w:cs="Arial"/>
          <w:u w:val="single"/>
        </w:rPr>
        <w:t xml:space="preserve">The commission through its own counsel or through the Attorney General may apply to the </w:t>
      </w:r>
      <w:bookmarkStart w:id="104" w:name="_LINE__38_399714e2_0db3_418a_a3e8_535d7b"/>
      <w:bookmarkEnd w:id="103"/>
      <w:r>
        <w:rPr>
          <w:rFonts w:ascii="Arial" w:eastAsia="Arial" w:hAnsi="Arial" w:cs="Arial"/>
          <w:u w:val="single"/>
        </w:rPr>
        <w:t xml:space="preserve">Superior Court of any county of the State to enforce any lawful order made or action taken </w:t>
      </w:r>
      <w:bookmarkStart w:id="105" w:name="_LINE__39_7c63f448_8701_4b8f_b201_3f7064"/>
      <w:bookmarkEnd w:id="104"/>
      <w:r>
        <w:rPr>
          <w:rFonts w:ascii="Arial" w:eastAsia="Arial" w:hAnsi="Arial" w:cs="Arial"/>
          <w:u w:val="single"/>
        </w:rPr>
        <w:t xml:space="preserve">by the commission pursuant to this subsection, and the court may issue any preliminary or </w:t>
      </w:r>
      <w:bookmarkStart w:id="106" w:name="_LINE__40_4ec0c6da_9256_4d84_9e77_2c6b69"/>
      <w:bookmarkEnd w:id="105"/>
      <w:r>
        <w:rPr>
          <w:rFonts w:ascii="Arial" w:eastAsia="Arial" w:hAnsi="Arial" w:cs="Arial"/>
          <w:u w:val="single"/>
        </w:rPr>
        <w:t>final order that the court determines proper.</w:t>
      </w:r>
      <w:bookmarkEnd w:id="106"/>
    </w:p>
    <w:p w:rsidR="00A71EA4" w:rsidP="00A71EA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7" w:name="_SUMMARY__1c1b0c34_b3d3_4f4d_a7f8_4ec26b"/>
      <w:bookmarkStart w:id="108" w:name="_PAGE__2_73583e38_8b7e_4e6c_9fbc_6164856"/>
      <w:bookmarkStart w:id="109" w:name="_PAR__1_9d22944f_707d_420e_b9e8_2271e84d"/>
      <w:bookmarkStart w:id="110" w:name="_LINE__1_8ba0dea2_5c14_4e30_91d9_b040eb5"/>
      <w:bookmarkEnd w:id="3"/>
      <w:bookmarkEnd w:id="8"/>
      <w:bookmarkEnd w:id="21"/>
      <w:bookmarkEnd w:id="26"/>
      <w:bookmarkEnd w:id="29"/>
      <w:bookmarkEnd w:id="100"/>
      <w:bookmarkEnd w:id="101"/>
      <w:bookmarkEnd w:id="102"/>
      <w:r>
        <w:rPr>
          <w:rFonts w:ascii="Arial" w:eastAsia="Arial" w:hAnsi="Arial" w:cs="Arial"/>
          <w:b/>
          <w:sz w:val="24"/>
        </w:rPr>
        <w:t>SUMMARY</w:t>
      </w:r>
      <w:bookmarkEnd w:id="110"/>
    </w:p>
    <w:p w:rsidR="00A71EA4" w:rsidP="00A71EA4">
      <w:pPr>
        <w:ind w:left="360" w:firstLine="360"/>
        <w:rPr>
          <w:rFonts w:ascii="Arial" w:eastAsia="Arial" w:hAnsi="Arial" w:cs="Arial"/>
        </w:rPr>
      </w:pPr>
      <w:bookmarkStart w:id="111" w:name="_PAR__2_36d11544_dbea_4581_b777_d653b83e"/>
      <w:bookmarkStart w:id="112" w:name="_LINE__2_d55a96a0_5739_49dd_8fcc_cdf5d97"/>
      <w:bookmarkEnd w:id="109"/>
      <w:r w:rsidRPr="0035738C">
        <w:rPr>
          <w:rFonts w:ascii="Arial" w:eastAsia="Arial" w:hAnsi="Arial" w:cs="Arial"/>
        </w:rPr>
        <w:t xml:space="preserve">This bill clarifies that </w:t>
      </w:r>
      <w:r>
        <w:rPr>
          <w:rFonts w:ascii="Arial" w:eastAsia="Arial" w:hAnsi="Arial" w:cs="Arial"/>
        </w:rPr>
        <w:t>the Public Utilities C</w:t>
      </w:r>
      <w:r w:rsidRPr="0035738C">
        <w:rPr>
          <w:rFonts w:ascii="Arial" w:eastAsia="Arial" w:hAnsi="Arial" w:cs="Arial"/>
        </w:rPr>
        <w:t xml:space="preserve">ommission has authority to and directs the </w:t>
      </w:r>
      <w:bookmarkStart w:id="113" w:name="_LINE__3_38b54496_da95_46b4_8a94_b5e9a04"/>
      <w:bookmarkEnd w:id="112"/>
      <w:r w:rsidRPr="0035738C">
        <w:rPr>
          <w:rFonts w:ascii="Arial" w:eastAsia="Arial" w:hAnsi="Arial" w:cs="Arial"/>
        </w:rPr>
        <w:t xml:space="preserve">commission to adopt consumer protection </w:t>
      </w:r>
      <w:r>
        <w:rPr>
          <w:rFonts w:ascii="Arial" w:eastAsia="Arial" w:hAnsi="Arial" w:cs="Arial"/>
        </w:rPr>
        <w:t>rules</w:t>
      </w:r>
      <w:r w:rsidRPr="0035738C">
        <w:rPr>
          <w:rFonts w:ascii="Arial" w:eastAsia="Arial" w:hAnsi="Arial" w:cs="Arial"/>
        </w:rPr>
        <w:t xml:space="preserve"> for customers who participate in or are </w:t>
      </w:r>
      <w:bookmarkStart w:id="114" w:name="_LINE__4_79817f34_aed1_4043_bc06_07ca5da"/>
      <w:bookmarkEnd w:id="113"/>
      <w:r w:rsidRPr="0035738C">
        <w:rPr>
          <w:rFonts w:ascii="Arial" w:eastAsia="Arial" w:hAnsi="Arial" w:cs="Arial"/>
        </w:rPr>
        <w:t xml:space="preserve">solicited to participate in community solar projects through a net energy billing </w:t>
      </w:r>
      <w:bookmarkStart w:id="115" w:name="_LINE__5_0defaf55_f48b_40dd_8aa2_bd21816"/>
      <w:bookmarkEnd w:id="114"/>
      <w:r w:rsidRPr="0035738C">
        <w:rPr>
          <w:rFonts w:ascii="Arial" w:eastAsia="Arial" w:hAnsi="Arial" w:cs="Arial"/>
        </w:rPr>
        <w:t xml:space="preserve">arrangement based upon a shared financial interest in a distributed generation resource </w:t>
      </w:r>
      <w:bookmarkStart w:id="116" w:name="_LINE__6_d0cd2aab_d3b9_4c2a_a58b_881dfb2"/>
      <w:bookmarkEnd w:id="115"/>
      <w:r w:rsidRPr="0035738C">
        <w:rPr>
          <w:rFonts w:ascii="Arial" w:eastAsia="Arial" w:hAnsi="Arial" w:cs="Arial"/>
        </w:rPr>
        <w:t xml:space="preserve">under </w:t>
      </w:r>
      <w:r>
        <w:rPr>
          <w:rFonts w:ascii="Arial" w:eastAsia="Arial" w:hAnsi="Arial" w:cs="Arial"/>
        </w:rPr>
        <w:t xml:space="preserve">the Maine Revised Statutes, </w:t>
      </w:r>
      <w:r w:rsidRPr="0035738C">
        <w:rPr>
          <w:rFonts w:ascii="Arial" w:eastAsia="Arial" w:hAnsi="Arial" w:cs="Arial"/>
        </w:rPr>
        <w:t xml:space="preserve">Title 35-A, </w:t>
      </w:r>
      <w:r>
        <w:rPr>
          <w:rFonts w:ascii="Arial" w:eastAsia="Arial" w:hAnsi="Arial" w:cs="Arial"/>
        </w:rPr>
        <w:t>s</w:t>
      </w:r>
      <w:r w:rsidRPr="0035738C">
        <w:rPr>
          <w:rFonts w:ascii="Arial" w:eastAsia="Arial" w:hAnsi="Arial" w:cs="Arial"/>
        </w:rPr>
        <w:t xml:space="preserve">ection 3209-A.  The language mirrors that </w:t>
      </w:r>
      <w:bookmarkStart w:id="117" w:name="_LINE__7_160ca6d4_2b4e_406f_92e3_dd4aeee"/>
      <w:bookmarkEnd w:id="116"/>
      <w:r w:rsidRPr="0035738C">
        <w:rPr>
          <w:rFonts w:ascii="Arial" w:eastAsia="Arial" w:hAnsi="Arial" w:cs="Arial"/>
        </w:rPr>
        <w:t xml:space="preserve">set forth in Title 35-A, </w:t>
      </w:r>
      <w:r>
        <w:rPr>
          <w:rFonts w:ascii="Arial" w:eastAsia="Arial" w:hAnsi="Arial" w:cs="Arial"/>
        </w:rPr>
        <w:t>s</w:t>
      </w:r>
      <w:r w:rsidRPr="0035738C">
        <w:rPr>
          <w:rFonts w:ascii="Arial" w:eastAsia="Arial" w:hAnsi="Arial" w:cs="Arial"/>
        </w:rPr>
        <w:t>ection</w:t>
      </w:r>
      <w:r>
        <w:rPr>
          <w:rFonts w:ascii="Arial" w:eastAsia="Arial" w:hAnsi="Arial" w:cs="Arial"/>
        </w:rPr>
        <w:t>s</w:t>
      </w:r>
      <w:r w:rsidRPr="0035738C">
        <w:rPr>
          <w:rFonts w:ascii="Arial" w:eastAsia="Arial" w:hAnsi="Arial" w:cs="Arial"/>
        </w:rPr>
        <w:t xml:space="preserve"> 3203 and 348</w:t>
      </w:r>
      <w:r>
        <w:rPr>
          <w:rFonts w:ascii="Arial" w:eastAsia="Arial" w:hAnsi="Arial" w:cs="Arial"/>
        </w:rPr>
        <w:t>6</w:t>
      </w:r>
      <w:r w:rsidRPr="0035738C">
        <w:rPr>
          <w:rFonts w:ascii="Arial" w:eastAsia="Arial" w:hAnsi="Arial" w:cs="Arial"/>
        </w:rPr>
        <w:t xml:space="preserve"> addressing the authority of the commission </w:t>
      </w:r>
      <w:bookmarkStart w:id="118" w:name="_LINE__8_15ac374e_51c8_42bd_b255_183857d"/>
      <w:bookmarkEnd w:id="117"/>
      <w:r w:rsidRPr="0035738C">
        <w:rPr>
          <w:rFonts w:ascii="Arial" w:eastAsia="Arial" w:hAnsi="Arial" w:cs="Arial"/>
        </w:rPr>
        <w:t xml:space="preserve">to implement and enforce consumer protections for customers of competitive </w:t>
      </w:r>
      <w:r>
        <w:rPr>
          <w:rFonts w:ascii="Arial" w:eastAsia="Arial" w:hAnsi="Arial" w:cs="Arial"/>
        </w:rPr>
        <w:t xml:space="preserve">electricity </w:t>
      </w:r>
      <w:bookmarkStart w:id="119" w:name="_LINE__9_7603c5ff_ec54_4c21_921c_0b8d544"/>
      <w:bookmarkEnd w:id="118"/>
      <w:r>
        <w:rPr>
          <w:rFonts w:ascii="Arial" w:eastAsia="Arial" w:hAnsi="Arial" w:cs="Arial"/>
        </w:rPr>
        <w:t>providers</w:t>
      </w:r>
      <w:r w:rsidRPr="0035738C">
        <w:rPr>
          <w:rFonts w:ascii="Arial" w:eastAsia="Arial" w:hAnsi="Arial" w:cs="Arial"/>
        </w:rPr>
        <w:t xml:space="preserve"> and shared distributed generation resource projects, respectively.</w:t>
      </w:r>
      <w:bookmarkEnd w:id="119"/>
    </w:p>
    <w:bookmarkEnd w:id="1"/>
    <w:bookmarkEnd w:id="2"/>
    <w:bookmarkEnd w:id="107"/>
    <w:bookmarkEnd w:id="108"/>
    <w:bookmarkEnd w:id="11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LR0444,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Consumer Protections for Community Solar Projects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738C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1EA4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127617</ItemId>
    <LRId>66532</LRId>
    <LRNumber>444</LRNumber>
    <LDNumber>507</LDNumber>
    <PaperNumber>HP0370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Energy, Utilities and Technology</LeadCommitteeName>
    <LRTitle>An Act To Improve Consumer Protections for Community Solar Projects</LRTitle>
    <ItemTitle>An Act To Improve Consumer Protections for Community Solar Projects</ItemTitle>
    <ShortTitle1>IMPROVE CONSUMER PROTECTIONS</ShortTitle1>
    <ShortTitle2>FOR COMMUNITY SOLAR PROJECTS</ShortTitle2>
    <JacketLegend>Submitted by the Office of the Public Advocate pursuant to Joint Rule 204.</JacketLegend>
    <SponsorFirstName>Seth</SponsorFirstName>
    <SponsorLastName>Berry</SponsorLastName>
    <SponsorChamberPrefix>Rep.</SponsorChamberPrefix>
    <SponsorFrom>Bowdoinham</SponsorFrom>
    <DraftingCycleCount>1</DraftingCycleCount>
    <LatestDraftingActionId>137</LatestDraftingActionId>
    <LatestDraftingActionDate>2021-02-12T13:32:42</LatestDraftingActionDate>
    <LatestDrafterName>mswanson</LatestDrafterName>
    <LatestProoferName>ekeyes</LatestProoferName>
    <LatestTechName>bringrose</LatestTechName>
    <CurrentCustodyInitials>FILE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w:rsidR="00A71EA4" w:rsidRDefault="00A71EA4" w:rsidP="00A71EA4"&amp;gt;&amp;lt;w:pPr&amp;gt;&amp;lt;w:ind w:left="360" /&amp;gt;&amp;lt;/w:pPr&amp;gt;&amp;lt;w:bookmarkStart w:id="0" w:name="_ENACTING_CLAUSE__565f8323_a52e_4f44_bd3" /&amp;gt;&amp;lt;w:bookmarkStart w:id="1" w:name="_DOC_BODY__9291013a_8493_4d0a_a1c6_59680" /&amp;gt;&amp;lt;w:bookmarkStart w:id="2" w:name="_DOC_BODY_CONTAINER__eab29860_3cad_41aa_" /&amp;gt;&amp;lt;w:bookmarkStart w:id="3" w:name="_PAGE__1_450c3745_78f2_437b_8b1c_1367360" /&amp;gt;&amp;lt;w:bookmarkStart w:id="4" w:name="_PAR__1_14d43dca_9223_4c5d_b405_f2e67f80" /&amp;gt;&amp;lt;w:bookmarkStart w:id="5" w:name="_LINE__1_40fe35e7_17ee_4b28_83e4_7281e6e"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w:rsidR="00A71EA4" w:rsidRDefault="00A71EA4" w:rsidP="00A71EA4"&amp;gt;&amp;lt;w:pPr&amp;gt;&amp;lt;w:ind w:left="360" w:firstLine="360" /&amp;gt;&amp;lt;/w:pPr&amp;gt;&amp;lt;w:bookmarkStart w:id="6" w:name="_BILL_SECTION_HEADER__d1f849d5_94cf_4507" /&amp;gt;&amp;lt;w:bookmarkStart w:id="7" w:name="_BILL_SECTION__1812784a_f32b_4889_8e73_d" /&amp;gt;&amp;lt;w:bookmarkStart w:id="8" w:name="_DOC_BODY_CONTENT__0dcc9fa0_d181_4a88_a4" /&amp;gt;&amp;lt;w:bookmarkStart w:id="9" w:name="_PAR__2_631473ba_9d52_451d_818b_ce73d7f9" /&amp;gt;&amp;lt;w:bookmarkStart w:id="10" w:name="_LINE__2_b74c50f3_c94c_4da8_9d59_3366c51"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w:name="_BILL_SECTION_NUMBER__b0d80c25_23a5_4d82"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§3209-A, sub-§1, ¶D&amp;lt;/w:t&amp;gt;&amp;lt;/w:r&amp;gt;&amp;lt;w:r&amp;gt;&amp;lt;w:t xml:space="preserve"&amp;gt; is enacted to read:&amp;lt;/w:t&amp;gt;&amp;lt;/w:r&amp;gt;&amp;lt;w:bookmarkEnd w:id="10" /&amp;gt;&amp;lt;/w:p&amp;gt;&amp;lt;w:p w:rsidR="00A71EA4" w:rsidRDefault="00A71EA4" w:rsidP="00A71EA4"&amp;gt;&amp;lt;w:pPr&amp;gt;&amp;lt;w:ind w:left="720" /&amp;gt;&amp;lt;/w:pPr&amp;gt;&amp;lt;w:bookmarkStart w:id="12" w:name="_STATUTE_NUMBER__eab951b8_c984_43d0_87e1" /&amp;gt;&amp;lt;w:bookmarkStart w:id="13" w:name="_STATUTE_P__8c93d1a8_01aa_49ed_85da_c07e" /&amp;gt;&amp;lt;w:bookmarkStart w:id="14" w:name="_PAR__3_cca870db_e32a_444f_bb37_1b554ed8" /&amp;gt;&amp;lt;w:bookmarkStart w:id="15" w:name="_LINE__3_4da15195_a742_4eba_8023_bbdfa24" /&amp;gt;&amp;lt;w:bookmarkStart w:id="16" w:name="_PROCESSED_CHANGE__efedf020_91fd_44fe_81" /&amp;gt;&amp;lt;w:bookmarkEnd w:id="6" /&amp;gt;&amp;lt;w:bookmarkEnd w:id="9" /&amp;gt;&amp;lt;w:ins w:id="17" w:author="BPS" w:date="2020-12-14T09:31:00Z"&amp;gt;&amp;lt;w:r&amp;gt;&amp;lt;w:t&amp;gt;D&amp;lt;/w:t&amp;gt;&amp;lt;/w:r&amp;gt;&amp;lt;w:bookmarkEnd w:id="12" /&amp;gt;&amp;lt;w:r&amp;gt;&amp;lt;w:t xml:space="preserve"&amp;gt;.  &amp;lt;/w:t&amp;gt;&amp;lt;/w:r&amp;gt;&amp;lt;/w:ins&amp;gt;&amp;lt;w:bookmarkStart w:id="18" w:name="_STATUTE_CONTENT__1a7364db_a50a_4d50_92b" /&amp;gt;&amp;lt;w:ins w:id="19" w:author="BPS" w:date="2020-12-14T09:53:00Z"&amp;gt;&amp;lt;w:r w:rsidRPr="0035738C"&amp;gt;&amp;lt;w:t xml:space="preserve"&amp;gt;"Project sponsor" means an entity or its successor or assignee that solicits customers &amp;lt;/w:t&amp;gt;&amp;lt;/w:r&amp;gt;&amp;lt;w:bookmarkStart w:id="20" w:name="_LINE__4_798d537f_9034_47fa_9fcc_874bd23" /&amp;gt;&amp;lt;w:bookmarkEnd w:id="15" /&amp;gt;&amp;lt;w:r w:rsidRPr="0035738C"&amp;gt;&amp;lt;w:t xml:space="preserve"&amp;gt;to participate in a net energy billing arrangement based upon a shared financial interest &amp;lt;/w:t&amp;gt;&amp;lt;/w:r&amp;gt;&amp;lt;w:bookmarkStart w:id="21" w:name="_LINE__5_255b8e4e_e510_4134_8bef_559f5da" /&amp;gt;&amp;lt;w:bookmarkEnd w:id="20" /&amp;gt;&amp;lt;w:r w:rsidRPr="0035738C"&amp;gt;&amp;lt;w:t&amp;gt;in a distributed generation resource.&amp;lt;/w:t&amp;gt;&amp;lt;/w:r&amp;gt;&amp;lt;/w:ins&amp;gt;&amp;lt;w:bookmarkEnd w:id="21" /&amp;gt;&amp;lt;/w:p&amp;gt;&amp;lt;w:p w:rsidR="00A71EA4" w:rsidRDefault="00A71EA4" w:rsidP="00A71EA4"&amp;gt;&amp;lt;w:pPr&amp;gt;&amp;lt;w:ind w:left="360" w:firstLine="360" /&amp;gt;&amp;lt;/w:pPr&amp;gt;&amp;lt;w:bookmarkStart w:id="22" w:name="_BILL_SECTION_HEADER__842eb022_6c06_449d" /&amp;gt;&amp;lt;w:bookmarkStart w:id="23" w:name="_BILL_SECTION__bdae63c7_f323_424c_abd3_1" /&amp;gt;&amp;lt;w:bookmarkStart w:id="24" w:name="_PAR__4_c4cbdc58_d686_4d55_8cdf_9b4d1844" /&amp;gt;&amp;lt;w:bookmarkStart w:id="25" w:name="_LINE__6_b978e3ad_63ec_415d_923b_1e7fbfc" /&amp;gt;&amp;lt;w:bookmarkEnd w:id="7"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w:id="26" w:name="_BILL_SECTION_NUMBER__95369379_a126_4de7"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35-A MRSA §3209-A, sub-§5&amp;lt;/w:t&amp;gt;&amp;lt;/w:r&amp;gt;&amp;lt;w:r&amp;gt;&amp;lt;w:t xml:space="preserve"&amp;gt; is enacted to read:&amp;lt;/w:t&amp;gt;&amp;lt;/w:r&amp;gt;&amp;lt;w:bookmarkEnd w:id="25" /&amp;gt;&amp;lt;/w:p&amp;gt;&amp;lt;w:p w:rsidR="00A71EA4" w:rsidRDefault="00A71EA4" w:rsidP="00A71EA4"&amp;gt;&amp;lt;w:pPr&amp;gt;&amp;lt;w:ind w:left="360" w:firstLine="360" /&amp;gt;&amp;lt;w:rPr&amp;gt;&amp;lt;w:ins w:id="27" w:author="BPS" w:date="2021-01-04T14:04:00Z" /&amp;gt;&amp;lt;/w:rPr&amp;gt;&amp;lt;/w:pPr&amp;gt;&amp;lt;w:bookmarkStart w:id="28" w:name="_STATUTE_NUMBER__295f59f5_e969_4098_92e3" /&amp;gt;&amp;lt;w:bookmarkStart w:id="29" w:name="_STATUTE_SS__b2787cf0_53fe_42e4_a671_822" /&amp;gt;&amp;lt;w:bookmarkStart w:id="30" w:name="_PAR__5_a7867168_bed3_4cbb_9e1b_eec81fb2" /&amp;gt;&amp;lt;w:bookmarkStart w:id="31" w:name="_LINE__7_62769289_eee9_4d5d_a680_c8c890e" /&amp;gt;&amp;lt;w:bookmarkStart w:id="32" w:name="_PROCESSED_CHANGE__8e134e3b_0e6e_4fd9_88" /&amp;gt;&amp;lt;w:bookmarkEnd w:id="22" /&amp;gt;&amp;lt;w:bookmarkEnd w:id="24" /&amp;gt;&amp;lt;w:ins w:id="33" w:author="BPS" w:date="2021-01-04T14:04:00Z"&amp;gt;&amp;lt;w:r&amp;gt;&amp;lt;w:rPr&amp;gt;&amp;lt;w:b /&amp;gt;&amp;lt;/w:rPr&amp;gt;&amp;lt;w:t&amp;gt;5&amp;lt;/w:t&amp;gt;&amp;lt;/w:r&amp;gt;&amp;lt;w:bookmarkEnd w:id="28" /&amp;gt;&amp;lt;w:r&amp;gt;&amp;lt;w:rPr&amp;gt;&amp;lt;w:b /&amp;gt;&amp;lt;/w:rPr&amp;gt;&amp;lt;w:t xml:space="preserve"&amp;gt;.  &amp;lt;/w:t&amp;gt;&amp;lt;/w:r&amp;gt;&amp;lt;w:bookmarkStart w:id="34" w:name="_STATUTE_HEADNOTE__bcd3f175_7aa9_46dc_b8" /&amp;gt;&amp;lt;w:r&amp;gt;&amp;lt;w:rPr&amp;gt;&amp;lt;w:b /&amp;gt;&amp;lt;/w:rPr&amp;gt;&amp;lt;w:t xml:space="preserve"&amp;gt;Consumer protection. &amp;lt;/w:t&amp;gt;&amp;lt;/w:r&amp;gt;&amp;lt;w:r&amp;gt;&amp;lt;w:t xml:space="preserve"&amp;gt; &amp;lt;/w:t&amp;gt;&amp;lt;/w:r&amp;gt;&amp;lt;w:bookmarkStart w:id="35" w:name="_STATUTE_CONTENT__9b551981_bccd_48bf_8ef" /&amp;gt;&amp;lt;w:bookmarkEnd w:id="34" /&amp;gt;&amp;lt;w:r w:rsidRPr="00F300F4"&amp;gt;&amp;lt;w:t xml:space="preserve"&amp;gt;The commission shall establish by rule consumer protection &amp;lt;/w:t&amp;gt;&amp;lt;/w:r&amp;gt;&amp;lt;w:bookmarkStart w:id="36" w:name="_LINE__8_9fee71c6_e863_4276_b92f_b616e9d" /&amp;gt;&amp;lt;w:bookmarkEnd w:id="31" /&amp;gt;&amp;lt;w:r w:rsidRPr="00F300F4"&amp;gt;&amp;lt;w:t xml:space="preserve"&amp;gt;standards to protect customers who participate in or are solicited to participate in a net &amp;lt;/w:t&amp;gt;&amp;lt;/w:r&amp;gt;&amp;lt;w:bookmarkStart w:id="37" w:name="_LINE__9_b287af54_e552_41a0_8a7e_99a91bd" /&amp;gt;&amp;lt;w:bookmarkEnd w:id="36" /&amp;gt;&amp;lt;w:r w:rsidRPr="00F300F4"&amp;gt;&amp;lt;w:t xml:space="preserve"&amp;gt;energy billing arrangement based upon a shared financial interest in a distributed &amp;lt;/w:t&amp;gt;&amp;lt;/w:r&amp;gt;&amp;lt;w:bookmarkStart w:id="38" w:name="_LINE__10_0910a817_7451_499d_98fe_3368db" /&amp;gt;&amp;lt;w:bookmarkEnd w:id="37" /&amp;gt;&amp;lt;w:r w:rsidRPr="00F300F4"&amp;gt;&amp;lt;w:t xml:space="preserve"&amp;gt;generation resource from fraud and other unfair and deceptive business practices.  Such &amp;lt;/w:t&amp;gt;&amp;lt;/w:r&amp;gt;&amp;lt;w:bookmarkStart w:id="39" w:name="_LINE__11_2e0d2db4_d52e_44f9_989c_f55430" /&amp;gt;&amp;lt;w:bookmarkEnd w:id="38" /&amp;gt;&amp;lt;w:r w:rsidRPr="00F300F4"&amp;gt;&amp;lt;w:t&amp;gt;rules must provide that project sponsors:&amp;lt;/w:t&amp;gt;&amp;lt;/w:r&amp;gt;&amp;lt;w:bookmarkEnd w:id="39" /&amp;gt;&amp;lt;/w:ins&amp;gt;&amp;lt;/w:p&amp;gt;&amp;lt;w:p w:rsidR="00A71EA4" w:rsidRDefault="00A71EA4" w:rsidP="00A71EA4"&amp;gt;&amp;lt;w:pPr&amp;gt;&amp;lt;w:ind w:left="720" /&amp;gt;&amp;lt;w:rPr&amp;gt;&amp;lt;w:ins w:id="40" w:author="BPS" w:date="2021-01-04T14:04:00Z" /&amp;gt;&amp;lt;/w:rPr&amp;gt;&amp;lt;/w:pPr&amp;gt;&amp;lt;w:bookmarkStart w:id="41" w:name="_STATUTE_NUMBER__e277c31e_9132_4d93_9986" /&amp;gt;&amp;lt;w:bookmarkStart w:id="42" w:name="_STATUTE_P__b7c8a216_a4c9_4076_abd0_6fad" /&amp;gt;&amp;lt;w:bookmarkStart w:id="43" w:name="_PAR__6_89425a0c_d4d6_49d2_963a_2500f56e" /&amp;gt;&amp;lt;w:bookmarkStart w:id="44" w:name="_LINE__12_cf43c247_5c72_483e_91d4_57b74b" /&amp;gt;&amp;lt;w:bookmarkEnd w:id="30" /&amp;gt;&amp;lt;w:bookmarkEnd w:id="35" /&amp;gt;&amp;lt;w:ins w:id="45" w:author="BPS" w:date="2021-01-04T14:04:00Z"&amp;gt;&amp;lt;w:r&amp;gt;&amp;lt;w:t&amp;gt;A&amp;lt;/w:t&amp;gt;&amp;lt;/w:r&amp;gt;&amp;lt;w:bookmarkEnd w:id="41" /&amp;gt;&amp;lt;w:r&amp;gt;&amp;lt;w:t xml:space="preserve"&amp;gt;.  &amp;lt;/w:t&amp;gt;&amp;lt;/w:r&amp;gt;&amp;lt;w:bookmarkStart w:id="46" w:name="_STATUTE_CONTENT__d7786cf1_ef59_49be_b6d" /&amp;gt;&amp;lt;w:r&amp;gt;&amp;lt;w:t&amp;gt;M&amp;lt;/w:t&amp;gt;&amp;lt;/w:r&amp;gt;&amp;lt;/w:ins&amp;gt;&amp;lt;w:ins w:id="47" w:author="BPS" w:date="2021-01-04T14:05:00Z"&amp;gt;&amp;lt;w:r&amp;gt;&amp;lt;w:t&amp;gt;ust&amp;lt;/w:t&amp;gt;&amp;lt;/w:r&amp;gt;&amp;lt;/w:ins&amp;gt;&amp;lt;w:ins w:id="48" w:author="BPS" w:date="2021-01-04T14:04:00Z"&amp;gt;&amp;lt;w:r&amp;gt;&amp;lt;w:t xml:space="preserve"&amp;gt; obtain &amp;lt;/w:t&amp;gt;&amp;lt;/w:r&amp;gt;&amp;lt;/w:ins&amp;gt;&amp;lt;w:ins w:id="49" w:author="BPS" w:date="2021-01-04T14:07:00Z"&amp;gt;&amp;lt;w:r&amp;gt;&amp;lt;w:t xml:space="preserve"&amp;gt;a customer's &amp;lt;/w:t&amp;gt;&amp;lt;/w:r&amp;gt;&amp;lt;/w:ins&amp;gt;&amp;lt;w:ins w:id="50" w:author="BPS" w:date="2021-01-04T14:04:00Z"&amp;gt;&amp;lt;w:r&amp;gt;&amp;lt;w:t&amp;gt;authorization before serving the c&amp;lt;/w:t&amp;gt;&amp;lt;/w:r&amp;gt;&amp;lt;/w:ins&amp;gt;&amp;lt;w:ins w:id="51" w:author="BPS" w:date="2021-01-04T14:05:00Z"&amp;gt;&amp;lt;w:r&amp;gt;&amp;lt;w:t&amp;gt;usto&amp;lt;/w:t&amp;gt;&amp;lt;/w:r&amp;gt;&amp;lt;/w:ins&amp;gt;&amp;lt;w:ins w:id="52" w:author="BPS" w:date="2021-01-04T14:04:00Z"&amp;gt;&amp;lt;w:r&amp;gt;&amp;lt;w:t&amp;gt;mer;&amp;lt;/w:t&amp;gt;&amp;lt;/w:r&amp;gt;&amp;lt;w:bookmarkEnd w:id="44" /&amp;gt;&amp;lt;/w:ins&amp;gt;&amp;lt;/w:p&amp;gt;&amp;lt;w:p w:rsidR="00A71EA4" w:rsidRDefault="00A71EA4" w:rsidP="00A71EA4"&amp;gt;&amp;lt;w:pPr&amp;gt;&amp;lt;w:ind w:left="720" /&amp;gt;&amp;lt;w:rPr&amp;gt;&amp;lt;w:ins w:id="53" w:author="BPS" w:date="2021-01-04T14:04:00Z" /&amp;gt;&amp;lt;/w:rPr&amp;gt;&amp;lt;/w:pPr&amp;gt;&amp;lt;w:bookmarkStart w:id="54" w:name="_STATUTE_NUMBER__f602e5cd_1bfd_47a3_9093" /&amp;gt;&amp;lt;w:bookmarkStart w:id="55" w:name="_STATUTE_P__a47ce4bb_c3ac_4f8a_84b6_2a0e" /&amp;gt;&amp;lt;w:bookmarkStart w:id="56" w:name="_PAR__7_2eb91e62_9cd4_452b_b0cd_e26ab504" /&amp;gt;&amp;lt;w:bookmarkStart w:id="57" w:name="_LINE__13_c7d1b114_78ef_44a9_80da_b8dfa1" /&amp;gt;&amp;lt;w:bookmarkEnd w:id="42" /&amp;gt;&amp;lt;w:bookmarkEnd w:id="43" /&amp;gt;&amp;lt;w:bookmarkEnd w:id="46" /&amp;gt;&amp;lt;w:ins w:id="58" w:author="BPS" w:date="2021-01-04T14:04:00Z"&amp;gt;&amp;lt;w:r&amp;gt;&amp;lt;w:t&amp;gt;B&amp;lt;/w:t&amp;gt;&amp;lt;/w:r&amp;gt;&amp;lt;w:bookmarkEnd w:id="54" /&amp;gt;&amp;lt;w:r&amp;gt;&amp;lt;w:t xml:space="preserve"&amp;gt;.  &amp;lt;/w:t&amp;gt;&amp;lt;/w:r&amp;gt;&amp;lt;/w:ins&amp;gt;&amp;lt;w:bookmarkStart w:id="59" w:name="_STATUTE_CONTENT__2969c388_f69c_4349_898" /&amp;gt;&amp;lt;w:ins w:id="60" w:author="BPS" w:date="2021-01-04T14:06:00Z"&amp;gt;&amp;lt;w:r&amp;gt;&amp;lt;w:t&amp;gt;Must&amp;lt;/w:t&amp;gt;&amp;lt;/w:r&amp;gt;&amp;lt;/w:ins&amp;gt;&amp;lt;w:ins w:id="61" w:author="BPS" w:date="2021-01-04T14:04:00Z"&amp;gt;&amp;lt;w:r&amp;gt;&amp;lt;w:t xml:space="preserve"&amp;gt; provide to &amp;lt;/w:t&amp;gt;&amp;lt;/w:r&amp;gt;&amp;lt;/w:ins&amp;gt;&amp;lt;w:ins w:id="62" w:author="BPS" w:date="2021-01-04T14:07:00Z"&amp;gt;&amp;lt;w:r&amp;gt;&amp;lt;w:t&amp;gt;a&amp;lt;/w:t&amp;gt;&amp;lt;/w:r&amp;gt;&amp;lt;/w:ins&amp;gt;&amp;lt;w:ins w:id="63" w:author="BPS" w:date="2021-01-04T14:04:00Z"&amp;gt;&amp;lt;w:r&amp;gt;&amp;lt;w:t xml:space="preserve"&amp;gt; residential c&amp;lt;/w:t&amp;gt;&amp;lt;/w:r&amp;gt;&amp;lt;/w:ins&amp;gt;&amp;lt;w:ins w:id="64" w:author="BPS" w:date="2021-01-04T14:07:00Z"&amp;gt;&amp;lt;w:r&amp;gt;&amp;lt;w:t&amp;gt;ustomer&amp;lt;/w:t&amp;gt;&amp;lt;/w:r&amp;gt;&amp;lt;/w:ins&amp;gt;&amp;lt;w:ins w:id="65" w:author="BPS" w:date="2021-01-04T14:04:00Z"&amp;gt;&amp;lt;w:r&amp;gt;&amp;lt;w:t xml:space="preserve"&amp;gt; such information as the commission may &amp;lt;/w:t&amp;gt;&amp;lt;/w:r&amp;gt;&amp;lt;w:bookmarkStart w:id="66" w:name="_LINE__14_f092342a_9568_4de0_a678_e8201c" /&amp;gt;&amp;lt;w:bookmarkEnd w:id="57" /&amp;gt;&amp;lt;w:r&amp;gt;&amp;lt;w:t xml:space="preserve"&amp;gt;require by rule or order in a standard disclosure form before entering into an agreement &amp;lt;/w:t&amp;gt;&amp;lt;/w:r&amp;gt;&amp;lt;w:bookmarkStart w:id="67" w:name="_LINE__15_f5d23b8c_e61f_4166_a512_c3e438" /&amp;gt;&amp;lt;w:bookmarkEnd w:id="66" /&amp;gt;&amp;lt;w:r&amp;gt;&amp;lt;w:t xml:space="preserve"&amp;gt;with &amp;lt;/w:t&amp;gt;&amp;lt;/w:r&amp;gt;&amp;lt;/w:ins&amp;gt;&amp;lt;w:ins w:id="68" w:author="BPS" w:date="2021-01-04T14:08:00Z"&amp;gt;&amp;lt;w:r&amp;gt;&amp;lt;w:t&amp;gt;the&amp;lt;/w:t&amp;gt;&amp;lt;/w:r&amp;gt;&amp;lt;/w:ins&amp;gt;&amp;lt;w:ins w:id="69" w:author="BPS" w:date="2021-01-04T14:04:00Z"&amp;gt;&amp;lt;w:r&amp;gt;&amp;lt;w:t xml:space="preserve"&amp;gt; residential c&amp;lt;/w:t&amp;gt;&amp;lt;/w:r&amp;gt;&amp;lt;/w:ins&amp;gt;&amp;lt;w:ins w:id="70" w:author="BPS" w:date="2021-01-04T14:08:00Z"&amp;gt;&amp;lt;w:r&amp;gt;&amp;lt;w:t&amp;gt;ustomer&amp;lt;/w:t&amp;gt;&amp;lt;/w:r&amp;gt;&amp;lt;/w:ins&amp;gt;&amp;lt;w:ins w:id="71" w:author="BPS" w:date="2021-01-04T14:04:00Z"&amp;gt;&amp;lt;w:r&amp;gt;&amp;lt;w:t xml:space="preserve"&amp;gt; to participate in a net energy billing arrangement based &amp;lt;/w:t&amp;gt;&amp;lt;/w:r&amp;gt;&amp;lt;w:bookmarkStart w:id="72" w:name="_LINE__16_7c106265_db44_4108_96b5_e758d9" /&amp;gt;&amp;lt;w:bookmarkEnd w:id="67" /&amp;gt;&amp;lt;w:r&amp;gt;&amp;lt;w:t&amp;gt;upon a shared financial interest in a distributed generation resource;&amp;lt;/w:t&amp;gt;&amp;lt;/w:r&amp;gt;&amp;lt;w:bookmarkEnd w:id="72" /&amp;gt;&amp;lt;/w:ins&amp;gt;&amp;lt;/w:p&amp;gt;&amp;lt;w:p w:rsidR="00A71EA4" w:rsidRDefault="00A71EA4" w:rsidP="00A71EA4"&amp;gt;&amp;lt;w:pPr&amp;gt;&amp;lt;w:ind w:left="720" /&amp;gt;&amp;lt;w:rPr&amp;gt;&amp;lt;w:ins w:id="73" w:author="BPS" w:date="2021-01-04T14:04:00Z" /&amp;gt;&amp;lt;/w:rPr&amp;gt;&amp;lt;/w:pPr&amp;gt;&amp;lt;w:bookmarkStart w:id="74" w:name="_STATUTE_NUMBER__1ffeb97a_e76f_4faf_a80b" /&amp;gt;&amp;lt;w:bookmarkStart w:id="75" w:name="_STATUTE_P__a70a2fc4_f9ad_4ea8_bc86_7020" /&amp;gt;&amp;lt;w:bookmarkStart w:id="76" w:name="_PAR__8_9e9d08d4_6c49_494c_a9ef_48c2b3d1" /&amp;gt;&amp;lt;w:bookmarkStart w:id="77" w:name="_LINE__17_d4dfe237_3fed_445d_90c4_40cf7b" /&amp;gt;&amp;lt;w:bookmarkEnd w:id="55" /&amp;gt;&amp;lt;w:bookmarkEnd w:id="56" /&amp;gt;&amp;lt;w:bookmarkEnd w:id="59" /&amp;gt;&amp;lt;w:ins w:id="78" w:author="BPS" w:date="2021-01-04T14:04:00Z"&amp;gt;&amp;lt;w:r&amp;gt;&amp;lt;w:t&amp;gt;C&amp;lt;/w:t&amp;gt;&amp;lt;/w:r&amp;gt;&amp;lt;w:bookmarkEnd w:id="74" /&amp;gt;&amp;lt;w:r&amp;gt;&amp;lt;w:t xml:space="preserve"&amp;gt;.  &amp;lt;/w:t&amp;gt;&amp;lt;/w:r&amp;gt;&amp;lt;w:bookmarkStart w:id="79" w:name="_STATUTE_CONTENT__0c59adb2_7be5_4ade_8e3" /&amp;gt;&amp;lt;w:r&amp;gt;&amp;lt;w:t xml:space="preserve"&amp;gt;Must allow &amp;lt;/w:t&amp;gt;&amp;lt;/w:r&amp;gt;&amp;lt;/w:ins&amp;gt;&amp;lt;w:ins w:id="80" w:author="BPS" w:date="2021-01-04T14:08:00Z"&amp;gt;&amp;lt;w:r&amp;gt;&amp;lt;w:t&amp;gt;a customer&amp;lt;/w:t&amp;gt;&amp;lt;/w:r&amp;gt;&amp;lt;/w:ins&amp;gt;&amp;lt;w:ins w:id="81" w:author="BPS" w:date="2021-01-04T14:04:00Z"&amp;gt;&amp;lt;w:r&amp;gt;&amp;lt;w:t xml:space="preserve"&amp;gt; to rescind the decision to participate in a net energy billing &amp;lt;/w:t&amp;gt;&amp;lt;/w:r&amp;gt;&amp;lt;w:bookmarkStart w:id="82" w:name="_LINE__18_2098cf0d_4562_4439_80c4_6761eb" /&amp;gt;&amp;lt;w:bookmarkEnd w:id="77" /&amp;gt;&amp;lt;w:r&amp;gt;&amp;lt;w:t xml:space="preserve"&amp;gt;arrangement based upon a shared financial interest in a distributed generation resource &amp;lt;/w:t&amp;gt;&amp;lt;/w:r&amp;gt;&amp;lt;w:bookmarkStart w:id="83" w:name="_LINE__19_5dd2852d_61b9_401d_a23b_1ac312" /&amp;gt;&amp;lt;w:bookmarkEnd w:id="82" /&amp;gt;&amp;lt;w:r&amp;gt;&amp;lt;w:t&amp;gt;orally or in writing within 5 days of initial decision;&amp;lt;/w:t&amp;gt;&amp;lt;/w:r&amp;gt;&amp;lt;w:bookmarkEnd w:id="83" /&amp;gt;&amp;lt;/w:ins&amp;gt;&amp;lt;/w:p&amp;gt;&amp;lt;w:p w:rsidR="00A71EA4" w:rsidRDefault="00A71EA4" w:rsidP="00A71EA4"&amp;gt;&amp;lt;w:pPr&amp;gt;&amp;lt;w:ind w:left="720" /&amp;gt;&amp;lt;w:rPr&amp;gt;&amp;lt;w:ins w:id="84" w:author="BPS" w:date="2021-01-04T14:04:00Z" /&amp;gt;&amp;lt;/w:rPr&amp;gt;&amp;lt;/w:pPr&amp;gt;&amp;lt;w:bookmarkStart w:id="85" w:name="_STATUTE_NUMBER__6e6198bf_5085_483f_a0ae" /&amp;gt;&amp;lt;w:bookmarkStart w:id="86" w:name="_STATUTE_P__4b89ff79_741a_402b_9f4c_1d6a" /&amp;gt;&amp;lt;w:bookmarkStart w:id="87" w:name="_PAR__9_6da23bbc_bdeb_4d1b_bf40_63cd6a1d" /&amp;gt;&amp;lt;w:bookmarkStart w:id="88" w:name="_LINE__20_70cf6f23_1a25_4080_bc2b_743524" /&amp;gt;&amp;lt;w:bookmarkEnd w:id="75" /&amp;gt;&amp;lt;w:bookmarkEnd w:id="76" /&amp;gt;&amp;lt;w:bookmarkEnd w:id="79" /&amp;gt;&amp;lt;w:ins w:id="89" w:author="BPS" w:date="2021-01-04T14:04:00Z"&amp;gt;&amp;lt;w:r&amp;gt;&amp;lt;w:t&amp;gt;D&amp;lt;/w:t&amp;gt;&amp;lt;/w:r&amp;gt;&amp;lt;w:bookmarkEnd w:id="85" /&amp;gt;&amp;lt;w:r&amp;gt;&amp;lt;w:t xml:space="preserve"&amp;gt;.  &amp;lt;/w:t&amp;gt;&amp;lt;/w:r&amp;gt;&amp;lt;w:bookmarkStart w:id="90" w:name="_STATUTE_CONTENT__eb316c63_680d_4a58_98a" /&amp;gt;&amp;lt;w:r&amp;gt;&amp;lt;w:t xml:space="preserve"&amp;gt;May not release to any other entity, other than for purposes of debt collection or &amp;lt;/w:t&amp;gt;&amp;lt;/w:r&amp;gt;&amp;lt;w:bookmarkStart w:id="91" w:name="_LINE__21_cfdcf7e3_b97a_44de_883f_105b79" /&amp;gt;&amp;lt;w:bookmarkEnd w:id="88" /&amp;gt;&amp;lt;w:r&amp;gt;&amp;lt;w:t xml:space="preserve"&amp;gt;credit reporting pursuant to state and federal law or to law enforcement agencies &amp;lt;/w:t&amp;gt;&amp;lt;/w:r&amp;gt;&amp;lt;w:bookmarkStart w:id="92" w:name="_LINE__22_e1ae90cf_06d7_47dc_9374_ff00b8" /&amp;gt;&amp;lt;w:bookmarkEnd w:id="91" /&amp;gt;&amp;lt;w:r&amp;gt;&amp;lt;w:t xml:space="preserve"&amp;gt;pursuant to lawful process, any personal information regarding a customer, including &amp;lt;/w:t&amp;gt;&amp;lt;/w:r&amp;gt;&amp;lt;w:bookmarkStart w:id="93" w:name="_LINE__23_75e20254_2e8f_405e_847c_f52fa7" /&amp;gt;&amp;lt;w:bookmarkEnd w:id="92" /&amp;gt;&amp;lt;w:r&amp;gt;&amp;lt;w:t&amp;gt;name, address, telephone number&amp;lt;/w:t&amp;gt;&amp;lt;/w:r&amp;gt;&amp;lt;/w:ins&amp;gt;&amp;lt;w:ins w:id="94" w:author="BPS" w:date="2021-01-07T12:09:00Z"&amp;gt;&amp;lt;w:r&amp;gt;&amp;lt;w:t xml:space="preserve"&amp;gt; and&amp;lt;/w:t&amp;gt;&amp;lt;/w:r&amp;gt;&amp;lt;/w:ins&amp;gt;&amp;lt;w:ins w:id="95" w:author="BPS" w:date="2021-01-04T14:04:00Z"&amp;gt;&amp;lt;w:r&amp;gt;&amp;lt;w:t xml:space="preserve"&amp;gt; usage and historical payment information, &amp;lt;/w:t&amp;gt;&amp;lt;/w:r&amp;gt;&amp;lt;w:bookmarkStart w:id="96" w:name="_LINE__24_8e50b7fe_efef_4ce0_94ee_5d54e7" /&amp;gt;&amp;lt;w:bookmarkEnd w:id="93" /&amp;gt;&amp;lt;w:r&amp;gt;&amp;lt;w:t&amp;gt;without the consent of the customer;&amp;lt;/w:t&amp;gt;&amp;lt;/w:r&amp;gt;&amp;lt;w:bookmarkEnd w:id="96" /&amp;gt;&amp;lt;/w:ins&amp;gt;&amp;lt;/w:p&amp;gt;&amp;lt;w:p w:rsidR="00A71EA4" w:rsidRDefault="00A71EA4" w:rsidP="00A71EA4"&amp;gt;&amp;lt;w:pPr&amp;gt;&amp;lt;w:ind w:left="720" /&amp;gt;&amp;lt;w:rPr&amp;gt;&amp;lt;w:ins w:id="97" w:author="BPS" w:date="2021-01-04T14:04:00Z" /&amp;gt;&amp;lt;/w:rPr&amp;gt;&amp;lt;/w:pPr&amp;gt;&amp;lt;w:bookmarkStart w:id="98" w:name="_STATUTE_NUMBER__6f1456c3_52e4_45ba_836b" /&amp;gt;&amp;lt;w:bookmarkStart w:id="99" w:name="_STATUTE_P__50f1a2ba_ad64_4566_ba1e_14d3" /&amp;gt;&amp;lt;w:bookmarkStart w:id="100" w:name="_PAR__10_3d314f8b_811e_4d85_a1b8_dd03d41" /&amp;gt;&amp;lt;w:bookmarkStart w:id="101" w:name="_LINE__25_a3f5c3fc_c7d3_44bd_8859_cee299" /&amp;gt;&amp;lt;w:bookmarkEnd w:id="86" /&amp;gt;&amp;lt;w:bookmarkEnd w:id="87" /&amp;gt;&amp;lt;w:bookmarkEnd w:id="90" /&amp;gt;&amp;lt;w:ins w:id="102" w:author="BPS" w:date="2021-01-04T14:04:00Z"&amp;gt;&amp;lt;w:r&amp;gt;&amp;lt;w:t&amp;gt;E&amp;lt;/w:t&amp;gt;&amp;lt;/w:r&amp;gt;&amp;lt;w:bookmarkEnd w:id="98" /&amp;gt;&amp;lt;w:r&amp;gt;&amp;lt;w:t xml:space="preserve"&amp;gt;.  &amp;lt;/w:t&amp;gt;&amp;lt;/w:r&amp;gt;&amp;lt;w:bookmarkStart w:id="103" w:name="_STATUTE_CONTENT__b2c1450a_9560_42ad_bae" /&amp;gt;&amp;lt;w:r&amp;gt;&amp;lt;w:t&amp;gt;Must comply with the Maine Unfair Trade Practices Act;&amp;lt;/w:t&amp;gt;&amp;lt;/w:r&amp;gt;&amp;lt;w:bookmarkEnd w:id="101" /&amp;gt;&amp;lt;/w:ins&amp;gt;&amp;lt;/w:p&amp;gt;&amp;lt;w:p w:rsidR="00A71EA4" w:rsidRDefault="00A71EA4" w:rsidP="00A71EA4"&amp;gt;&amp;lt;w:pPr&amp;gt;&amp;lt;w:ind w:left="720" /&amp;gt;&amp;lt;w:rPr&amp;gt;&amp;lt;w:ins w:id="104" w:author="BPS" w:date="2021-01-04T14:04:00Z" /&amp;gt;&amp;lt;/w:rPr&amp;gt;&amp;lt;/w:pPr&amp;gt;&amp;lt;w:bookmarkStart w:id="105" w:name="_STATUTE_NUMBER__e6983144_7715_497e_90a7" /&amp;gt;&amp;lt;w:bookmarkStart w:id="106" w:name="_STATUTE_P__47e0280a_2da2_463f_b613_8620" /&amp;gt;&amp;lt;w:bookmarkStart w:id="107" w:name="_PAR__11_139a2703_8d60_4936_a018_d106551" /&amp;gt;&amp;lt;w:bookmarkStart w:id="108" w:name="_LINE__26_920477a6_ae42_438c_8f6d_e6039c" /&amp;gt;&amp;lt;w:bookmarkEnd w:id="99" /&amp;gt;&amp;lt;w:bookmarkEnd w:id="100" /&amp;gt;&amp;lt;w:bookmarkEnd w:id="103" /&amp;gt;&amp;lt;w:ins w:id="109" w:author="BPS" w:date="2021-01-04T14:04:00Z"&amp;gt;&amp;lt;w:r&amp;gt;&amp;lt;w:t&amp;gt;F&amp;lt;/w:t&amp;gt;&amp;lt;/w:r&amp;gt;&amp;lt;w:bookmarkEnd w:id="105" /&amp;gt;&amp;lt;w:r&amp;gt;&amp;lt;w:t xml:space="preserve"&amp;gt;.  &amp;lt;/w:t&amp;gt;&amp;lt;/w:r&amp;gt;&amp;lt;w:bookmarkStart w:id="110" w:name="_STATUTE_CONTENT__03b18283_827e_427d_a5c" /&amp;gt;&amp;lt;w:r&amp;gt;&amp;lt;w:t xml:space="preserve"&amp;gt;May not collect or seek to collect unreasonable costs from a customer who is in &amp;lt;/w:t&amp;gt;&amp;lt;/w:r&amp;gt;&amp;lt;w:bookmarkStart w:id="111" w:name="_LINE__27_31a622ee_3725_4e19_992c_5deef5" /&amp;gt;&amp;lt;w:bookmarkEnd w:id="108" /&amp;gt;&amp;lt;w:r&amp;gt;&amp;lt;w:t&amp;gt;default;&amp;lt;/w:t&amp;gt;&amp;lt;/w:r&amp;gt;&amp;lt;w:bookmarkEnd w:id="111" /&amp;gt;&amp;lt;/w:ins&amp;gt;&amp;lt;/w:p&amp;gt;&amp;lt;w:p w:rsidR="00A71EA4" w:rsidRDefault="00A71EA4" w:rsidP="00A71EA4"&amp;gt;&amp;lt;w:pPr&amp;gt;&amp;lt;w:ind w:left="720" /&amp;gt;&amp;lt;w:rPr&amp;gt;&amp;lt;w:ins w:id="112" w:author="BPS" w:date="2021-01-04T14:04:00Z" /&amp;gt;&amp;lt;/w:rPr&amp;gt;&amp;lt;/w:pPr&amp;gt;&amp;lt;w:bookmarkStart w:id="113" w:name="_STATUTE_NUMBER__4988db27_c4a6_4416_8dff" /&amp;gt;&amp;lt;w:bookmarkStart w:id="114" w:name="_STATUTE_P__029db4df_b782_4a6b_8aee_4177" /&amp;gt;&amp;lt;w:bookmarkStart w:id="115" w:name="_PAR__12_f1f458bb_b67a_4486_a38a_cc101f8" /&amp;gt;&amp;lt;w:bookmarkStart w:id="116" w:name="_LINE__28_a6a88427_88ce_4905_aa09_1a583f" /&amp;gt;&amp;lt;w:bookmarkEnd w:id="106" /&amp;gt;&amp;lt;w:bookmarkEnd w:id="107" /&amp;gt;&amp;lt;w:bookmarkEnd w:id="110" /&amp;gt;&amp;lt;w:ins w:id="117" w:author="BPS" w:date="2021-01-04T14:04:00Z"&amp;gt;&amp;lt;w:r&amp;gt;&amp;lt;w:t&amp;gt;G&amp;lt;/w:t&amp;gt;&amp;lt;/w:r&amp;gt;&amp;lt;w:bookmarkEnd w:id="113" /&amp;gt;&amp;lt;w:r&amp;gt;&amp;lt;w:t xml:space="preserve"&amp;gt;.  &amp;lt;/w:t&amp;gt;&amp;lt;/w:r&amp;gt;&amp;lt;w:bookmarkStart w:id="118" w:name="_STATUTE_CONTENT__3d10d138_d485_47e9_82b" /&amp;gt;&amp;lt;w:r&amp;gt;&amp;lt;w:t xml:space="preserve"&amp;gt;Must comply with all applicable provisions of the federal Equal Credit Opportunity &amp;lt;/w:t&amp;gt;&amp;lt;/w:r&amp;gt;&amp;lt;w:bookmarkStart w:id="119" w:name="_LINE__29_e41708bc_6fd2_4911_a846_718798" /&amp;gt;&amp;lt;w:bookmarkEnd w:id="116" /&amp;gt;&amp;lt;w:r&amp;gt;&amp;lt;w:t&amp;gt;Act, 15 United States Code, Sections 1691 to 1691f;&amp;lt;/w:t&amp;gt;&amp;lt;/w:r&amp;gt;&amp;lt;w:bookmarkEnd w:id="119" /&amp;gt;&amp;lt;/w:ins&amp;gt;&amp;lt;/w:p&amp;gt;&amp;lt;w:p w:rsidR="00A71EA4" w:rsidRDefault="00A71EA4" w:rsidP="00A71EA4"&amp;gt;&amp;lt;w:pPr&amp;gt;&amp;lt;w:ind w:left="720" /&amp;gt;&amp;lt;w:rPr&amp;gt;&amp;lt;w:ins w:id="120" w:author="BPS" w:date="2021-01-04T14:04:00Z" /&amp;gt;&amp;lt;/w:rPr&amp;gt;&amp;lt;/w:pPr&amp;gt;&amp;lt;w:bookmarkStart w:id="121" w:name="_STATUTE_NUMBER__7600505e_adfa_436e_9336" /&amp;gt;&amp;lt;w:bookmarkStart w:id="122" w:name="_STATUTE_P__beb285e1_2b05_449f_88aa_aa4e" /&amp;gt;&amp;lt;w:bookmarkStart w:id="123" w:name="_PAR__13_37c15929_1a9c_4f1d_bf95_d9c0d97" /&amp;gt;&amp;lt;w:bookmarkStart w:id="124" w:name="_LINE__30_1cc5aeb2_1809_4ba5_890d_d28ce6" /&amp;gt;&amp;lt;w:bookmarkEnd w:id="114" /&amp;gt;&amp;lt;w:bookmarkEnd w:id="115" /&amp;gt;&amp;lt;w:bookmarkEnd w:id="118" /&amp;gt;&amp;lt;w:ins w:id="125" w:author="BPS" w:date="2021-01-04T14:04:00Z"&amp;gt;&amp;lt;w:r&amp;gt;&amp;lt;w:t&amp;gt;H&amp;lt;/w:t&amp;gt;&amp;lt;/w:r&amp;gt;&amp;lt;w:bookmarkEnd w:id="121" /&amp;gt;&amp;lt;w:r&amp;gt;&amp;lt;w:t xml:space="preserve"&amp;gt;.  &amp;lt;/w:t&amp;gt;&amp;lt;/w:r&amp;gt;&amp;lt;w:bookmarkStart w:id="126" w:name="_STATUTE_CONTENT__aee833d6_1a41_4293_87d" /&amp;gt;&amp;lt;w:r&amp;gt;&amp;lt;w:t xml:space="preserve"&amp;gt;Must comply with all federal and state laws, federal regulations and state rules &amp;lt;/w:t&amp;gt;&amp;lt;/w:r&amp;gt;&amp;lt;w:bookmarkStart w:id="127" w:name="_LINE__31_65502ebf_6d2d_4154_a455_ebc7a7" /&amp;gt;&amp;lt;w:bookmarkEnd w:id="124" /&amp;gt;&amp;lt;w:r&amp;gt;&amp;lt;w:t&amp;gt;regarding the prohibition or limitation of telemarketing; and&amp;lt;/w:t&amp;gt;&amp;lt;/w:r&amp;gt;&amp;lt;w:bookmarkEnd w:id="127" /&amp;gt;&amp;lt;/w:ins&amp;gt;&amp;lt;/w:p&amp;gt;&amp;lt;w:p w:rsidR="00A71EA4" w:rsidRDefault="00A71EA4" w:rsidP="00A71EA4"&amp;gt;&amp;lt;w:pPr&amp;gt;&amp;lt;w:ind w:left="720" /&amp;gt;&amp;lt;w:rPr&amp;gt;&amp;lt;w:ins w:id="128" w:author="BPS" w:date="2021-01-04T14:04:00Z" /&amp;gt;&amp;lt;/w:rPr&amp;gt;&amp;lt;/w:pPr&amp;gt;&amp;lt;w:bookmarkStart w:id="129" w:name="_STATUTE_NUMBER__39fdd7f5_289b_479d_8148" /&amp;gt;&amp;lt;w:bookmarkStart w:id="130" w:name="_STATUTE_P__8237feeb_a0fb_4267_8a89_6b9d" /&amp;gt;&amp;lt;w:bookmarkStart w:id="131" w:name="_PAR__14_89a27224_2dc6_4fe3_9760_970ef34" /&amp;gt;&amp;lt;w:bookmarkStart w:id="132" w:name="_LINE__32_fe716882_3ba0_4506_98d4_7b9140" /&amp;gt;&amp;lt;w:bookmarkEnd w:id="122" /&amp;gt;&amp;lt;w:bookmarkEnd w:id="123" /&amp;gt;&amp;lt;w:bookmarkEnd w:id="126" /&amp;gt;&amp;lt;w:ins w:id="133" w:author="BPS" w:date="2021-01-04T14:04:00Z"&amp;gt;&amp;lt;w:r&amp;gt;&amp;lt;w:t&amp;gt;I&amp;lt;/w:t&amp;gt;&amp;lt;/w:r&amp;gt;&amp;lt;w:bookmarkEnd w:id="129" /&amp;gt;&amp;lt;w:r&amp;gt;&amp;lt;w:t xml:space="preserve"&amp;gt;.  &amp;lt;/w:t&amp;gt;&amp;lt;/w:r&amp;gt;&amp;lt;w:bookmarkStart w:id="134" w:name="_STATUTE_CONTENT__89e1b4ac_d8c0_443b_8c7" /&amp;gt;&amp;lt;w:r&amp;gt;&amp;lt;w:t xml:space="preserve"&amp;gt;Must comply with any other applicable standards or requirements adopted by the &amp;lt;/w:t&amp;gt;&amp;lt;/w:r&amp;gt;&amp;lt;w:bookmarkStart w:id="135" w:name="_LINE__33_c45abf79_1b66_45d6_8221_5766ee" /&amp;gt;&amp;lt;w:bookmarkEnd w:id="132" /&amp;gt;&amp;lt;w:r&amp;gt;&amp;lt;w:t&amp;gt;commission by rule or order.&amp;lt;/w:t&amp;gt;&amp;lt;/w:r&amp;gt;&amp;lt;w:bookmarkEnd w:id="135" /&amp;gt;&amp;lt;/w:ins&amp;gt;&amp;lt;/w:p&amp;gt;&amp;lt;w:p w:rsidR="00A71EA4" w:rsidRDefault="00A71EA4" w:rsidP="00A71EA4"&amp;gt;&amp;lt;w:pPr&amp;gt;&amp;lt;w:ind w:left="360" /&amp;gt;&amp;lt;w:rPr&amp;gt;&amp;lt;w:ins w:id="136" w:author="BPS" w:date="2021-01-04T14:04:00Z" /&amp;gt;&amp;lt;/w:rPr&amp;gt;&amp;lt;/w:pPr&amp;gt;&amp;lt;w:bookmarkStart w:id="137" w:name="_STATUTE_P__fe441de8_ab11_4d5a_aff2_d4f0" /&amp;gt;&amp;lt;w:bookmarkStart w:id="138" w:name="_STATUTE_CONTENT__5da87734_9335_4c1d_8ff" /&amp;gt;&amp;lt;w:bookmarkStart w:id="139" w:name="_PAR__15_18e9ae93_ca23_4a14_81a7_9f6827b" /&amp;gt;&amp;lt;w:bookmarkStart w:id="140" w:name="_LINE__34_ddaec0de_0c91_43f2_963e_7973c9" /&amp;gt;&amp;lt;w:bookmarkEnd w:id="130" /&amp;gt;&amp;lt;w:bookmarkEnd w:id="131" /&amp;gt;&amp;lt;w:bookmarkEnd w:id="134" /&amp;gt;&amp;lt;w:ins w:id="141" w:author="BPS" w:date="2021-01-04T14:04:00Z"&amp;gt;&amp;lt;w:r&amp;gt;&amp;lt;w:t xml:space="preserve"&amp;gt;The commission may impose administrative penalties under chapter 15 upon a project &amp;lt;/w:t&amp;gt;&amp;lt;/w:r&amp;gt;&amp;lt;w:bookmarkStart w:id="142" w:name="_LINE__35_911d25c5_713a_4efa_b437_ceb0fe" /&amp;gt;&amp;lt;w:bookmarkEnd w:id="140" /&amp;gt;&amp;lt;w:r&amp;gt;&amp;lt;w:t xml:space="preserve"&amp;gt;sponsor and may order restitution for any party injured by a violation for which a penalty &amp;lt;/w:t&amp;gt;&amp;lt;/w:r&amp;gt;&amp;lt;w:bookmarkStart w:id="143" w:name="_LINE__36_bcb81f20_0c25_416e_bab4_123412" /&amp;gt;&amp;lt;w:bookmarkEnd w:id="142" /&amp;gt;&amp;lt;w:r&amp;gt;&amp;lt;w:t&amp;gt;may be assessed pursuant to chapter 15.&amp;lt;/w:t&amp;gt;&amp;lt;/w:r&amp;gt;&amp;lt;w:bookmarkEnd w:id="143" /&amp;gt;&amp;lt;/w:ins&amp;gt;&amp;lt;/w:p&amp;gt;&amp;lt;w:p w:rsidR="00A71EA4" w:rsidRDefault="00A71EA4" w:rsidP="00A71EA4"&amp;gt;&amp;lt;w:pPr&amp;gt;&amp;lt;w:ind w:left="360" /&amp;gt;&amp;lt;/w:pPr&amp;gt;&amp;lt;w:bookmarkStart w:id="144" w:name="_STATUTE_CONTENT__1a6ce6d3_aa71_4d1e_85f" /&amp;gt;&amp;lt;w:bookmarkStart w:id="145" w:name="_STATUTE_P__17acf481_5861_42a9_bedc_0cf9" /&amp;gt;&amp;lt;w:bookmarkStart w:id="146" w:name="_PAR__16_deb79574_0de2_4029_ba88_14453e2" /&amp;gt;&amp;lt;w:bookmarkStart w:id="147" w:name="_LINE__37_e7c74d46_5b73_421d_a615_820ba5" /&amp;gt;&amp;lt;w:bookmarkEnd w:id="137" /&amp;gt;&amp;lt;w:bookmarkEnd w:id="138" /&amp;gt;&amp;lt;w:bookmarkEnd w:id="139" /&amp;gt;&amp;lt;w:ins w:id="148" w:author="BPS" w:date="2021-01-04T14:04:00Z"&amp;gt;&amp;lt;w:r&amp;gt;&amp;lt;w:t xml:space="preserve"&amp;gt;The commission through its own counsel or through the Attorney General may apply to the &amp;lt;/w:t&amp;gt;&amp;lt;/w:r&amp;gt;&amp;lt;w:bookmarkStart w:id="149" w:name="_LINE__38_399714e2_0db3_418a_a3e8_535d7b" /&amp;gt;&amp;lt;w:bookmarkEnd w:id="147" /&amp;gt;&amp;lt;w:r&amp;gt;&amp;lt;w:t xml:space="preserve"&amp;gt;Superior Court of any county of the State to enforce any lawful order made or action taken &amp;lt;/w:t&amp;gt;&amp;lt;/w:r&amp;gt;&amp;lt;w:bookmarkStart w:id="150" w:name="_LINE__39_7c63f448_8701_4b8f_b201_3f7064" /&amp;gt;&amp;lt;w:bookmarkEnd w:id="149" /&amp;gt;&amp;lt;w:r&amp;gt;&amp;lt;w:t xml:space="preserve"&amp;gt;by the commission pursuant to this subsection, and the court may issue any preliminary or &amp;lt;/w:t&amp;gt;&amp;lt;/w:r&amp;gt;&amp;lt;w:bookmarkStart w:id="151" w:name="_LINE__40_4ec0c6da_9256_4d84_9e77_2c6b69" /&amp;gt;&amp;lt;w:bookmarkEnd w:id="150" /&amp;gt;&amp;lt;w:r&amp;gt;&amp;lt;w:t&amp;gt;final order that the court determines proper.&amp;lt;/w:t&amp;gt;&amp;lt;/w:r&amp;gt;&amp;lt;/w:ins&amp;gt;&amp;lt;w:bookmarkEnd w:id="151" /&amp;gt;&amp;lt;/w:p&amp;gt;&amp;lt;w:p w:rsidR="00A71EA4" w:rsidRDefault="00A71EA4" w:rsidP="00A71EA4"&amp;gt;&amp;lt;w:pPr&amp;gt;&amp;lt;w:keepNext /&amp;gt;&amp;lt;w:spacing w:before="240" /&amp;gt;&amp;lt;w:ind w:left="360" /&amp;gt;&amp;lt;w:jc w:val="center" /&amp;gt;&amp;lt;/w:pPr&amp;gt;&amp;lt;w:bookmarkStart w:id="152" w:name="_SUMMARY__1c1b0c34_b3d3_4f4d_a7f8_4ec26b" /&amp;gt;&amp;lt;w:bookmarkStart w:id="153" w:name="_PAGE__2_73583e38_8b7e_4e6c_9fbc_6164856" /&amp;gt;&amp;lt;w:bookmarkStart w:id="154" w:name="_PAR__1_9d22944f_707d_420e_b9e8_2271e84d" /&amp;gt;&amp;lt;w:bookmarkStart w:id="155" w:name="_LINE__1_8ba0dea2_5c14_4e30_91d9_b040eb5" /&amp;gt;&amp;lt;w:bookmarkEnd w:id="3" /&amp;gt;&amp;lt;w:bookmarkEnd w:id="8" /&amp;gt;&amp;lt;w:bookmarkEnd w:id="23" /&amp;gt;&amp;lt;w:bookmarkEnd w:id="29" /&amp;gt;&amp;lt;w:bookmarkEnd w:id="32" /&amp;gt;&amp;lt;w:bookmarkEnd w:id="144" /&amp;gt;&amp;lt;w:bookmarkEnd w:id="145" /&amp;gt;&amp;lt;w:bookmarkEnd w:id="146" /&amp;gt;&amp;lt;w:r&amp;gt;&amp;lt;w:rPr&amp;gt;&amp;lt;w:b /&amp;gt;&amp;lt;w:sz w:val="24" /&amp;gt;&amp;lt;/w:rPr&amp;gt;&amp;lt;w:t&amp;gt;SUMMARY&amp;lt;/w:t&amp;gt;&amp;lt;/w:r&amp;gt;&amp;lt;w:bookmarkEnd w:id="155" /&amp;gt;&amp;lt;/w:p&amp;gt;&amp;lt;w:p w:rsidR="00A71EA4" w:rsidRDefault="00A71EA4" w:rsidP="00A71EA4"&amp;gt;&amp;lt;w:pPr&amp;gt;&amp;lt;w:ind w:left="360" w:firstLine="360" /&amp;gt;&amp;lt;/w:pPr&amp;gt;&amp;lt;w:bookmarkStart w:id="156" w:name="_PAR__2_36d11544_dbea_4581_b777_d653b83e" /&amp;gt;&amp;lt;w:bookmarkStart w:id="157" w:name="_LINE__2_d55a96a0_5739_49dd_8fcc_cdf5d97" /&amp;gt;&amp;lt;w:bookmarkEnd w:id="154" /&amp;gt;&amp;lt;w:r w:rsidRPr="0035738C"&amp;gt;&amp;lt;w:t xml:space="preserve"&amp;gt;This bill clarifies that &amp;lt;/w:t&amp;gt;&amp;lt;/w:r&amp;gt;&amp;lt;w:r&amp;gt;&amp;lt;w:t&amp;gt;the Public Utilities C&amp;lt;/w:t&amp;gt;&amp;lt;/w:r&amp;gt;&amp;lt;w:r w:rsidRPr="0035738C"&amp;gt;&amp;lt;w:t xml:space="preserve"&amp;gt;ommission has authority to and directs the &amp;lt;/w:t&amp;gt;&amp;lt;/w:r&amp;gt;&amp;lt;w:bookmarkStart w:id="158" w:name="_LINE__3_38b54496_da95_46b4_8a94_b5e9a04" /&amp;gt;&amp;lt;w:bookmarkEnd w:id="157" /&amp;gt;&amp;lt;w:r w:rsidRPr="0035738C"&amp;gt;&amp;lt;w:t xml:space="preserve"&amp;gt;commission to adopt consumer protection &amp;lt;/w:t&amp;gt;&amp;lt;/w:r&amp;gt;&amp;lt;w:r&amp;gt;&amp;lt;w:t&amp;gt;rules&amp;lt;/w:t&amp;gt;&amp;lt;/w:r&amp;gt;&amp;lt;w:r w:rsidRPr="0035738C"&amp;gt;&amp;lt;w:t xml:space="preserve"&amp;gt; for customers who participate in or are &amp;lt;/w:t&amp;gt;&amp;lt;/w:r&amp;gt;&amp;lt;w:bookmarkStart w:id="159" w:name="_LINE__4_79817f34_aed1_4043_bc06_07ca5da" /&amp;gt;&amp;lt;w:bookmarkEnd w:id="158" /&amp;gt;&amp;lt;w:r w:rsidRPr="0035738C"&amp;gt;&amp;lt;w:t xml:space="preserve"&amp;gt;solicited to participate in community solar projects through a net energy billing &amp;lt;/w:t&amp;gt;&amp;lt;/w:r&amp;gt;&amp;lt;w:bookmarkStart w:id="160" w:name="_LINE__5_0defaf55_f48b_40dd_8aa2_bd21816" /&amp;gt;&amp;lt;w:bookmarkEnd w:id="159" /&amp;gt;&amp;lt;w:r w:rsidRPr="0035738C"&amp;gt;&amp;lt;w:t xml:space="preserve"&amp;gt;arrangement based upon a shared financial interest in a distributed generation resource &amp;lt;/w:t&amp;gt;&amp;lt;/w:r&amp;gt;&amp;lt;w:bookmarkStart w:id="161" w:name="_LINE__6_d0cd2aab_d3b9_4c2a_a58b_881dfb2" /&amp;gt;&amp;lt;w:bookmarkEnd w:id="160" /&amp;gt;&amp;lt;w:r w:rsidRPr="0035738C"&amp;gt;&amp;lt;w:t xml:space="preserve"&amp;gt;under &amp;lt;/w:t&amp;gt;&amp;lt;/w:r&amp;gt;&amp;lt;w:r&amp;gt;&amp;lt;w:t xml:space="preserve"&amp;gt;the Maine Revised Statutes, &amp;lt;/w:t&amp;gt;&amp;lt;/w:r&amp;gt;&amp;lt;w:r w:rsidRPr="0035738C"&amp;gt;&amp;lt;w:t xml:space="preserve"&amp;gt;Title 35-A, &amp;lt;/w:t&amp;gt;&amp;lt;/w:r&amp;gt;&amp;lt;w:r&amp;gt;&amp;lt;w:t&amp;gt;s&amp;lt;/w:t&amp;gt;&amp;lt;/w:r&amp;gt;&amp;lt;w:r w:rsidRPr="0035738C"&amp;gt;&amp;lt;w:t xml:space="preserve"&amp;gt;ection 3209-A.  The language mirrors that &amp;lt;/w:t&amp;gt;&amp;lt;/w:r&amp;gt;&amp;lt;w:bookmarkStart w:id="162" w:name="_LINE__7_160ca6d4_2b4e_406f_92e3_dd4aeee" /&amp;gt;&amp;lt;w:bookmarkEnd w:id="161" /&amp;gt;&amp;lt;w:r w:rsidRPr="0035738C"&amp;gt;&amp;lt;w:t xml:space="preserve"&amp;gt;set forth in Title 35-A, &amp;lt;/w:t&amp;gt;&amp;lt;/w:r&amp;gt;&amp;lt;w:r&amp;gt;&amp;lt;w:t&amp;gt;s&amp;lt;/w:t&amp;gt;&amp;lt;/w:r&amp;gt;&amp;lt;w:r w:rsidRPr="0035738C"&amp;gt;&amp;lt;w:t&amp;gt;ection&amp;lt;/w:t&amp;gt;&amp;lt;/w:r&amp;gt;&amp;lt;w:r&amp;gt;&amp;lt;w:t&amp;gt;s&amp;lt;/w:t&amp;gt;&amp;lt;/w:r&amp;gt;&amp;lt;w:r w:rsidRPr="0035738C"&amp;gt;&amp;lt;w:t xml:space="preserve"&amp;gt; 3203 and 348&amp;lt;/w:t&amp;gt;&amp;lt;/w:r&amp;gt;&amp;lt;w:r&amp;gt;&amp;lt;w:t&amp;gt;6&amp;lt;/w:t&amp;gt;&amp;lt;/w:r&amp;gt;&amp;lt;w:r w:rsidRPr="0035738C"&amp;gt;&amp;lt;w:t xml:space="preserve"&amp;gt; addressing the authority of the commission &amp;lt;/w:t&amp;gt;&amp;lt;/w:r&amp;gt;&amp;lt;w:bookmarkStart w:id="163" w:name="_LINE__8_15ac374e_51c8_42bd_b255_183857d" /&amp;gt;&amp;lt;w:bookmarkEnd w:id="162" /&amp;gt;&amp;lt;w:r w:rsidRPr="0035738C"&amp;gt;&amp;lt;w:t xml:space="preserve"&amp;gt;to implement and enforce consumer protections for customers of competitive &amp;lt;/w:t&amp;gt;&amp;lt;/w:r&amp;gt;&amp;lt;w:r&amp;gt;&amp;lt;w:t xml:space="preserve"&amp;gt;electricity &amp;lt;/w:t&amp;gt;&amp;lt;/w:r&amp;gt;&amp;lt;w:bookmarkStart w:id="164" w:name="_LINE__9_7603c5ff_ec54_4c21_921c_0b8d544" /&amp;gt;&amp;lt;w:bookmarkEnd w:id="163" /&amp;gt;&amp;lt;w:r&amp;gt;&amp;lt;w:t&amp;gt;providers&amp;lt;/w:t&amp;gt;&amp;lt;/w:r&amp;gt;&amp;lt;w:r w:rsidRPr="0035738C"&amp;gt;&amp;lt;w:t xml:space="preserve"&amp;gt; and shared distributed generation resource projects, respectively.&amp;lt;/w:t&amp;gt;&amp;lt;/w:r&amp;gt;&amp;lt;w:bookmarkEnd w:id="164" /&amp;gt;&amp;lt;/w:p&amp;gt;&amp;lt;w:bookmarkEnd w:id="1" /&amp;gt;&amp;lt;w:bookmarkEnd w:id="2" /&amp;gt;&amp;lt;w:bookmarkEnd w:id="152" /&amp;gt;&amp;lt;w:bookmarkEnd w:id="153" /&amp;gt;&amp;lt;w:bookmarkEnd w:id="156" /&amp;gt;&amp;lt;w:p w:rsidR="00000000" w:rsidRDefault="00A71EA4"&amp;gt;&amp;lt;w:r&amp;gt;&amp;lt;w:t xml:space="preserve"&amp;gt; &amp;lt;/w:t&amp;gt;&amp;lt;/w:r&amp;gt;&amp;lt;/w:p&amp;gt;&amp;lt;w:sectPr w:rsidR="00000000" w:rsidSect="00A71EA4"&amp;gt;&amp;lt;w:footerReference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w:rsidR="001513F4" w:rsidRDefault="00A71EA4"&amp;gt;&amp;lt;w:pPr&amp;gt;&amp;lt;w:pStyle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/&amp;gt;&amp;lt;/w:rPr&amp;gt;&amp;lt;w:t&amp;gt;130LR0444(01)&amp;lt;/w:t&amp;gt;&amp;lt;/w:r&amp;gt;&amp;lt;w:r&amp;gt;&amp;lt;w:rPr&amp;gt;&amp;lt;w:snapToGrid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450c3745_78f2_437b_8b1c_1367360&lt;/BookmarkName&gt;&lt;Tables /&gt;&lt;/ProcessedCheckInPage&gt;&lt;ProcessedCheckInPage&gt;&lt;PageNumber&gt;2&lt;/PageNumber&gt;&lt;BookmarkName&gt;_PAGE__2_73583e38_8b7e_4e6c_9fbc_6164856&lt;/BookmarkName&gt;&lt;Tables /&gt;&lt;/ProcessedCheckInPage&gt;&lt;/Pages&gt;&lt;Paragraphs&gt;&lt;CheckInParagraphs&gt;&lt;PageNumber&gt;1&lt;/PageNumber&gt;&lt;BookmarkName&gt;_PAR__1_14d43dca_9223_4c5d_b405_f2e67f80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631473ba_9d52_451d_818b_ce73d7f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ca870db_e32a_444f_bb37_1b554ed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4cbdc58_d686_4d55_8cdf_9b4d1844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7867168_bed3_4cbb_9e1b_eec81fb2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89425a0c_d4d6_49d2_963a_2500f56e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eb91e62_9cd4_452b_b0cd_e26ab504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e9d08d4_6c49_494c_a9ef_48c2b3d1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da23bbc_bdeb_4d1b_bf40_63cd6a1d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d314f8b_811e_4d85_a1b8_dd03d41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139a2703_8d60_4936_a018_d106551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1f458bb_b67a_4486_a38a_cc101f8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37c15929_1a9c_4f1d_bf95_d9c0d97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89a27224_2dc6_4fe3_9760_970ef34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18e9ae93_ca23_4a14_81a7_9f6827b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deb79574_0de2_4029_ba88_14453e2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d22944f_707d_420e_b9e8_2271e84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36d11544_dbea_4581_b777_d653b83e&lt;/BookmarkName&gt;&lt;StartingLineNumber&gt;2&lt;/StartingLineNumber&gt;&lt;EndingLineNumber&gt;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