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Substance Use Disorder Counseling for MaineCare Members with an Acquired Brain Injury</w:t>
      </w:r>
    </w:p>
    <w:p w:rsidR="00E856B4" w:rsidP="00E856B4">
      <w:pPr>
        <w:ind w:left="360"/>
        <w:rPr>
          <w:rFonts w:ascii="Arial" w:eastAsia="Arial" w:hAnsi="Arial" w:cs="Arial"/>
        </w:rPr>
      </w:pPr>
      <w:bookmarkStart w:id="0" w:name="_ENACTING_CLAUSE__6e502e93_cfb1_413e_b0a"/>
      <w:bookmarkStart w:id="1" w:name="_DOC_BODY__6a120136_9977_44f1_be26_3d76c"/>
      <w:bookmarkStart w:id="2" w:name="_DOC_BODY_CONTAINER__d037bf75_7b6f_4a8c_"/>
      <w:bookmarkStart w:id="3" w:name="_PAGE__1_44c59e32_1a7b_4f9b_bd75_b0987a1"/>
      <w:bookmarkStart w:id="4" w:name="_PAR__1_e5e6345b_89fe_4b7a_9683_6bba892d"/>
      <w:bookmarkStart w:id="5" w:name="_LINE__1_b0a3ac2f_cfb3_459c_b4d8_4d1310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856B4" w:rsidP="00E856B4">
      <w:pPr>
        <w:ind w:left="360" w:firstLine="360"/>
        <w:rPr>
          <w:rFonts w:ascii="Arial" w:eastAsia="Arial" w:hAnsi="Arial" w:cs="Arial"/>
        </w:rPr>
      </w:pPr>
      <w:bookmarkStart w:id="6" w:name="_BILL_SECTION_HEADER__488f338e_ef1c_4400"/>
      <w:bookmarkStart w:id="7" w:name="_BILL_SECTION__c5e412c7_e8e5_435b_b25c_3"/>
      <w:bookmarkStart w:id="8" w:name="_DOC_BODY_CONTENT__ae6c2bc2_2f70_46b3_90"/>
      <w:bookmarkStart w:id="9" w:name="_PAR__2_4358a356_896f_4f2c_991a_d2f998f5"/>
      <w:bookmarkStart w:id="10" w:name="_LINE__2_d5d720fd_e504_4fd9_b070_5b7d50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b8a1e1d_05a3_453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§3086, sub-§2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E856B4" w:rsidP="00E856B4">
      <w:pPr>
        <w:ind w:left="360" w:firstLine="360"/>
        <w:rPr>
          <w:rFonts w:ascii="Arial" w:eastAsia="Arial" w:hAnsi="Arial" w:cs="Arial"/>
        </w:rPr>
      </w:pPr>
      <w:bookmarkStart w:id="12" w:name="_STATUTE_NUMBER__2aa2bcf7_011e_4a95_a759"/>
      <w:bookmarkStart w:id="13" w:name="_STATUTE_SS__8a17f3c0_7cf4_4575_a696_6ea"/>
      <w:bookmarkStart w:id="14" w:name="_PAR__3_e7353599_327f_4be6_b553_2c712e61"/>
      <w:bookmarkStart w:id="15" w:name="_LINE__3_0adbf472_f8d7_45f6_b55c_b3b797d"/>
      <w:bookmarkStart w:id="16" w:name="_PROCESSED_CHANGE__4a7f5c16_fa41_4573_80"/>
      <w:bookmarkEnd w:id="6"/>
      <w:bookmarkEnd w:id="9"/>
      <w:r>
        <w:rPr>
          <w:rFonts w:ascii="Arial" w:eastAsia="Arial" w:hAnsi="Arial" w:cs="Arial"/>
          <w:b/>
          <w:u w:val="single"/>
        </w:rPr>
        <w:t>2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63558242_9b2a_48c2_90"/>
      <w:r>
        <w:rPr>
          <w:rFonts w:ascii="Arial" w:eastAsia="Arial" w:hAnsi="Arial" w:cs="Arial"/>
          <w:b/>
          <w:u w:val="single"/>
        </w:rPr>
        <w:t xml:space="preserve">Substance use disorder.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e9abfd66_ba6a_42d8_abf"/>
      <w:bookmarkEnd w:id="17"/>
      <w:r>
        <w:rPr>
          <w:rFonts w:ascii="Arial" w:eastAsia="Arial" w:hAnsi="Arial" w:cs="Arial"/>
          <w:u w:val="single"/>
        </w:rPr>
        <w:t xml:space="preserve">"Substance use disorder" means a clinical and significant </w:t>
      </w:r>
      <w:bookmarkStart w:id="19" w:name="_LINE__4_9d4dba09_c4a2_47df_8715_ea39143"/>
      <w:bookmarkEnd w:id="15"/>
      <w:r>
        <w:rPr>
          <w:rFonts w:ascii="Arial" w:eastAsia="Arial" w:hAnsi="Arial" w:cs="Arial"/>
          <w:u w:val="single"/>
        </w:rPr>
        <w:t xml:space="preserve">functional impairment, including a health problem or a disability or an inability to meet </w:t>
      </w:r>
      <w:bookmarkStart w:id="20" w:name="_LINE__5_72b0644d_0829_4980_9576_72edff7"/>
      <w:bookmarkEnd w:id="19"/>
      <w:r>
        <w:rPr>
          <w:rFonts w:ascii="Arial" w:eastAsia="Arial" w:hAnsi="Arial" w:cs="Arial"/>
          <w:u w:val="single"/>
        </w:rPr>
        <w:t>major responsibilities at work, home or school, due to the use of alcohol or a drug.</w:t>
      </w:r>
      <w:bookmarkEnd w:id="20"/>
    </w:p>
    <w:p w:rsidR="00E856B4" w:rsidP="00E856B4">
      <w:pPr>
        <w:ind w:left="360" w:firstLine="360"/>
        <w:rPr>
          <w:rFonts w:ascii="Arial" w:eastAsia="Arial" w:hAnsi="Arial" w:cs="Arial"/>
        </w:rPr>
      </w:pPr>
      <w:bookmarkStart w:id="21" w:name="_BILL_SECTION_HEADER__2907e1a8_daa8_47d0"/>
      <w:bookmarkStart w:id="22" w:name="_BILL_SECTION__ee21cb66_16fc_40aa_8226_5"/>
      <w:bookmarkStart w:id="23" w:name="_PAR__4_6224f523_72d5_4d81_9561_8de6b3ee"/>
      <w:bookmarkStart w:id="24" w:name="_LINE__6_f583944f_8f85_48e1_b858_6479fd6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0acdd166_5e4d_44a0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22 MRSA §3088,</w:t>
      </w:r>
      <w:r>
        <w:rPr>
          <w:rFonts w:ascii="Arial" w:eastAsia="Arial" w:hAnsi="Arial" w:cs="Arial"/>
        </w:rPr>
        <w:t xml:space="preserve"> as repealed and replaced by PL 2011, c. 293, §3, is </w:t>
      </w:r>
      <w:bookmarkStart w:id="26" w:name="_LINE__7_b66d2e3c_5130_4e46_ae81_a752aef"/>
      <w:bookmarkEnd w:id="24"/>
      <w:r>
        <w:rPr>
          <w:rFonts w:ascii="Arial" w:eastAsia="Arial" w:hAnsi="Arial" w:cs="Arial"/>
        </w:rPr>
        <w:t>amended to read:</w:t>
      </w:r>
      <w:bookmarkEnd w:id="26"/>
    </w:p>
    <w:p w:rsidR="00E856B4" w:rsidP="00E856B4">
      <w:pPr>
        <w:ind w:left="1080" w:hanging="720"/>
        <w:rPr>
          <w:rFonts w:ascii="Arial" w:eastAsia="Arial" w:hAnsi="Arial" w:cs="Arial"/>
        </w:rPr>
      </w:pPr>
      <w:bookmarkStart w:id="27" w:name="_STATUTE_S__438d74e3_57e3_413d_9c9c_6fa1"/>
      <w:bookmarkStart w:id="28" w:name="_PAR__5_f96a359e_d61e_4904_a116_321780ae"/>
      <w:bookmarkStart w:id="29" w:name="_LINE__8_53e6fe0e_fe56_46c5_97b6_e29f286"/>
      <w:bookmarkEnd w:id="21"/>
      <w:bookmarkEnd w:id="23"/>
      <w:r>
        <w:rPr>
          <w:rFonts w:ascii="Arial" w:eastAsia="Arial" w:hAnsi="Arial" w:cs="Arial"/>
          <w:b/>
        </w:rPr>
        <w:t>§</w:t>
      </w:r>
      <w:bookmarkStart w:id="30" w:name="_STATUTE_NUMBER__90e77dd6_8dc8_43c0_974e"/>
      <w:r>
        <w:rPr>
          <w:rFonts w:ascii="Arial" w:eastAsia="Arial" w:hAnsi="Arial" w:cs="Arial"/>
          <w:b/>
        </w:rPr>
        <w:t>3088</w:t>
      </w:r>
      <w:bookmarkEnd w:id="30"/>
      <w:r>
        <w:rPr>
          <w:rFonts w:ascii="Arial" w:eastAsia="Arial" w:hAnsi="Arial" w:cs="Arial"/>
          <w:b/>
        </w:rPr>
        <w:t xml:space="preserve">.  </w:t>
      </w:r>
      <w:bookmarkStart w:id="31" w:name="_STATUTE_HEADNOTE__ae7acac7_a60b_4729_8f"/>
      <w:r>
        <w:rPr>
          <w:rFonts w:ascii="Arial" w:eastAsia="Arial" w:hAnsi="Arial" w:cs="Arial"/>
          <w:b/>
        </w:rPr>
        <w:t>Comprehensive neurorehabilitation service system</w:t>
      </w:r>
      <w:bookmarkEnd w:id="29"/>
      <w:bookmarkEnd w:id="31"/>
    </w:p>
    <w:p w:rsidR="00E856B4" w:rsidP="00E856B4">
      <w:pPr>
        <w:ind w:left="360" w:firstLine="360"/>
        <w:rPr>
          <w:rFonts w:ascii="Arial" w:eastAsia="Arial" w:hAnsi="Arial" w:cs="Arial"/>
        </w:rPr>
      </w:pPr>
      <w:bookmarkStart w:id="32" w:name="_STATUTE_CONTENT__a4a257e2_a050_4ed3_8e6"/>
      <w:bookmarkStart w:id="33" w:name="_STATUTE_P__95b6f240_050e_48e2_9a3a_7333"/>
      <w:bookmarkStart w:id="34" w:name="_PAR__6_14dba710_458a_41f9_ae8e_ff2f708b"/>
      <w:bookmarkStart w:id="35" w:name="_LINE__9_08d692e3_cd0b_411e_b503_b35a70e"/>
      <w:bookmarkEnd w:id="28"/>
      <w:r>
        <w:rPr>
          <w:rFonts w:ascii="Arial" w:eastAsia="Arial" w:hAnsi="Arial" w:cs="Arial"/>
        </w:rPr>
        <w:t xml:space="preserve">The department shall, within the limits of its available resources, develop a </w:t>
      </w:r>
      <w:bookmarkStart w:id="36" w:name="_LINE__10_fcfde4b2_516a_45a7_9e04_289031"/>
      <w:bookmarkEnd w:id="35"/>
      <w:r>
        <w:rPr>
          <w:rFonts w:ascii="Arial" w:eastAsia="Arial" w:hAnsi="Arial" w:cs="Arial"/>
        </w:rPr>
        <w:t xml:space="preserve">comprehensive neurorehabilitation service system designed to assist, educate and </w:t>
      </w:r>
      <w:bookmarkStart w:id="37" w:name="_LINE__11_928ee3a2_36f9_4ece_8dee_320f22"/>
      <w:bookmarkEnd w:id="36"/>
      <w:r>
        <w:rPr>
          <w:rFonts w:ascii="Arial" w:eastAsia="Arial" w:hAnsi="Arial" w:cs="Arial"/>
        </w:rPr>
        <w:t xml:space="preserve">rehabilitate the person with an acquired brain injury to attain and sustain the highest </w:t>
      </w:r>
      <w:bookmarkStart w:id="38" w:name="_LINE__12_17e54de5_f06e_4b22_a901_0eb75e"/>
      <w:bookmarkEnd w:id="37"/>
      <w:r>
        <w:rPr>
          <w:rFonts w:ascii="Arial" w:eastAsia="Arial" w:hAnsi="Arial" w:cs="Arial"/>
        </w:rPr>
        <w:t xml:space="preserve">function and self-sufficiency possible using home-based and community-based treatments, </w:t>
      </w:r>
      <w:bookmarkStart w:id="39" w:name="_LINE__13_94fab674_5d75_44e2_bcc9_c85883"/>
      <w:bookmarkEnd w:id="38"/>
      <w:r>
        <w:rPr>
          <w:rFonts w:ascii="Arial" w:eastAsia="Arial" w:hAnsi="Arial" w:cs="Arial"/>
        </w:rPr>
        <w:t xml:space="preserve">services and resources to the greatest possible degree.  The comprehensive </w:t>
      </w:r>
      <w:bookmarkStart w:id="40" w:name="_LINE__14_680e1359_3ac0_42ff_bf19_c817de"/>
      <w:bookmarkEnd w:id="39"/>
      <w:r>
        <w:rPr>
          <w:rFonts w:ascii="Arial" w:eastAsia="Arial" w:hAnsi="Arial" w:cs="Arial"/>
        </w:rPr>
        <w:t xml:space="preserve">neurorehabilitation service system must include, but is not limited to, care management and </w:t>
      </w:r>
      <w:bookmarkStart w:id="41" w:name="_LINE__15_2c16ca2b_1284_4e7e_bac1_93d4b4"/>
      <w:bookmarkEnd w:id="40"/>
      <w:r>
        <w:rPr>
          <w:rFonts w:ascii="Arial" w:eastAsia="Arial" w:hAnsi="Arial" w:cs="Arial"/>
        </w:rPr>
        <w:t xml:space="preserve">coordination, crisis stabilization services, physical therapy, occupational therapy, speech </w:t>
      </w:r>
      <w:bookmarkStart w:id="42" w:name="_LINE__16_be919c6a_1300_4853_8f52_14d9b7"/>
      <w:bookmarkEnd w:id="41"/>
      <w:r>
        <w:rPr>
          <w:rFonts w:ascii="Arial" w:eastAsia="Arial" w:hAnsi="Arial" w:cs="Arial"/>
        </w:rPr>
        <w:t xml:space="preserve">therapy, neuropsychology, neurocognitive retraining, positive neurobehavioral supports </w:t>
      </w:r>
      <w:bookmarkStart w:id="43" w:name="_LINE__17_8772ebf3_2d50_46d5_a3aa_e2c65c"/>
      <w:bookmarkEnd w:id="42"/>
      <w:r>
        <w:rPr>
          <w:rFonts w:ascii="Arial" w:eastAsia="Arial" w:hAnsi="Arial" w:cs="Arial"/>
        </w:rPr>
        <w:t xml:space="preserve">and teaching, social skills retraining, counseling, </w:t>
      </w:r>
      <w:bookmarkStart w:id="44" w:name="_PROCESSED_CHANGE__c8be2992_04fb_488f_90"/>
      <w:r>
        <w:rPr>
          <w:rFonts w:ascii="Arial" w:eastAsia="Arial" w:hAnsi="Arial" w:cs="Arial"/>
          <w:u w:val="single"/>
        </w:rPr>
        <w:t>substance use disorder counseling,</w:t>
      </w:r>
      <w:r>
        <w:rPr>
          <w:rFonts w:ascii="Arial" w:eastAsia="Arial" w:hAnsi="Arial" w:cs="Arial"/>
        </w:rPr>
        <w:t xml:space="preserve"> </w:t>
      </w:r>
      <w:bookmarkStart w:id="45" w:name="_LINE__18_7f7e1295_db7c_4614_8f0d_688c28"/>
      <w:bookmarkEnd w:id="43"/>
      <w:bookmarkEnd w:id="44"/>
      <w:r>
        <w:rPr>
          <w:rFonts w:ascii="Arial" w:eastAsia="Arial" w:hAnsi="Arial" w:cs="Arial"/>
        </w:rPr>
        <w:t xml:space="preserve">vocational rehabilitation and independent living skills and supports.  The comprehensive </w:t>
      </w:r>
      <w:bookmarkStart w:id="46" w:name="_LINE__19_3ac86317_aacf_4d8e_be26_bf4f67"/>
      <w:bookmarkEnd w:id="45"/>
      <w:r>
        <w:rPr>
          <w:rFonts w:ascii="Arial" w:eastAsia="Arial" w:hAnsi="Arial" w:cs="Arial"/>
        </w:rPr>
        <w:t xml:space="preserve">neurorehabilitation service system may include a posthospital system of nursing, </w:t>
      </w:r>
      <w:bookmarkStart w:id="47" w:name="_LINE__20_eeb1996f_97e5_4a66_877d_a39a22"/>
      <w:bookmarkEnd w:id="46"/>
      <w:r>
        <w:rPr>
          <w:rFonts w:ascii="Arial" w:eastAsia="Arial" w:hAnsi="Arial" w:cs="Arial"/>
        </w:rPr>
        <w:t xml:space="preserve">community residential facilities and community residential support programs designed to </w:t>
      </w:r>
      <w:bookmarkStart w:id="48" w:name="_LINE__21_38231ed0_d545_48c6_836a_e13e51"/>
      <w:bookmarkEnd w:id="47"/>
      <w:r>
        <w:rPr>
          <w:rFonts w:ascii="Arial" w:eastAsia="Arial" w:hAnsi="Arial" w:cs="Arial"/>
        </w:rPr>
        <w:t xml:space="preserve">meet the needs of persons who have sustained an acquired brain injury and assist in the </w:t>
      </w:r>
      <w:bookmarkStart w:id="49" w:name="_LINE__22_ac32c07a_2ffb_49d0_a6dc_55ebf5"/>
      <w:bookmarkEnd w:id="48"/>
      <w:r>
        <w:rPr>
          <w:rFonts w:ascii="Arial" w:eastAsia="Arial" w:hAnsi="Arial" w:cs="Arial"/>
        </w:rPr>
        <w:t>reintegration of those persons into their communities.</w:t>
      </w:r>
      <w:bookmarkEnd w:id="32"/>
      <w:bookmarkEnd w:id="49"/>
    </w:p>
    <w:p w:rsidR="00E856B4" w:rsidP="00E856B4">
      <w:pPr>
        <w:ind w:left="360" w:firstLine="360"/>
        <w:rPr>
          <w:rFonts w:ascii="Arial" w:eastAsia="Arial" w:hAnsi="Arial" w:cs="Arial"/>
        </w:rPr>
      </w:pPr>
      <w:bookmarkStart w:id="50" w:name="_BILL_SECTION_UNALLOCATED__b11f7d7e_b8ad"/>
      <w:bookmarkStart w:id="51" w:name="_PAR__7_bc50c408_0b1e_4261_8969_1d3bdde4"/>
      <w:bookmarkStart w:id="52" w:name="_LINE__23_d29f2277_feef_44e7_9a1d_96d468"/>
      <w:bookmarkEnd w:id="22"/>
      <w:bookmarkEnd w:id="27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53" w:name="_BILL_SECTION_NUMBER__39cae2d1_b4ce_486c"/>
      <w:r>
        <w:rPr>
          <w:rFonts w:ascii="Arial" w:eastAsia="Arial" w:hAnsi="Arial" w:cs="Arial"/>
          <w:b/>
          <w:sz w:val="24"/>
        </w:rPr>
        <w:t>3</w:t>
      </w:r>
      <w:bookmarkEnd w:id="5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D24CD">
        <w:rPr>
          <w:rFonts w:ascii="Arial" w:eastAsia="Arial" w:hAnsi="Arial" w:cs="Arial"/>
          <w:b/>
          <w:sz w:val="24"/>
          <w:szCs w:val="24"/>
        </w:rPr>
        <w:t xml:space="preserve">Department of Health and Human Services to include counseling </w:t>
      </w:r>
      <w:bookmarkStart w:id="54" w:name="_LINE__24_99aa4810_4d20_40d9_a834_79674e"/>
      <w:bookmarkEnd w:id="52"/>
      <w:r w:rsidRPr="00DD24CD">
        <w:rPr>
          <w:rFonts w:ascii="Arial" w:eastAsia="Arial" w:hAnsi="Arial" w:cs="Arial"/>
          <w:b/>
          <w:sz w:val="24"/>
          <w:szCs w:val="24"/>
        </w:rPr>
        <w:t>for substance use disorder in rehabilitati</w:t>
      </w:r>
      <w:r>
        <w:rPr>
          <w:rFonts w:ascii="Arial" w:eastAsia="Arial" w:hAnsi="Arial" w:cs="Arial"/>
          <w:b/>
          <w:sz w:val="24"/>
          <w:szCs w:val="24"/>
        </w:rPr>
        <w:t>ve</w:t>
      </w:r>
      <w:r w:rsidRPr="00DD24CD">
        <w:rPr>
          <w:rFonts w:ascii="Arial" w:eastAsia="Arial" w:hAnsi="Arial" w:cs="Arial"/>
          <w:b/>
          <w:sz w:val="24"/>
          <w:szCs w:val="24"/>
        </w:rPr>
        <w:t xml:space="preserve"> services for MaineCare </w:t>
      </w:r>
      <w:r>
        <w:rPr>
          <w:rFonts w:ascii="Arial" w:eastAsia="Arial" w:hAnsi="Arial" w:cs="Arial"/>
          <w:b/>
          <w:sz w:val="24"/>
          <w:szCs w:val="24"/>
        </w:rPr>
        <w:t>members</w:t>
      </w:r>
      <w:r w:rsidRPr="00DD24CD">
        <w:rPr>
          <w:rFonts w:ascii="Arial" w:eastAsia="Arial" w:hAnsi="Arial" w:cs="Arial"/>
          <w:b/>
          <w:sz w:val="24"/>
          <w:szCs w:val="24"/>
        </w:rPr>
        <w:t xml:space="preserve"> </w:t>
      </w:r>
      <w:bookmarkStart w:id="55" w:name="_LINE__25_f6350754_0faf_4b06_8904_a557a3"/>
      <w:bookmarkEnd w:id="54"/>
      <w:r w:rsidRPr="00DD24CD">
        <w:rPr>
          <w:rFonts w:ascii="Arial" w:eastAsia="Arial" w:hAnsi="Arial" w:cs="Arial"/>
          <w:b/>
          <w:sz w:val="24"/>
          <w:szCs w:val="24"/>
        </w:rPr>
        <w:t>who have sustained a</w:t>
      </w:r>
      <w:r>
        <w:rPr>
          <w:rFonts w:ascii="Arial" w:eastAsia="Arial" w:hAnsi="Arial" w:cs="Arial"/>
          <w:b/>
          <w:sz w:val="24"/>
          <w:szCs w:val="24"/>
        </w:rPr>
        <w:t>n acquired</w:t>
      </w:r>
      <w:r w:rsidRPr="00DD24CD">
        <w:rPr>
          <w:rFonts w:ascii="Arial" w:eastAsia="Arial" w:hAnsi="Arial" w:cs="Arial"/>
          <w:b/>
          <w:sz w:val="24"/>
          <w:szCs w:val="24"/>
        </w:rPr>
        <w:t xml:space="preserve"> brain injury.</w:t>
      </w:r>
      <w:r w:rsidRPr="00DD24CD">
        <w:rPr>
          <w:rFonts w:ascii="Arial" w:eastAsia="Arial" w:hAnsi="Arial" w:cs="Arial"/>
        </w:rPr>
        <w:t xml:space="preserve"> The Department of Health and Human </w:t>
      </w:r>
      <w:bookmarkStart w:id="56" w:name="_LINE__26_dadd01da_c6b3_4d4a_9b67_f0949d"/>
      <w:bookmarkEnd w:id="55"/>
      <w:r w:rsidRPr="00DD24CD">
        <w:rPr>
          <w:rFonts w:ascii="Arial" w:eastAsia="Arial" w:hAnsi="Arial" w:cs="Arial"/>
        </w:rPr>
        <w:t xml:space="preserve">Services </w:t>
      </w:r>
      <w:r>
        <w:rPr>
          <w:rFonts w:ascii="Arial" w:eastAsia="Arial" w:hAnsi="Arial" w:cs="Arial"/>
        </w:rPr>
        <w:t>shall amend its rules to</w:t>
      </w:r>
      <w:r w:rsidRPr="00DD24CD">
        <w:rPr>
          <w:rFonts w:ascii="Arial" w:eastAsia="Arial" w:hAnsi="Arial" w:cs="Arial"/>
        </w:rPr>
        <w:t xml:space="preserve"> include counseling for substance use disorder co-occurring </w:t>
      </w:r>
      <w:bookmarkStart w:id="57" w:name="_LINE__27_85c3b987_f6c4_49f7_b6eb_a11286"/>
      <w:bookmarkEnd w:id="56"/>
      <w:r w:rsidRPr="00DD24CD">
        <w:rPr>
          <w:rFonts w:ascii="Arial" w:eastAsia="Arial" w:hAnsi="Arial" w:cs="Arial"/>
        </w:rPr>
        <w:t>with a</w:t>
      </w:r>
      <w:r>
        <w:rPr>
          <w:rFonts w:ascii="Arial" w:eastAsia="Arial" w:hAnsi="Arial" w:cs="Arial"/>
        </w:rPr>
        <w:t>n acquired</w:t>
      </w:r>
      <w:r w:rsidRPr="00DD24CD">
        <w:rPr>
          <w:rFonts w:ascii="Arial" w:eastAsia="Arial" w:hAnsi="Arial" w:cs="Arial"/>
        </w:rPr>
        <w:t xml:space="preserve"> brain injury as part of rehabilitati</w:t>
      </w:r>
      <w:r>
        <w:rPr>
          <w:rFonts w:ascii="Arial" w:eastAsia="Arial" w:hAnsi="Arial" w:cs="Arial"/>
        </w:rPr>
        <w:t>ve</w:t>
      </w:r>
      <w:r w:rsidRPr="00DD24CD">
        <w:rPr>
          <w:rFonts w:ascii="Arial" w:eastAsia="Arial" w:hAnsi="Arial" w:cs="Arial"/>
        </w:rPr>
        <w:t xml:space="preserve"> services for eligible MaineCare </w:t>
      </w:r>
      <w:bookmarkStart w:id="58" w:name="_LINE__28_44ad4c85_70fd_42a2_9e26_f343c8"/>
      <w:bookmarkEnd w:id="57"/>
      <w:r w:rsidRPr="00DD24CD">
        <w:rPr>
          <w:rFonts w:ascii="Arial" w:eastAsia="Arial" w:hAnsi="Arial" w:cs="Arial"/>
        </w:rPr>
        <w:t>members who have sustained a</w:t>
      </w:r>
      <w:r>
        <w:rPr>
          <w:rFonts w:ascii="Arial" w:eastAsia="Arial" w:hAnsi="Arial" w:cs="Arial"/>
        </w:rPr>
        <w:t>n acquired</w:t>
      </w:r>
      <w:r w:rsidRPr="00DD24CD">
        <w:rPr>
          <w:rFonts w:ascii="Arial" w:eastAsia="Arial" w:hAnsi="Arial" w:cs="Arial"/>
        </w:rPr>
        <w:t xml:space="preserve"> brain injury under the department's rule Chapter </w:t>
      </w:r>
      <w:bookmarkStart w:id="59" w:name="_LINE__29_3512c7b5_9835_4a78_87fd_ddac3b"/>
      <w:bookmarkEnd w:id="58"/>
      <w:r w:rsidRPr="00DD24CD">
        <w:rPr>
          <w:rFonts w:ascii="Arial" w:eastAsia="Arial" w:hAnsi="Arial" w:cs="Arial"/>
        </w:rPr>
        <w:t>101</w:t>
      </w:r>
      <w:r>
        <w:rPr>
          <w:rFonts w:ascii="Arial" w:eastAsia="Arial" w:hAnsi="Arial" w:cs="Arial"/>
        </w:rPr>
        <w:t>:</w:t>
      </w:r>
      <w:r w:rsidRPr="00DD24CD">
        <w:rPr>
          <w:rFonts w:ascii="Arial" w:eastAsia="Arial" w:hAnsi="Arial" w:cs="Arial"/>
        </w:rPr>
        <w:t xml:space="preserve"> MaineCare Benefits Manual, Chapter II, Section 102</w:t>
      </w:r>
      <w:r>
        <w:rPr>
          <w:rFonts w:ascii="Arial" w:eastAsia="Arial" w:hAnsi="Arial" w:cs="Arial"/>
        </w:rPr>
        <w:t>, Rehabilitative Services</w:t>
      </w:r>
      <w:r w:rsidRPr="00DD24CD">
        <w:rPr>
          <w:rFonts w:ascii="Arial" w:eastAsia="Arial" w:hAnsi="Arial" w:cs="Arial"/>
        </w:rPr>
        <w:t xml:space="preserve">. For </w:t>
      </w:r>
      <w:bookmarkStart w:id="60" w:name="_LINE__30_2a2582a5_f9f5_4d3a_91bd_38869c"/>
      <w:bookmarkEnd w:id="59"/>
      <w:r w:rsidRPr="00DD24CD">
        <w:rPr>
          <w:rFonts w:ascii="Arial" w:eastAsia="Arial" w:hAnsi="Arial" w:cs="Arial"/>
        </w:rPr>
        <w:t>purposes of this section, "</w:t>
      </w:r>
      <w:r>
        <w:rPr>
          <w:rFonts w:ascii="Arial" w:eastAsia="Arial" w:hAnsi="Arial" w:cs="Arial"/>
        </w:rPr>
        <w:t>s</w:t>
      </w:r>
      <w:r w:rsidRPr="00DD24CD">
        <w:rPr>
          <w:rFonts w:ascii="Arial" w:eastAsia="Arial" w:hAnsi="Arial" w:cs="Arial"/>
        </w:rPr>
        <w:t xml:space="preserve">ubstance use disorder" means a clinical and significant </w:t>
      </w:r>
      <w:bookmarkStart w:id="61" w:name="_LINE__31_6f9f554d_f902_4afb_a1e2_ef1029"/>
      <w:bookmarkEnd w:id="60"/>
      <w:r w:rsidRPr="00DD24CD">
        <w:rPr>
          <w:rFonts w:ascii="Arial" w:eastAsia="Arial" w:hAnsi="Arial" w:cs="Arial"/>
        </w:rPr>
        <w:t xml:space="preserve">functional impairment, including a health problem or a disability or an inability to meet </w:t>
      </w:r>
      <w:bookmarkStart w:id="62" w:name="_LINE__32_0fd6f09c_7929_45ee_bf91_0621cd"/>
      <w:bookmarkEnd w:id="61"/>
      <w:r w:rsidRPr="00DD24CD">
        <w:rPr>
          <w:rFonts w:ascii="Arial" w:eastAsia="Arial" w:hAnsi="Arial" w:cs="Arial"/>
        </w:rPr>
        <w:t>major responsibilities at work, home or school, due to the use of alcohol or a drug.</w:t>
      </w:r>
      <w:bookmarkEnd w:id="62"/>
    </w:p>
    <w:p w:rsidR="00E856B4" w:rsidP="00E856B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3" w:name="_SUMMARY__2a7ddd53_440f_49db_8d8d_0d122c"/>
      <w:bookmarkStart w:id="64" w:name="_PAR__8_b03bba31_6e8a_40d6_bbdf_0d73f118"/>
      <w:bookmarkStart w:id="65" w:name="_LINE__33_3caac843_360a_44f4_9b58_e3301f"/>
      <w:bookmarkEnd w:id="8"/>
      <w:bookmarkEnd w:id="50"/>
      <w:bookmarkEnd w:id="51"/>
      <w:r>
        <w:rPr>
          <w:rFonts w:ascii="Arial" w:eastAsia="Arial" w:hAnsi="Arial" w:cs="Arial"/>
          <w:b/>
          <w:sz w:val="24"/>
        </w:rPr>
        <w:t>SUMMARY</w:t>
      </w:r>
      <w:bookmarkEnd w:id="65"/>
    </w:p>
    <w:p w:rsidR="00E856B4" w:rsidP="00E856B4">
      <w:pPr>
        <w:ind w:left="360" w:firstLine="360"/>
        <w:rPr>
          <w:rFonts w:ascii="Arial" w:eastAsia="Arial" w:hAnsi="Arial" w:cs="Arial"/>
        </w:rPr>
      </w:pPr>
      <w:bookmarkStart w:id="66" w:name="_PAR__9_ac4ecf1d_8ec5_4585_9d22_ac388f14"/>
      <w:bookmarkStart w:id="67" w:name="_LINE__34_9eef4682_a8a6_4363_9fd2_2f60f3"/>
      <w:bookmarkEnd w:id="64"/>
      <w:r w:rsidRPr="00DD24CD">
        <w:rPr>
          <w:rFonts w:ascii="Arial" w:eastAsia="Arial" w:hAnsi="Arial" w:cs="Arial"/>
        </w:rPr>
        <w:t xml:space="preserve">This bill adds substance use disorder counseling to the comprehensive </w:t>
      </w:r>
      <w:bookmarkStart w:id="68" w:name="_LINE__35_93a3213a_9123_4a94_837b_314d5c"/>
      <w:bookmarkEnd w:id="67"/>
      <w:r w:rsidRPr="00DD24CD">
        <w:rPr>
          <w:rFonts w:ascii="Arial" w:eastAsia="Arial" w:hAnsi="Arial" w:cs="Arial"/>
        </w:rPr>
        <w:t xml:space="preserve">neurorehabilitation service system administered by the Department of Health and Human </w:t>
      </w:r>
      <w:bookmarkStart w:id="69" w:name="_LINE__36_ee2b1417_2858_43a1_b219_7b6425"/>
      <w:bookmarkEnd w:id="68"/>
      <w:r w:rsidRPr="00DD24CD">
        <w:rPr>
          <w:rFonts w:ascii="Arial" w:eastAsia="Arial" w:hAnsi="Arial" w:cs="Arial"/>
        </w:rPr>
        <w:t xml:space="preserve">Services and directs the department to include counseling for substance use disorder in </w:t>
      </w:r>
      <w:bookmarkStart w:id="70" w:name="_LINE__37_4c0e47d8_87f3_4d14_8bfa_c1bac6"/>
      <w:bookmarkEnd w:id="69"/>
      <w:r w:rsidRPr="00DD24CD">
        <w:rPr>
          <w:rFonts w:ascii="Arial" w:eastAsia="Arial" w:hAnsi="Arial" w:cs="Arial"/>
        </w:rPr>
        <w:t>rehabilitati</w:t>
      </w:r>
      <w:r>
        <w:rPr>
          <w:rFonts w:ascii="Arial" w:eastAsia="Arial" w:hAnsi="Arial" w:cs="Arial"/>
        </w:rPr>
        <w:t>ve</w:t>
      </w:r>
      <w:r w:rsidRPr="00DD24CD">
        <w:rPr>
          <w:rFonts w:ascii="Arial" w:eastAsia="Arial" w:hAnsi="Arial" w:cs="Arial"/>
        </w:rPr>
        <w:t xml:space="preserve"> services for MaineCare </w:t>
      </w:r>
      <w:r>
        <w:rPr>
          <w:rFonts w:ascii="Arial" w:eastAsia="Arial" w:hAnsi="Arial" w:cs="Arial"/>
        </w:rPr>
        <w:t>members</w:t>
      </w:r>
      <w:r w:rsidRPr="00DD24CD">
        <w:rPr>
          <w:rFonts w:ascii="Arial" w:eastAsia="Arial" w:hAnsi="Arial" w:cs="Arial"/>
        </w:rPr>
        <w:t xml:space="preserve"> who have sustained a</w:t>
      </w:r>
      <w:r>
        <w:rPr>
          <w:rFonts w:ascii="Arial" w:eastAsia="Arial" w:hAnsi="Arial" w:cs="Arial"/>
        </w:rPr>
        <w:t>n acquired</w:t>
      </w:r>
      <w:r w:rsidRPr="00DD24CD">
        <w:rPr>
          <w:rFonts w:ascii="Arial" w:eastAsia="Arial" w:hAnsi="Arial" w:cs="Arial"/>
        </w:rPr>
        <w:t xml:space="preserve"> brain </w:t>
      </w:r>
      <w:bookmarkStart w:id="71" w:name="_LINE__38_cba8168b_4027_4436_acb8_2b56e5"/>
      <w:bookmarkEnd w:id="70"/>
      <w:r w:rsidRPr="00DD24CD">
        <w:rPr>
          <w:rFonts w:ascii="Arial" w:eastAsia="Arial" w:hAnsi="Arial" w:cs="Arial"/>
        </w:rPr>
        <w:t>injury.</w:t>
      </w:r>
      <w:bookmarkEnd w:id="71"/>
    </w:p>
    <w:bookmarkEnd w:id="1"/>
    <w:bookmarkEnd w:id="2"/>
    <w:bookmarkEnd w:id="3"/>
    <w:bookmarkEnd w:id="63"/>
    <w:bookmarkEnd w:id="6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LR1269,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Substance Use Disorder Counseling for MaineCare Members with an Acquired Brain Injury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24CD"/>
    <w:rsid w:val="00DD425A"/>
    <w:rsid w:val="00E10467"/>
    <w:rsid w:val="00E229C6"/>
    <w:rsid w:val="00E25AE4"/>
    <w:rsid w:val="00E325CC"/>
    <w:rsid w:val="00E370EF"/>
    <w:rsid w:val="00E67BCF"/>
    <w:rsid w:val="00E70594"/>
    <w:rsid w:val="00E856B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136686</ItemId>
    <LRId>71064</LRId>
    <LRNumber>1269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Substance Use Disorder Counseling for MaineCare Members with an Acquired Brain Injury </LRTitle>
    <ItemTitle>An Act to Provide Substance Use Disorder Counseling for MaineCare Members with an Acquired Brain Injury </ItemTitle>
    <ShortTitle1>PROVIDE SUBSTANCE USE DISORDER</ShortTitle1>
    <ShortTitle2>COUNSELING FOR MAINECARE MEMBE</ShortTitle2>
    <SponsorFirstName>Allison</SponsorFirstName>
    <SponsorLastName>Hepler</SponsorLastName>
    <SponsorChamberPrefix>Rep.</SponsorChamberPrefix>
    <SponsorFrom>Woolwich</SponsorFrom>
    <DraftingCycleCount>1</DraftingCycleCount>
    <LatestDraftingActionId>130</LatestDraftingActionId>
    <LatestDraftingActionDate>2023-01-31T16:30:20</LatestDraftingActionDate>
    <LatestDrafterName>wmilliken</LatestDrafterName>
    <LatestProoferName>abachelder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w:rsidR="00E856B4" w:rsidRDefault="00E856B4" w:rsidP="00E856B4"&amp;gt;&amp;lt;w:pPr&amp;gt;&amp;lt;w:ind w:left="360" /&amp;gt;&amp;lt;/w:pPr&amp;gt;&amp;lt;w:bookmarkStart w:id="0" w:name="_ENACTING_CLAUSE__6e502e93_cfb1_413e_b0a" /&amp;gt;&amp;lt;w:bookmarkStart w:id="1" w:name="_DOC_BODY__6a120136_9977_44f1_be26_3d76c" /&amp;gt;&amp;lt;w:bookmarkStart w:id="2" w:name="_DOC_BODY_CONTAINER__d037bf75_7b6f_4a8c_" /&amp;gt;&amp;lt;w:bookmarkStart w:id="3" w:name="_PAGE__1_44c59e32_1a7b_4f9b_bd75_b0987a1" /&amp;gt;&amp;lt;w:bookmarkStart w:id="4" w:name="_PAR__1_e5e6345b_89fe_4b7a_9683_6bba892d" /&amp;gt;&amp;lt;w:bookmarkStart w:id="5" w:name="_LINE__1_b0a3ac2f_cfb3_459c_b4d8_4d1310d"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w:rsidR="00E856B4" w:rsidRDefault="00E856B4" w:rsidP="00E856B4"&amp;gt;&amp;lt;w:pPr&amp;gt;&amp;lt;w:ind w:left="360" w:firstLine="360" /&amp;gt;&amp;lt;/w:pPr&amp;gt;&amp;lt;w:bookmarkStart w:id="6" w:name="_BILL_SECTION_HEADER__488f338e_ef1c_4400" /&amp;gt;&amp;lt;w:bookmarkStart w:id="7" w:name="_BILL_SECTION__c5e412c7_e8e5_435b_b25c_3" /&amp;gt;&amp;lt;w:bookmarkStart w:id="8" w:name="_DOC_BODY_CONTENT__ae6c2bc2_2f70_46b3_90" /&amp;gt;&amp;lt;w:bookmarkStart w:id="9" w:name="_PAR__2_4358a356_896f_4f2c_991a_d2f998f5" /&amp;gt;&amp;lt;w:bookmarkStart w:id="10" w:name="_LINE__2_d5d720fd_e504_4fd9_b070_5b7d502"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w:name="_BILL_SECTION_NUMBER__0b8a1e1d_05a3_4538"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§3086, sub-§2&amp;lt;/w:t&amp;gt;&amp;lt;/w:r&amp;gt;&amp;lt;w:r&amp;gt;&amp;lt;w:t xml:space="preserve"&amp;gt; is enacted to read:&amp;lt;/w:t&amp;gt;&amp;lt;/w:r&amp;gt;&amp;lt;w:bookmarkEnd w:id="10" /&amp;gt;&amp;lt;/w:p&amp;gt;&amp;lt;w:p w:rsidR="00E856B4" w:rsidRDefault="00E856B4" w:rsidP="00E856B4"&amp;gt;&amp;lt;w:pPr&amp;gt;&amp;lt;w:ind w:left="360" w:firstLine="360" /&amp;gt;&amp;lt;/w:pPr&amp;gt;&amp;lt;w:bookmarkStart w:id="12" w:name="_STATUTE_NUMBER__2aa2bcf7_011e_4a95_a759" /&amp;gt;&amp;lt;w:bookmarkStart w:id="13" w:name="_STATUTE_SS__8a17f3c0_7cf4_4575_a696_6ea" /&amp;gt;&amp;lt;w:bookmarkStart w:id="14" w:name="_PAR__3_e7353599_327f_4be6_b553_2c712e61" /&amp;gt;&amp;lt;w:bookmarkStart w:id="15" w:name="_LINE__3_0adbf472_f8d7_45f6_b55c_b3b797d" /&amp;gt;&amp;lt;w:bookmarkStart w:id="16" w:name="_PROCESSED_CHANGE__4a7f5c16_fa41_4573_80" /&amp;gt;&amp;lt;w:bookmarkEnd w:id="6" /&amp;gt;&amp;lt;w:bookmarkEnd w:id="9" /&amp;gt;&amp;lt;w:ins w:id="17" w:author="BPS" w:date="2023-01-10T11:58:00Z"&amp;gt;&amp;lt;w:r&amp;gt;&amp;lt;w:rPr&amp;gt;&amp;lt;w:b /&amp;gt;&amp;lt;/w:rPr&amp;gt;&amp;lt;w:t&amp;gt;2&amp;lt;/w:t&amp;gt;&amp;lt;/w:r&amp;gt;&amp;lt;w:bookmarkEnd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w:name="_STATUTE_HEADNOTE__63558242_9b2a_48c2_90" /&amp;gt;&amp;lt;w:r&amp;gt;&amp;lt;w:rPr&amp;gt;&amp;lt;w:b /&amp;gt;&amp;lt;/w:rPr&amp;gt;&amp;lt;w:t xml:space="preserve"&amp;gt;Substance use disorder. &amp;lt;/w:t&amp;gt;&amp;lt;/w:r&amp;gt;&amp;lt;w:r&amp;gt;&amp;lt;w:t xml:space="preserve"&amp;gt; &amp;lt;/w:t&amp;gt;&amp;lt;/w:r&amp;gt;&amp;lt;w:bookmarkStart w:id="19" w:name="_STATUTE_CONTENT__e9abfd66_ba6a_42d8_abf" /&amp;gt;&amp;lt;w:bookmarkEnd w:id="18" /&amp;gt;&amp;lt;w:r w:rsidRPr="00DD24CD"&amp;gt;&amp;lt;w:t xml:space="preserve"&amp;gt;"Substance use disorder" means a clinical and significant &amp;lt;/w:t&amp;gt;&amp;lt;/w:r&amp;gt;&amp;lt;w:bookmarkStart w:id="20" w:name="_LINE__4_9d4dba09_c4a2_47df_8715_ea39143" /&amp;gt;&amp;lt;w:bookmarkEnd w:id="15" /&amp;gt;&amp;lt;w:r w:rsidRPr="00DD24CD"&amp;gt;&amp;lt;w:t xml:space="preserve"&amp;gt;functional impairment, including a health problem or a disability or an inability to meet &amp;lt;/w:t&amp;gt;&amp;lt;/w:r&amp;gt;&amp;lt;w:bookmarkStart w:id="21" w:name="_LINE__5_72b0644d_0829_4980_9576_72edff7" /&amp;gt;&amp;lt;w:bookmarkEnd w:id="20" /&amp;gt;&amp;lt;w:r w:rsidRPr="00DD24CD"&amp;gt;&amp;lt;w:t&amp;gt;major responsibilities at work, home or school, due to the use of alcohol or a drug.&amp;lt;/w:t&amp;gt;&amp;lt;/w:r&amp;gt;&amp;lt;/w:ins&amp;gt;&amp;lt;w:bookmarkEnd w:id="21" /&amp;gt;&amp;lt;/w:p&amp;gt;&amp;lt;w:p w:rsidR="00E856B4" w:rsidRDefault="00E856B4" w:rsidP="00E856B4"&amp;gt;&amp;lt;w:pPr&amp;gt;&amp;lt;w:ind w:left="360" w:firstLine="360" /&amp;gt;&amp;lt;/w:pPr&amp;gt;&amp;lt;w:bookmarkStart w:id="22" w:name="_BILL_SECTION_HEADER__2907e1a8_daa8_47d0" /&amp;gt;&amp;lt;w:bookmarkStart w:id="23" w:name="_BILL_SECTION__ee21cb66_16fc_40aa_8226_5" /&amp;gt;&amp;lt;w:bookmarkStart w:id="24" w:name="_PAR__4_6224f523_72d5_4d81_9561_8de6b3ee" /&amp;gt;&amp;lt;w:bookmarkStart w:id="25" w:name="_LINE__6_f583944f_8f85_48e1_b858_6479fd6"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w:id="26" w:name="_BILL_SECTION_NUMBER__0acdd166_5e4d_44a0"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22 MRSA §3088,&amp;lt;/w:t&amp;gt;&amp;lt;/w:r&amp;gt;&amp;lt;w:r&amp;gt;&amp;lt;w:t xml:space="preserve"&amp;gt; as repealed and replaced by PL 2011, c. 293, §3, is &amp;lt;/w:t&amp;gt;&amp;lt;/w:r&amp;gt;&amp;lt;w:bookmarkStart w:id="27" w:name="_LINE__7_b66d2e3c_5130_4e46_ae81_a752aef" /&amp;gt;&amp;lt;w:bookmarkEnd w:id="25" /&amp;gt;&amp;lt;w:r&amp;gt;&amp;lt;w:t&amp;gt;amended to read:&amp;lt;/w:t&amp;gt;&amp;lt;/w:r&amp;gt;&amp;lt;w:bookmarkEnd w:id="27" /&amp;gt;&amp;lt;/w:p&amp;gt;&amp;lt;w:p w:rsidR="00E856B4" w:rsidRDefault="00E856B4" w:rsidP="00E856B4"&amp;gt;&amp;lt;w:pPr&amp;gt;&amp;lt;w:ind w:left="1080" w:hanging="720" /&amp;gt;&amp;lt;/w:pPr&amp;gt;&amp;lt;w:bookmarkStart w:id="28" w:name="_STATUTE_S__438d74e3_57e3_413d_9c9c_6fa1" /&amp;gt;&amp;lt;w:bookmarkStart w:id="29" w:name="_PAR__5_f96a359e_d61e_4904_a116_321780ae" /&amp;gt;&amp;lt;w:bookmarkStart w:id="30" w:name="_LINE__8_53e6fe0e_fe56_46c5_97b6_e29f286" /&amp;gt;&amp;lt;w:bookmarkEnd w:id="22" /&amp;gt;&amp;lt;w:bookmarkEnd w:id="24" /&amp;gt;&amp;lt;w:r&amp;gt;&amp;lt;w:rPr&amp;gt;&amp;lt;w:b /&amp;gt;&amp;lt;/w:rPr&amp;gt;&amp;lt;w:t&amp;gt;§&amp;lt;/w:t&amp;gt;&amp;lt;/w:r&amp;gt;&amp;lt;w:bookmarkStart w:id="31" w:name="_STATUTE_NUMBER__90e77dd6_8dc8_43c0_974e" /&amp;gt;&amp;lt;w:r&amp;gt;&amp;lt;w:rPr&amp;gt;&amp;lt;w:b /&amp;gt;&amp;lt;/w:rPr&amp;gt;&amp;lt;w:t&amp;gt;3088&amp;lt;/w:t&amp;gt;&amp;lt;/w:r&amp;gt;&amp;lt;w:bookmarkEnd w:id="31" /&amp;gt;&amp;lt;w:r&amp;gt;&amp;lt;w:rPr&amp;gt;&amp;lt;w:b /&amp;gt;&amp;lt;/w:rPr&amp;gt;&amp;lt;w:t xml:space="preserve"&amp;gt;.  &amp;lt;/w:t&amp;gt;&amp;lt;/w:r&amp;gt;&amp;lt;w:bookmarkStart w:id="32" w:name="_STATUTE_HEADNOTE__ae7acac7_a60b_4729_8f" /&amp;gt;&amp;lt;w:r&amp;gt;&amp;lt;w:rPr&amp;gt;&amp;lt;w:b /&amp;gt;&amp;lt;/w:rPr&amp;gt;&amp;lt;w:t&amp;gt;Comprehensive neurorehabilitation service system&amp;lt;/w:t&amp;gt;&amp;lt;/w:r&amp;gt;&amp;lt;w:bookmarkEnd w:id="30" /&amp;gt;&amp;lt;w:bookmarkEnd w:id="32" /&amp;gt;&amp;lt;/w:p&amp;gt;&amp;lt;w:p w:rsidR="00E856B4" w:rsidRDefault="00E856B4" w:rsidP="00E856B4"&amp;gt;&amp;lt;w:pPr&amp;gt;&amp;lt;w:ind w:left="360" w:firstLine="360" /&amp;gt;&amp;lt;/w:pPr&amp;gt;&amp;lt;w:bookmarkStart w:id="33" w:name="_STATUTE_CONTENT__a4a257e2_a050_4ed3_8e6" /&amp;gt;&amp;lt;w:bookmarkStart w:id="34" w:name="_STATUTE_P__95b6f240_050e_48e2_9a3a_7333" /&amp;gt;&amp;lt;w:bookmarkStart w:id="35" w:name="_PAR__6_14dba710_458a_41f9_ae8e_ff2f708b" /&amp;gt;&amp;lt;w:bookmarkStart w:id="36" w:name="_LINE__9_08d692e3_cd0b_411e_b503_b35a70e" /&amp;gt;&amp;lt;w:bookmarkEnd w:id="29" /&amp;gt;&amp;lt;w:r&amp;gt;&amp;lt;w:t xml:space="preserve"&amp;gt;The department shall, within the limits of its available resources, develop a &amp;lt;/w:t&amp;gt;&amp;lt;/w:r&amp;gt;&amp;lt;w:bookmarkStart w:id="37" w:name="_LINE__10_fcfde4b2_516a_45a7_9e04_289031" /&amp;gt;&amp;lt;w:bookmarkEnd w:id="36" /&amp;gt;&amp;lt;w:r&amp;gt;&amp;lt;w:t xml:space="preserve"&amp;gt;comprehensive neurorehabilitation service system designed to assist, educate and &amp;lt;/w:t&amp;gt;&amp;lt;/w:r&amp;gt;&amp;lt;w:bookmarkStart w:id="38" w:name="_LINE__11_928ee3a2_36f9_4ece_8dee_320f22" /&amp;gt;&amp;lt;w:bookmarkEnd w:id="37" /&amp;gt;&amp;lt;w:r&amp;gt;&amp;lt;w:t xml:space="preserve"&amp;gt;rehabilitate the person with an acquired brain injury to attain and sustain the highest &amp;lt;/w:t&amp;gt;&amp;lt;/w:r&amp;gt;&amp;lt;w:bookmarkStart w:id="39" w:name="_LINE__12_17e54de5_f06e_4b22_a901_0eb75e" /&amp;gt;&amp;lt;w:bookmarkEnd w:id="38" /&amp;gt;&amp;lt;w:r&amp;gt;&amp;lt;w:t xml:space="preserve"&amp;gt;function and self-sufficiency possible using home-based and community-based treatments, &amp;lt;/w:t&amp;gt;&amp;lt;/w:r&amp;gt;&amp;lt;w:bookmarkStart w:id="40" w:name="_LINE__13_94fab674_5d75_44e2_bcc9_c85883" /&amp;gt;&amp;lt;w:bookmarkEnd w:id="39" /&amp;gt;&amp;lt;w:r&amp;gt;&amp;lt;w:t xml:space="preserve"&amp;gt;services and resources to the greatest possible degree.  The comprehensive &amp;lt;/w:t&amp;gt;&amp;lt;/w:r&amp;gt;&amp;lt;w:bookmarkStart w:id="41" w:name="_LINE__14_680e1359_3ac0_42ff_bf19_c817de" /&amp;gt;&amp;lt;w:bookmarkEnd w:id="40" /&amp;gt;&amp;lt;w:r&amp;gt;&amp;lt;w:t xml:space="preserve"&amp;gt;neurorehabilitation service system must include, but is not limited to, care management and &amp;lt;/w:t&amp;gt;&amp;lt;/w:r&amp;gt;&amp;lt;w:bookmarkStart w:id="42" w:name="_LINE__15_2c16ca2b_1284_4e7e_bac1_93d4b4" /&amp;gt;&amp;lt;w:bookmarkEnd w:id="41" /&amp;gt;&amp;lt;w:r&amp;gt;&amp;lt;w:t xml:space="preserve"&amp;gt;coordination, crisis stabilization services, physical therapy, occupational therapy, speech &amp;lt;/w:t&amp;gt;&amp;lt;/w:r&amp;gt;&amp;lt;w:bookmarkStart w:id="43" w:name="_LINE__16_be919c6a_1300_4853_8f52_14d9b7" /&amp;gt;&amp;lt;w:bookmarkEnd w:id="42" /&amp;gt;&amp;lt;w:r&amp;gt;&amp;lt;w:t xml:space="preserve"&amp;gt;therapy, neuropsychology, neurocognitive retraining, positive neurobehavioral supports &amp;lt;/w:t&amp;gt;&amp;lt;/w:r&amp;gt;&amp;lt;w:bookmarkStart w:id="44" w:name="_LINE__17_8772ebf3_2d50_46d5_a3aa_e2c65c" /&amp;gt;&amp;lt;w:bookmarkEnd w:id="43" /&amp;gt;&amp;lt;w:r&amp;gt;&amp;lt;w:t xml:space="preserve"&amp;gt;and teaching, social skills retraining, counseling, &amp;lt;/w:t&amp;gt;&amp;lt;/w:r&amp;gt;&amp;lt;w:bookmarkStart w:id="45" w:name="_PROCESSED_CHANGE__c8be2992_04fb_488f_90" /&amp;gt;&amp;lt;w:ins w:id="46" w:author="BPS" w:date="2023-01-10T11:59:00Z"&amp;gt;&amp;lt;w:r w:rsidRPr="00DD24CD"&amp;gt;&amp;lt;w:t&amp;gt;substance use disorder counseling,&amp;lt;/w:t&amp;gt;&amp;lt;/w:r&amp;gt;&amp;lt;/w:ins&amp;gt;&amp;lt;w:r&amp;gt;&amp;lt;w:t xml:space="preserve"&amp;gt; &amp;lt;/w:t&amp;gt;&amp;lt;/w:r&amp;gt;&amp;lt;w:bookmarkStart w:id="47" w:name="_LINE__18_7f7e1295_db7c_4614_8f0d_688c28" /&amp;gt;&amp;lt;w:bookmarkEnd w:id="44" /&amp;gt;&amp;lt;w:bookmarkEnd w:id="45" /&amp;gt;&amp;lt;w:r&amp;gt;&amp;lt;w:t xml:space="preserve"&amp;gt;vocational rehabilitation and independent living skills and supports.  The comprehensive &amp;lt;/w:t&amp;gt;&amp;lt;/w:r&amp;gt;&amp;lt;w:bookmarkStart w:id="48" w:name="_LINE__19_3ac86317_aacf_4d8e_be26_bf4f67" /&amp;gt;&amp;lt;w:bookmarkEnd w:id="47" /&amp;gt;&amp;lt;w:r&amp;gt;&amp;lt;w:t xml:space="preserve"&amp;gt;neurorehabilitation service system may include a posthospital system of nursing, &amp;lt;/w:t&amp;gt;&amp;lt;/w:r&amp;gt;&amp;lt;w:bookmarkStart w:id="49" w:name="_LINE__20_eeb1996f_97e5_4a66_877d_a39a22" /&amp;gt;&amp;lt;w:bookmarkEnd w:id="48" /&amp;gt;&amp;lt;w:r&amp;gt;&amp;lt;w:t xml:space="preserve"&amp;gt;community residential facilities and community residential support programs designed to &amp;lt;/w:t&amp;gt;&amp;lt;/w:r&amp;gt;&amp;lt;w:bookmarkStart w:id="50" w:name="_LINE__21_38231ed0_d545_48c6_836a_e13e51" /&amp;gt;&amp;lt;w:bookmarkEnd w:id="49" /&amp;gt;&amp;lt;w:r&amp;gt;&amp;lt;w:t xml:space="preserve"&amp;gt;meet the needs of persons who have sustained an acquired brain injury and assist in the &amp;lt;/w:t&amp;gt;&amp;lt;/w:r&amp;gt;&amp;lt;w:bookmarkStart w:id="51" w:name="_LINE__22_ac32c07a_2ffb_49d0_a6dc_55ebf5" /&amp;gt;&amp;lt;w:bookmarkEnd w:id="50" /&amp;gt;&amp;lt;w:r&amp;gt;&amp;lt;w:t&amp;gt;reintegration of those persons into their communities.&amp;lt;/w:t&amp;gt;&amp;lt;/w:r&amp;gt;&amp;lt;w:bookmarkEnd w:id="33" /&amp;gt;&amp;lt;w:bookmarkEnd w:id="51" /&amp;gt;&amp;lt;/w:p&amp;gt;&amp;lt;w:p w:rsidR="00E856B4" w:rsidRDefault="00E856B4" w:rsidP="00E856B4"&amp;gt;&amp;lt;w:pPr&amp;gt;&amp;lt;w:ind w:left="360" w:firstLine="360" /&amp;gt;&amp;lt;/w:pPr&amp;gt;&amp;lt;w:bookmarkStart w:id="52" w:name="_BILL_SECTION_UNALLOCATED__b11f7d7e_b8ad" /&amp;gt;&amp;lt;w:bookmarkStart w:id="53" w:name="_PAR__7_bc50c408_0b1e_4261_8969_1d3bdde4" /&amp;gt;&amp;lt;w:bookmarkStart w:id="54" w:name="_LINE__23_d29f2277_feef_44e7_9a1d_96d468" /&amp;gt;&amp;lt;w:bookmarkEnd w:id="23" /&amp;gt;&amp;lt;w:bookmarkEnd w:id="28" /&amp;gt;&amp;lt;w:bookmarkEnd w:id="34" /&amp;gt;&amp;lt;w:bookmarkEnd w:id="35" /&amp;gt;&amp;lt;w:r&amp;gt;&amp;lt;w:rPr&amp;gt;&amp;lt;w:b /&amp;gt;&amp;lt;w:sz w:val="24" /&amp;gt;&amp;lt;/w:rPr&amp;gt;&amp;lt;w:t xml:space="preserve"&amp;gt;Sec. &amp;lt;/w:t&amp;gt;&amp;lt;/w:r&amp;gt;&amp;lt;w:bookmarkStart w:id="55" w:name="_BILL_SECTION_NUMBER__39cae2d1_b4ce_486c" /&amp;gt;&amp;lt;w:r&amp;gt;&amp;lt;w:rPr&amp;gt;&amp;lt;w:b /&amp;gt;&amp;lt;w:sz w:val="24" /&amp;gt;&amp;lt;/w:rPr&amp;gt;&amp;lt;w:t&amp;gt;3&amp;lt;/w:t&amp;gt;&amp;lt;/w:r&amp;gt;&amp;lt;w:bookmarkEnd w:id="55"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w:rsidRPr="00DD24CD"&amp;gt;&amp;lt;w:rPr&amp;gt;&amp;lt;w:b /&amp;gt;&amp;lt;w:sz w:val="24" /&amp;gt;&amp;lt;w:szCs w:val="24" /&amp;gt;&amp;lt;/w:rPr&amp;gt;&amp;lt;w:t xml:space="preserve"&amp;gt;Department of Health and Human Services to include counseling &amp;lt;/w:t&amp;gt;&amp;lt;/w:r&amp;gt;&amp;lt;w:bookmarkStart w:id="56" w:name="_LINE__24_99aa4810_4d20_40d9_a834_79674e" /&amp;gt;&amp;lt;w:bookmarkEnd w:id="54" /&amp;gt;&amp;lt;w:r w:rsidRPr="00DD24CD"&amp;gt;&amp;lt;w:rPr&amp;gt;&amp;lt;w:b /&amp;gt;&amp;lt;w:sz w:val="24" /&amp;gt;&amp;lt;w:szCs w:val="24" /&amp;gt;&amp;lt;/w:rPr&amp;gt;&amp;lt;w:t&amp;gt;for substance use disorder in rehabilitati&amp;lt;/w:t&amp;gt;&amp;lt;/w:r&amp;gt;&amp;lt;w:r&amp;gt;&amp;lt;w:rPr&amp;gt;&amp;lt;w:b /&amp;gt;&amp;lt;w:sz w:val="24" /&amp;gt;&amp;lt;w:szCs w:val="24" /&amp;gt;&amp;lt;/w:rPr&amp;gt;&amp;lt;w:t&amp;gt;ve&amp;lt;/w:t&amp;gt;&amp;lt;/w:r&amp;gt;&amp;lt;w:r w:rsidRPr="00DD24CD"&amp;gt;&amp;lt;w:rPr&amp;gt;&amp;lt;w:b /&amp;gt;&amp;lt;w:sz w:val="24" /&amp;gt;&amp;lt;w:szCs w:val="24" /&amp;gt;&amp;lt;/w:rPr&amp;gt;&amp;lt;w:t xml:space="preserve"&amp;gt; services for MaineCare &amp;lt;/w:t&amp;gt;&amp;lt;/w:r&amp;gt;&amp;lt;w:r&amp;gt;&amp;lt;w:rPr&amp;gt;&amp;lt;w:b /&amp;gt;&amp;lt;w:sz w:val="24" /&amp;gt;&amp;lt;w:szCs w:val="24" /&amp;gt;&amp;lt;/w:rPr&amp;gt;&amp;lt;w:t&amp;gt;members&amp;lt;/w:t&amp;gt;&amp;lt;/w:r&amp;gt;&amp;lt;w:r w:rsidRPr="00DD24CD"&amp;gt;&amp;lt;w:rPr&amp;gt;&amp;lt;w:b /&amp;gt;&amp;lt;w:sz w:val="24" /&amp;gt;&amp;lt;w:szCs w:val="24" /&amp;gt;&amp;lt;/w:rPr&amp;gt;&amp;lt;w:t xml:space="preserve"&amp;gt; &amp;lt;/w:t&amp;gt;&amp;lt;/w:r&amp;gt;&amp;lt;w:bookmarkStart w:id="57" w:name="_LINE__25_f6350754_0faf_4b06_8904_a557a3" /&amp;gt;&amp;lt;w:bookmarkEnd w:id="56" /&amp;gt;&amp;lt;w:r w:rsidRPr="00DD24CD"&amp;gt;&amp;lt;w:rPr&amp;gt;&amp;lt;w:b /&amp;gt;&amp;lt;w:sz w:val="24" /&amp;gt;&amp;lt;w:szCs w:val="24" /&amp;gt;&amp;lt;/w:rPr&amp;gt;&amp;lt;w:t&amp;gt;who have sustained a&amp;lt;/w:t&amp;gt;&amp;lt;/w:r&amp;gt;&amp;lt;w:r&amp;gt;&amp;lt;w:rPr&amp;gt;&amp;lt;w:b /&amp;gt;&amp;lt;w:sz w:val="24" /&amp;gt;&amp;lt;w:szCs w:val="24" /&amp;gt;&amp;lt;/w:rPr&amp;gt;&amp;lt;w:t&amp;gt;n acquired&amp;lt;/w:t&amp;gt;&amp;lt;/w:r&amp;gt;&amp;lt;w:r w:rsidRPr="00DD24CD"&amp;gt;&amp;lt;w:rPr&amp;gt;&amp;lt;w:b /&amp;gt;&amp;lt;w:sz w:val="24" /&amp;gt;&amp;lt;w:szCs w:val="24" /&amp;gt;&amp;lt;/w:rPr&amp;gt;&amp;lt;w:t xml:space="preserve"&amp;gt; brain injury.&amp;lt;/w:t&amp;gt;&amp;lt;/w:r&amp;gt;&amp;lt;w:r w:rsidRPr="00DD24CD"&amp;gt;&amp;lt;w:t xml:space="preserve"&amp;gt; The Department of Health and Human &amp;lt;/w:t&amp;gt;&amp;lt;/w:r&amp;gt;&amp;lt;w:bookmarkStart w:id="58" w:name="_LINE__26_dadd01da_c6b3_4d4a_9b67_f0949d" /&amp;gt;&amp;lt;w:bookmarkEnd w:id="57" /&amp;gt;&amp;lt;w:r w:rsidRPr="00DD24CD"&amp;gt;&amp;lt;w:t xml:space="preserve"&amp;gt;Services &amp;lt;/w:t&amp;gt;&amp;lt;/w:r&amp;gt;&amp;lt;w:r&amp;gt;&amp;lt;w:t&amp;gt;shall amend its rules to&amp;lt;/w:t&amp;gt;&amp;lt;/w:r&amp;gt;&amp;lt;w:r w:rsidRPr="00DD24CD"&amp;gt;&amp;lt;w:t xml:space="preserve"&amp;gt; include counseling for substance use disorder co-occurring &amp;lt;/w:t&amp;gt;&amp;lt;/w:r&amp;gt;&amp;lt;w:bookmarkStart w:id="59" w:name="_LINE__27_85c3b987_f6c4_49f7_b6eb_a11286" /&amp;gt;&amp;lt;w:bookmarkEnd w:id="58" /&amp;gt;&amp;lt;w:r w:rsidRPr="00DD24CD"&amp;gt;&amp;lt;w:t&amp;gt;with a&amp;lt;/w:t&amp;gt;&amp;lt;/w:r&amp;gt;&amp;lt;w:r&amp;gt;&amp;lt;w:t&amp;gt;n acquired&amp;lt;/w:t&amp;gt;&amp;lt;/w:r&amp;gt;&amp;lt;w:r w:rsidRPr="00DD24CD"&amp;gt;&amp;lt;w:t xml:space="preserve"&amp;gt; brain injury as part of rehabilitati&amp;lt;/w:t&amp;gt;&amp;lt;/w:r&amp;gt;&amp;lt;w:r&amp;gt;&amp;lt;w:t&amp;gt;ve&amp;lt;/w:t&amp;gt;&amp;lt;/w:r&amp;gt;&amp;lt;w:r w:rsidRPr="00DD24CD"&amp;gt;&amp;lt;w:t xml:space="preserve"&amp;gt; services for eligible MaineCare &amp;lt;/w:t&amp;gt;&amp;lt;/w:r&amp;gt;&amp;lt;w:bookmarkStart w:id="60" w:name="_LINE__28_44ad4c85_70fd_42a2_9e26_f343c8" /&amp;gt;&amp;lt;w:bookmarkEnd w:id="59" /&amp;gt;&amp;lt;w:r w:rsidRPr="00DD24CD"&amp;gt;&amp;lt;w:t&amp;gt;members who have sustained a&amp;lt;/w:t&amp;gt;&amp;lt;/w:r&amp;gt;&amp;lt;w:r&amp;gt;&amp;lt;w:t&amp;gt;n acquired&amp;lt;/w:t&amp;gt;&amp;lt;/w:r&amp;gt;&amp;lt;w:r w:rsidRPr="00DD24CD"&amp;gt;&amp;lt;w:t xml:space="preserve"&amp;gt; brain injury under the department's rule Chapter &amp;lt;/w:t&amp;gt;&amp;lt;/w:r&amp;gt;&amp;lt;w:bookmarkStart w:id="61" w:name="_LINE__29_3512c7b5_9835_4a78_87fd_ddac3b" /&amp;gt;&amp;lt;w:bookmarkEnd w:id="60" /&amp;gt;&amp;lt;w:r w:rsidRPr="00DD24CD"&amp;gt;&amp;lt;w:t&amp;gt;101&amp;lt;/w:t&amp;gt;&amp;lt;/w:r&amp;gt;&amp;lt;w:r&amp;gt;&amp;lt;w:t&amp;gt;:&amp;lt;/w:t&amp;gt;&amp;lt;/w:r&amp;gt;&amp;lt;w:r w:rsidRPr="00DD24CD"&amp;gt;&amp;lt;w:t xml:space="preserve"&amp;gt; MaineCare Benefits Manual, Chapter II, Section 102&amp;lt;/w:t&amp;gt;&amp;lt;/w:r&amp;gt;&amp;lt;w:r&amp;gt;&amp;lt;w:t&amp;gt;, Rehabilitative Services&amp;lt;/w:t&amp;gt;&amp;lt;/w:r&amp;gt;&amp;lt;w:r w:rsidRPr="00DD24CD"&amp;gt;&amp;lt;w:t xml:space="preserve"&amp;gt;. For &amp;lt;/w:t&amp;gt;&amp;lt;/w:r&amp;gt;&amp;lt;w:bookmarkStart w:id="62" w:name="_LINE__30_2a2582a5_f9f5_4d3a_91bd_38869c" /&amp;gt;&amp;lt;w:bookmarkEnd w:id="61" /&amp;gt;&amp;lt;w:r w:rsidRPr="00DD24CD"&amp;gt;&amp;lt;w:t&amp;gt;purposes of this section, "&amp;lt;/w:t&amp;gt;&amp;lt;/w:r&amp;gt;&amp;lt;w:r&amp;gt;&amp;lt;w:t&amp;gt;s&amp;lt;/w:t&amp;gt;&amp;lt;/w:r&amp;gt;&amp;lt;w:r w:rsidRPr="00DD24CD"&amp;gt;&amp;lt;w:t xml:space="preserve"&amp;gt;ubstance use disorder" means a clinical and significant &amp;lt;/w:t&amp;gt;&amp;lt;/w:r&amp;gt;&amp;lt;w:bookmarkStart w:id="63" w:name="_LINE__31_6f9f554d_f902_4afb_a1e2_ef1029" /&amp;gt;&amp;lt;w:bookmarkEnd w:id="62" /&amp;gt;&amp;lt;w:r w:rsidRPr="00DD24CD"&amp;gt;&amp;lt;w:t xml:space="preserve"&amp;gt;functional impairment, including a health problem or a disability or an inability to meet &amp;lt;/w:t&amp;gt;&amp;lt;/w:r&amp;gt;&amp;lt;w:bookmarkStart w:id="64" w:name="_LINE__32_0fd6f09c_7929_45ee_bf91_0621cd" /&amp;gt;&amp;lt;w:bookmarkEnd w:id="63" /&amp;gt;&amp;lt;w:r w:rsidRPr="00DD24CD"&amp;gt;&amp;lt;w:t&amp;gt;major responsibilities at work, home or school, due to the use of alcohol or a drug.&amp;lt;/w:t&amp;gt;&amp;lt;/w:r&amp;gt;&amp;lt;w:bookmarkEnd w:id="64" /&amp;gt;&amp;lt;/w:p&amp;gt;&amp;lt;w:p w:rsidR="00E856B4" w:rsidRDefault="00E856B4" w:rsidP="00E856B4"&amp;gt;&amp;lt;w:pPr&amp;gt;&amp;lt;w:keepNext /&amp;gt;&amp;lt;w:spacing w:before="240" /&amp;gt;&amp;lt;w:ind w:left="360" /&amp;gt;&amp;lt;w:jc w:val="center" /&amp;gt;&amp;lt;/w:pPr&amp;gt;&amp;lt;w:bookmarkStart w:id="65" w:name="_SUMMARY__2a7ddd53_440f_49db_8d8d_0d122c" /&amp;gt;&amp;lt;w:bookmarkStart w:id="66" w:name="_PAR__8_b03bba31_6e8a_40d6_bbdf_0d73f118" /&amp;gt;&amp;lt;w:bookmarkStart w:id="67" w:name="_LINE__33_3caac843_360a_44f4_9b58_e3301f" /&amp;gt;&amp;lt;w:bookmarkEnd w:id="8" /&amp;gt;&amp;lt;w:bookmarkEnd w:id="52" /&amp;gt;&amp;lt;w:bookmarkEnd w:id="53" /&amp;gt;&amp;lt;w:r&amp;gt;&amp;lt;w:rPr&amp;gt;&amp;lt;w:b /&amp;gt;&amp;lt;w:sz w:val="24" /&amp;gt;&amp;lt;/w:rPr&amp;gt;&amp;lt;w:t&amp;gt;SUMMARY&amp;lt;/w:t&amp;gt;&amp;lt;/w:r&amp;gt;&amp;lt;w:bookmarkEnd w:id="67" /&amp;gt;&amp;lt;/w:p&amp;gt;&amp;lt;w:p w:rsidR="00E856B4" w:rsidRDefault="00E856B4" w:rsidP="00E856B4"&amp;gt;&amp;lt;w:pPr&amp;gt;&amp;lt;w:ind w:left="360" w:firstLine="360" /&amp;gt;&amp;lt;/w:pPr&amp;gt;&amp;lt;w:bookmarkStart w:id="68" w:name="_PAR__9_ac4ecf1d_8ec5_4585_9d22_ac388f14" /&amp;gt;&amp;lt;w:bookmarkStart w:id="69" w:name="_LINE__34_9eef4682_a8a6_4363_9fd2_2f60f3" /&amp;gt;&amp;lt;w:bookmarkEnd w:id="66" /&amp;gt;&amp;lt;w:r w:rsidRPr="00DD24CD"&amp;gt;&amp;lt;w:t xml:space="preserve"&amp;gt;This bill adds substance use disorder counseling to the comprehensive &amp;lt;/w:t&amp;gt;&amp;lt;/w:r&amp;gt;&amp;lt;w:bookmarkStart w:id="70" w:name="_LINE__35_93a3213a_9123_4a94_837b_314d5c" /&amp;gt;&amp;lt;w:bookmarkEnd w:id="69" /&amp;gt;&amp;lt;w:r w:rsidRPr="00DD24CD"&amp;gt;&amp;lt;w:t xml:space="preserve"&amp;gt;neurorehabilitation service system administered by the Department of Health and Human &amp;lt;/w:t&amp;gt;&amp;lt;/w:r&amp;gt;&amp;lt;w:bookmarkStart w:id="71" w:name="_LINE__36_ee2b1417_2858_43a1_b219_7b6425" /&amp;gt;&amp;lt;w:bookmarkEnd w:id="70" /&amp;gt;&amp;lt;w:r w:rsidRPr="00DD24CD"&amp;gt;&amp;lt;w:t xml:space="preserve"&amp;gt;Services and directs the department to include counseling for substance use disorder in &amp;lt;/w:t&amp;gt;&amp;lt;/w:r&amp;gt;&amp;lt;w:bookmarkStart w:id="72" w:name="_LINE__37_4c0e47d8_87f3_4d14_8bfa_c1bac6" /&amp;gt;&amp;lt;w:bookmarkEnd w:id="71" /&amp;gt;&amp;lt;w:r w:rsidRPr="00DD24CD"&amp;gt;&amp;lt;w:t&amp;gt;rehabilitati&amp;lt;/w:t&amp;gt;&amp;lt;/w:r&amp;gt;&amp;lt;w:r&amp;gt;&amp;lt;w:t&amp;gt;ve&amp;lt;/w:t&amp;gt;&amp;lt;/w:r&amp;gt;&amp;lt;w:r w:rsidRPr="00DD24CD"&amp;gt;&amp;lt;w:t xml:space="preserve"&amp;gt; services for MaineCare &amp;lt;/w:t&amp;gt;&amp;lt;/w:r&amp;gt;&amp;lt;w:r&amp;gt;&amp;lt;w:t&amp;gt;members&amp;lt;/w:t&amp;gt;&amp;lt;/w:r&amp;gt;&amp;lt;w:r w:rsidRPr="00DD24CD"&amp;gt;&amp;lt;w:t xml:space="preserve"&amp;gt; who have sustained a&amp;lt;/w:t&amp;gt;&amp;lt;/w:r&amp;gt;&amp;lt;w:r&amp;gt;&amp;lt;w:t&amp;gt;n acquired&amp;lt;/w:t&amp;gt;&amp;lt;/w:r&amp;gt;&amp;lt;w:r w:rsidRPr="00DD24CD"&amp;gt;&amp;lt;w:t xml:space="preserve"&amp;gt; brain &amp;lt;/w:t&amp;gt;&amp;lt;/w:r&amp;gt;&amp;lt;w:bookmarkStart w:id="73" w:name="_LINE__38_cba8168b_4027_4436_acb8_2b56e5" /&amp;gt;&amp;lt;w:bookmarkEnd w:id="72" /&amp;gt;&amp;lt;w:r w:rsidRPr="00DD24CD"&amp;gt;&amp;lt;w:t&amp;gt;injury.&amp;lt;/w:t&amp;gt;&amp;lt;/w:r&amp;gt;&amp;lt;w:bookmarkEnd w:id="73" /&amp;gt;&amp;lt;/w:p&amp;gt;&amp;lt;w:bookmarkEnd w:id="1" /&amp;gt;&amp;lt;w:bookmarkEnd w:id="2" /&amp;gt;&amp;lt;w:bookmarkEnd w:id="3" /&amp;gt;&amp;lt;w:bookmarkEnd w:id="65" /&amp;gt;&amp;lt;w:bookmarkEnd w:id="68" /&amp;gt;&amp;lt;w:p w:rsidR="00000000" w:rsidRDefault="00E856B4"&amp;gt;&amp;lt;w:r&amp;gt;&amp;lt;w:t xml:space="preserve"&amp;gt; &amp;lt;/w:t&amp;gt;&amp;lt;/w:r&amp;gt;&amp;lt;/w:p&amp;gt;&amp;lt;w:sectPr w:rsidR="00000000" w:rsidSect="00E856B4"&amp;gt;&amp;lt;w:footerReference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w:rsidR="00D856D5" w:rsidRDefault="00E856B4"&amp;gt;&amp;lt;w:pPr&amp;gt;&amp;lt;w:pStyle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/&amp;gt;&amp;lt;/w:rPr&amp;gt;&amp;lt;w:t&amp;gt;131LR1269(01)&amp;lt;/w:t&amp;gt;&amp;lt;/w:r&amp;gt;&amp;lt;w:r&amp;gt;&amp;lt;w:rPr&amp;gt;&amp;lt;w:snapToGrid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44c59e32_1a7b_4f9b_bd75_b0987a1&lt;/BookmarkName&gt;&lt;Tables /&gt;&lt;/ProcessedCheckInPage&gt;&lt;/Pages&gt;&lt;Paragraphs&gt;&lt;CheckInParagraphs&gt;&lt;PageNumber&gt;1&lt;/PageNumber&gt;&lt;BookmarkName&gt;_PAR__1_e5e6345b_89fe_4b7a_9683_6bba892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4358a356_896f_4f2c_991a_d2f998f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7353599_327f_4be6_b553_2c712e61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6224f523_72d5_4d81_9561_8de6b3ee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96a359e_d61e_4904_a116_321780ae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14dba710_458a_41f9_ae8e_ff2f708b&lt;/BookmarkName&gt;&lt;StartingLineNumber&gt;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c50c408_0b1e_4261_8969_1d3bdde4&lt;/BookmarkName&gt;&lt;StartingLineNumber&gt;23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03bba31_6e8a_40d6_bbdf_0d73f118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c4ecf1d_8ec5_4585_9d22_ac388f14&lt;/BookmarkName&gt;&lt;StartingLineNumber&gt;34&lt;/StartingLineNumber&gt;&lt;EndingLineNumber&gt;38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