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Overtime Pay from Individual Income Tax</w:t>
      </w:r>
    </w:p>
    <w:p w:rsidR="007F0880" w:rsidP="007F0880">
      <w:pPr>
        <w:ind w:left="360"/>
        <w:rPr>
          <w:rFonts w:ascii="Arial" w:eastAsia="Arial" w:hAnsi="Arial" w:cs="Arial"/>
        </w:rPr>
      </w:pPr>
      <w:bookmarkStart w:id="0" w:name="_ENACTING_CLAUSE__c56835a3_718c_486f_83d"/>
      <w:bookmarkStart w:id="1" w:name="_DOC_BODY__e9e26a4b_e429_4f8f_b8a1_c6c45"/>
      <w:bookmarkStart w:id="2" w:name="_DOC_BODY_CONTAINER__e645cd41_26a0_475f_"/>
      <w:bookmarkStart w:id="3" w:name="_PAGE__1_0d82b024_6ee2_462e_9ec8_7bfdb87"/>
      <w:bookmarkStart w:id="4" w:name="_PAR__1_0fcbeebd_0496_48a4_a057_4a21a569"/>
      <w:bookmarkStart w:id="5" w:name="_LINE__1_1736f02c_cff3_48f1_a6c8_9bdf74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F0880" w:rsidP="007F0880">
      <w:pPr>
        <w:ind w:left="360" w:firstLine="360"/>
        <w:rPr>
          <w:rFonts w:ascii="Arial" w:eastAsia="Arial" w:hAnsi="Arial" w:cs="Arial"/>
        </w:rPr>
      </w:pPr>
      <w:bookmarkStart w:id="6" w:name="_BILL_SECTION_HEADER__841b3dbd_8fe2_4e76"/>
      <w:bookmarkStart w:id="7" w:name="_BILL_SECTION__f1baad27_1dc7_4c0e_ae59_2"/>
      <w:bookmarkStart w:id="8" w:name="_DOC_BODY_CONTENT__d0b0b0cc_b06b_412d_85"/>
      <w:bookmarkStart w:id="9" w:name="_PAR__2_9c6ec93d_e66e_4ff1_b8e8_0d5f9e1b"/>
      <w:bookmarkStart w:id="10" w:name="_LINE__2_9f651ab6_5411_42f1_bcaa_792164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debf751_fffa_403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§5122, sub-§2, ¶AAA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F0880" w:rsidP="007F0880">
      <w:pPr>
        <w:ind w:left="720"/>
        <w:rPr>
          <w:rFonts w:ascii="Arial" w:eastAsia="Arial" w:hAnsi="Arial" w:cs="Arial"/>
        </w:rPr>
      </w:pPr>
      <w:bookmarkStart w:id="12" w:name="_STATUTE_NUMBER__4d49a108_ec81_4164_874c"/>
      <w:bookmarkStart w:id="13" w:name="_STATUTE_P__21f96050_f42a_49f0_bd85_5ff4"/>
      <w:bookmarkStart w:id="14" w:name="_PAR__3_79c53806_880a_43aa_ab68_93c3973f"/>
      <w:bookmarkStart w:id="15" w:name="_LINE__3_39a13eb3_08c3_4c3d_b693_faa0cbb"/>
      <w:bookmarkStart w:id="16" w:name="_PROCESSED_CHANGE__2cdfa37e_ed4f_4bf0_80"/>
      <w:bookmarkEnd w:id="6"/>
      <w:bookmarkEnd w:id="9"/>
      <w:r>
        <w:rPr>
          <w:rFonts w:ascii="Arial" w:eastAsia="Arial" w:hAnsi="Arial" w:cs="Arial"/>
          <w:u w:val="single"/>
        </w:rPr>
        <w:t>AAA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9c013e59_bc85_47a8_93a"/>
      <w:r>
        <w:rPr>
          <w:rFonts w:ascii="Arial" w:eastAsia="Arial" w:hAnsi="Arial" w:cs="Arial"/>
          <w:u w:val="single"/>
        </w:rPr>
        <w:t xml:space="preserve">For taxable years beginning on or after January 1, 2024, overtime </w:t>
      </w:r>
      <w:r>
        <w:rPr>
          <w:rFonts w:ascii="Arial" w:eastAsia="Arial" w:hAnsi="Arial" w:cs="Arial"/>
          <w:u w:val="single"/>
        </w:rPr>
        <w:t>pay</w:t>
      </w:r>
      <w:r>
        <w:rPr>
          <w:rFonts w:ascii="Arial" w:eastAsia="Arial" w:hAnsi="Arial" w:cs="Arial"/>
          <w:u w:val="single"/>
        </w:rPr>
        <w:t xml:space="preserve"> received </w:t>
      </w:r>
      <w:bookmarkStart w:id="18" w:name="_LINE__4_0c64f394_8beb_439b_ba2d_abba734"/>
      <w:bookmarkEnd w:id="15"/>
      <w:r>
        <w:rPr>
          <w:rFonts w:ascii="Arial" w:eastAsia="Arial" w:hAnsi="Arial" w:cs="Arial"/>
          <w:u w:val="single"/>
        </w:rPr>
        <w:t xml:space="preserve">by an employee that is required to be paid by an employer under Title 26, section 664, </w:t>
      </w:r>
      <w:bookmarkStart w:id="19" w:name="_LINE__5_152b9e26_c63a_482e_b415_ea9c500"/>
      <w:bookmarkEnd w:id="18"/>
      <w:r>
        <w:rPr>
          <w:rFonts w:ascii="Arial" w:eastAsia="Arial" w:hAnsi="Arial" w:cs="Arial"/>
          <w:u w:val="single"/>
        </w:rPr>
        <w:t>subsection 3.</w:t>
      </w:r>
      <w:bookmarkEnd w:id="19"/>
    </w:p>
    <w:p w:rsidR="007F0880" w:rsidP="007F088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82815c54_07fe_4620_8ea8_a95c5f"/>
      <w:bookmarkStart w:id="21" w:name="_PAR__4_08ac23b7_0c40_40b8_a066_3a1e8238"/>
      <w:bookmarkStart w:id="22" w:name="_LINE__6_4d5a7dc9_a8a1_4244_952b_8c555ff"/>
      <w:bookmarkEnd w:id="7"/>
      <w:bookmarkEnd w:id="8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2"/>
    </w:p>
    <w:p w:rsidR="007F0880" w:rsidP="007F0880">
      <w:pPr>
        <w:ind w:left="360" w:firstLine="360"/>
        <w:rPr>
          <w:rFonts w:ascii="Arial" w:eastAsia="Arial" w:hAnsi="Arial" w:cs="Arial"/>
        </w:rPr>
      </w:pPr>
      <w:bookmarkStart w:id="23" w:name="_PAR__5_a0b8f8a1_ca78_4669_a346_778f63d6"/>
      <w:bookmarkStart w:id="24" w:name="_LINE__7_e9d7ffed_78fc_489a_8b50_75a7e2d"/>
      <w:bookmarkEnd w:id="21"/>
      <w:r w:rsidRPr="006244FF">
        <w:rPr>
          <w:rFonts w:ascii="Arial" w:eastAsia="Arial" w:hAnsi="Arial" w:cs="Arial"/>
        </w:rPr>
        <w:t>This bill excludes</w:t>
      </w:r>
      <w:r>
        <w:rPr>
          <w:rFonts w:ascii="Arial" w:eastAsia="Arial" w:hAnsi="Arial" w:cs="Arial"/>
        </w:rPr>
        <w:t xml:space="preserve"> overtime pay</w:t>
      </w:r>
      <w:r w:rsidRPr="006244FF">
        <w:rPr>
          <w:rFonts w:ascii="Arial" w:eastAsia="Arial" w:hAnsi="Arial" w:cs="Arial"/>
        </w:rPr>
        <w:t xml:space="preserve"> from income tax if the employer is required by law to </w:t>
      </w:r>
      <w:bookmarkStart w:id="25" w:name="_LINE__8_ae88337b_149c_49b5_a123_10488f6"/>
      <w:bookmarkEnd w:id="24"/>
      <w:r w:rsidRPr="006244FF">
        <w:rPr>
          <w:rFonts w:ascii="Arial" w:eastAsia="Arial" w:hAnsi="Arial" w:cs="Arial"/>
        </w:rPr>
        <w:t>pay the overtime to the employee.</w:t>
      </w:r>
      <w:bookmarkEnd w:id="25"/>
    </w:p>
    <w:bookmarkEnd w:id="1"/>
    <w:bookmarkEnd w:id="2"/>
    <w:bookmarkEnd w:id="3"/>
    <w:bookmarkEnd w:id="20"/>
    <w:bookmarkEnd w:id="2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Overtime Pay from Individual Income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244FF"/>
    <w:rsid w:val="00641982"/>
    <w:rsid w:val="006714D5"/>
    <w:rsid w:val="00695EDF"/>
    <w:rsid w:val="006D40C3"/>
    <w:rsid w:val="007D72C8"/>
    <w:rsid w:val="007F0880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136044</ItemId>
    <LRId>70409</LRId>
    <LRNumber>635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Exempt Overtime Pay from Individual Income Tax</LRTitle>
    <ItemTitle>An Act to Exempt Overtime Pay from Individual Income Tax</ItemTitle>
    <ShortTitle1>AN ACT TO EXEMPT OVERTIME PAY</ShortTitle1>
    <ShortTitle2>FROM INDIVIDUAL INCOME TAX</ShortTitle2>
    <SponsorFirstName>Lucas</SponsorFirstName>
    <SponsorLastName>Lanigan</SponsorLastName>
    <SponsorChamberPrefix>Rep.</SponsorChamberPrefix>
    <SponsorFrom>Sanford</SponsorFrom>
    <DraftingCycleCount>1</DraftingCycleCount>
    <LatestDraftingActionId>130</LatestDraftingActionId>
    <LatestDraftingActionDate>2023-01-31T10:03:34</LatestDraftingActionDate>
    <LatestDrafterName>sjohannesman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w:rsidR="007F0880" w:rsidRDefault="007F0880" w:rsidP="007F0880"&amp;gt;&amp;lt;w:pPr&amp;gt;&amp;lt;w:ind w:left="360" /&amp;gt;&amp;lt;/w:pPr&amp;gt;&amp;lt;w:bookmarkStart w:id="0" w:name="_ENACTING_CLAUSE__c56835a3_718c_486f_83d" /&amp;gt;&amp;lt;w:bookmarkStart w:id="1" w:name="_DOC_BODY__e9e26a4b_e429_4f8f_b8a1_c6c45" /&amp;gt;&amp;lt;w:bookmarkStart w:id="2" w:name="_DOC_BODY_CONTAINER__e645cd41_26a0_475f_" /&amp;gt;&amp;lt;w:bookmarkStart w:id="3" w:name="_PAGE__1_0d82b024_6ee2_462e_9ec8_7bfdb87" /&amp;gt;&amp;lt;w:bookmarkStart w:id="4" w:name="_PAR__1_0fcbeebd_0496_48a4_a057_4a21a569" /&amp;gt;&amp;lt;w:bookmarkStart w:id="5" w:name="_LINE__1_1736f02c_cff3_48f1_a6c8_9bdf744"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w:rsidR="007F0880" w:rsidRDefault="007F0880" w:rsidP="007F0880"&amp;gt;&amp;lt;w:pPr&amp;gt;&amp;lt;w:ind w:left="360" w:firstLine="360" /&amp;gt;&amp;lt;/w:pPr&amp;gt;&amp;lt;w:bookmarkStart w:id="6" w:name="_BILL_SECTION_HEADER__841b3dbd_8fe2_4e76" /&amp;gt;&amp;lt;w:bookmarkStart w:id="7" w:name="_BILL_SECTION__f1baad27_1dc7_4c0e_ae59_2" /&amp;gt;&amp;lt;w:bookmarkStart w:id="8" w:name="_DOC_BODY_CONTENT__d0b0b0cc_b06b_412d_85" /&amp;gt;&amp;lt;w:bookmarkStart w:id="9" w:name="_PAR__2_9c6ec93d_e66e_4ff1_b8e8_0d5f9e1b" /&amp;gt;&amp;lt;w:bookmarkStart w:id="10" w:name="_LINE__2_9f651ab6_5411_42f1_bcaa_7921648"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w:name="_BILL_SECTION_NUMBER__2debf751_fffa_4037"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§5122, sub-§2, ¶AAA&amp;lt;/w:t&amp;gt;&amp;lt;/w:r&amp;gt;&amp;lt;w:r&amp;gt;&amp;lt;w:t xml:space="preserve"&amp;gt; is enacted to read:&amp;lt;/w:t&amp;gt;&amp;lt;/w:r&amp;gt;&amp;lt;w:bookmarkEnd w:id="10" /&amp;gt;&amp;lt;/w:p&amp;gt;&amp;lt;w:p w:rsidR="007F0880" w:rsidRDefault="007F0880" w:rsidP="007F0880"&amp;gt;&amp;lt;w:pPr&amp;gt;&amp;lt;w:ind w:left="720" /&amp;gt;&amp;lt;/w:pPr&amp;gt;&amp;lt;w:bookmarkStart w:id="12" w:name="_STATUTE_NUMBER__4d49a108_ec81_4164_874c" /&amp;gt;&amp;lt;w:bookmarkStart w:id="13" w:name="_STATUTE_P__21f96050_f42a_49f0_bd85_5ff4" /&amp;gt;&amp;lt;w:bookmarkStart w:id="14" w:name="_PAR__3_79c53806_880a_43aa_ab68_93c3973f" /&amp;gt;&amp;lt;w:bookmarkStart w:id="15" w:name="_LINE__3_39a13eb3_08c3_4c3d_b693_faa0cbb" /&amp;gt;&amp;lt;w:bookmarkStart w:id="16" w:name="_PROCESSED_CHANGE__2cdfa37e_ed4f_4bf0_80" /&amp;gt;&amp;lt;w:bookmarkEnd w:id="6" /&amp;gt;&amp;lt;w:bookmarkEnd w:id="9" /&amp;gt;&amp;lt;w:ins w:id="17" w:author="BPS" w:date="2023-01-17T13:42:00Z"&amp;gt;&amp;lt;w:r&amp;gt;&amp;lt;w:t&amp;gt;AAA&amp;lt;/w:t&amp;gt;&amp;lt;/w:r&amp;gt;&amp;lt;w:bookmarkEnd w:id="12" /&amp;gt;&amp;lt;w:r&amp;gt;&amp;lt;w:t xml:space="preserve"&amp;gt;.  &amp;lt;/w:t&amp;gt;&amp;lt;/w:r&amp;gt;&amp;lt;/w:ins&amp;gt;&amp;lt;w:bookmarkStart w:id="18" w:name="_STATUTE_CONTENT__9c013e59_bc85_47a8_93a" /&amp;gt;&amp;lt;w:ins w:id="19" w:author="BPS" w:date="2023-01-17T13:43:00Z"&amp;gt;&amp;lt;w:r w:rsidRPr="006244FF"&amp;gt;&amp;lt;w:t xml:space="preserve"&amp;gt;For taxable years beginning on or after January 1, 2024, overtime &amp;lt;/w:t&amp;gt;&amp;lt;/w:r&amp;gt;&amp;lt;/w:ins&amp;gt;&amp;lt;w:ins w:id="20" w:author="BPS" w:date="2023-01-25T12:52:00Z"&amp;gt;&amp;lt;w:r&amp;gt;&amp;lt;w:t&amp;gt;pay&amp;lt;/w:t&amp;gt;&amp;lt;/w:r&amp;gt;&amp;lt;/w:ins&amp;gt;&amp;lt;w:ins w:id="21" w:author="BPS" w:date="2023-01-17T13:43:00Z"&amp;gt;&amp;lt;w:r w:rsidRPr="006244FF"&amp;gt;&amp;lt;w:t xml:space="preserve"&amp;gt; received &amp;lt;/w:t&amp;gt;&amp;lt;/w:r&amp;gt;&amp;lt;w:bookmarkStart w:id="22" w:name="_LINE__4_0c64f394_8beb_439b_ba2d_abba734" /&amp;gt;&amp;lt;w:bookmarkEnd w:id="15" /&amp;gt;&amp;lt;w:r w:rsidRPr="006244FF"&amp;gt;&amp;lt;w:t xml:space="preserve"&amp;gt;by an employee that is required to be paid by an employer under Title 26, section 664, &amp;lt;/w:t&amp;gt;&amp;lt;/w:r&amp;gt;&amp;lt;w:bookmarkStart w:id="23" w:name="_LINE__5_152b9e26_c63a_482e_b415_ea9c500" /&amp;gt;&amp;lt;w:bookmarkEnd w:id="22" /&amp;gt;&amp;lt;w:r w:rsidRPr="006244FF"&amp;gt;&amp;lt;w:t&amp;gt;subsection 3.&amp;lt;/w:t&amp;gt;&amp;lt;/w:r&amp;gt;&amp;lt;/w:ins&amp;gt;&amp;lt;w:bookmarkEnd w:id="23" /&amp;gt;&amp;lt;/w:p&amp;gt;&amp;lt;w:p w:rsidR="007F0880" w:rsidRDefault="007F0880" w:rsidP="007F0880"&amp;gt;&amp;lt;w:pPr&amp;gt;&amp;lt;w:keepNext /&amp;gt;&amp;lt;w:spacing w:before="240" /&amp;gt;&amp;lt;w:ind w:left="360" /&amp;gt;&amp;lt;w:jc w:val="center" /&amp;gt;&amp;lt;/w:pPr&amp;gt;&amp;lt;w:bookmarkStart w:id="24" w:name="_SUMMARY__82815c54_07fe_4620_8ea8_a95c5f" /&amp;gt;&amp;lt;w:bookmarkStart w:id="25" w:name="_PAR__4_08ac23b7_0c40_40b8_a066_3a1e8238" /&amp;gt;&amp;lt;w:bookmarkStart w:id="26" w:name="_LINE__6_4d5a7dc9_a8a1_4244_952b_8c555ff" /&amp;gt;&amp;lt;w:bookmarkEnd w:id="7" /&amp;gt;&amp;lt;w:bookmarkEnd w:id="8"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/&amp;gt;&amp;lt;/w:rPr&amp;gt;&amp;lt;w:t&amp;gt;SUMMARY&amp;lt;/w:t&amp;gt;&amp;lt;/w:r&amp;gt;&amp;lt;w:bookmarkEnd w:id="26" /&amp;gt;&amp;lt;/w:p&amp;gt;&amp;lt;w:p w:rsidR="007F0880" w:rsidRDefault="007F0880" w:rsidP="007F0880"&amp;gt;&amp;lt;w:pPr&amp;gt;&amp;lt;w:ind w:left="360" w:firstLine="360" /&amp;gt;&amp;lt;/w:pPr&amp;gt;&amp;lt;w:bookmarkStart w:id="27" w:name="_PAR__5_a0b8f8a1_ca78_4669_a346_778f63d6" /&amp;gt;&amp;lt;w:bookmarkStart w:id="28" w:name="_LINE__7_e9d7ffed_78fc_489a_8b50_75a7e2d" /&amp;gt;&amp;lt;w:bookmarkEnd w:id="25" /&amp;gt;&amp;lt;w:r w:rsidRPr="006244FF"&amp;gt;&amp;lt;w:t&amp;gt;This bill excludes&amp;lt;/w:t&amp;gt;&amp;lt;/w:r&amp;gt;&amp;lt;w:r&amp;gt;&amp;lt;w:t xml:space="preserve"&amp;gt; overtime pay&amp;lt;/w:t&amp;gt;&amp;lt;/w:r&amp;gt;&amp;lt;w:r w:rsidRPr="006244FF"&amp;gt;&amp;lt;w:t xml:space="preserve"&amp;gt; from income tax if the employer is required by law to &amp;lt;/w:t&amp;gt;&amp;lt;/w:r&amp;gt;&amp;lt;w:bookmarkStart w:id="29" w:name="_LINE__8_ae88337b_149c_49b5_a123_10488f6" /&amp;gt;&amp;lt;w:bookmarkEnd w:id="28" /&amp;gt;&amp;lt;w:r w:rsidRPr="006244FF"&amp;gt;&amp;lt;w:t&amp;gt;pay the overtime to the employee.&amp;lt;/w:t&amp;gt;&amp;lt;/w:r&amp;gt;&amp;lt;w:bookmarkEnd w:id="29" /&amp;gt;&amp;lt;/w:p&amp;gt;&amp;lt;w:bookmarkEnd w:id="1" /&amp;gt;&amp;lt;w:bookmarkEnd w:id="2" /&amp;gt;&amp;lt;w:bookmarkEnd w:id="3" /&amp;gt;&amp;lt;w:bookmarkEnd w:id="24" /&amp;gt;&amp;lt;w:bookmarkEnd w:id="27" /&amp;gt;&amp;lt;w:p w:rsidR="00000000" w:rsidRDefault="007F0880"&amp;gt;&amp;lt;w:r&amp;gt;&amp;lt;w:t xml:space="preserve"&amp;gt; &amp;lt;/w:t&amp;gt;&amp;lt;/w:r&amp;gt;&amp;lt;/w:p&amp;gt;&amp;lt;w:sectPr w:rsidR="00000000" w:rsidSect="007F0880"&amp;gt;&amp;lt;w:footerReference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w:rsidR="00E73683" w:rsidRDefault="007F0880"&amp;gt;&amp;lt;w:pPr&amp;gt;&amp;lt;w:pStyle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/&amp;gt;&amp;lt;/w:rPr&amp;gt;&amp;lt;w:t&amp;gt;131LR0635(01)&amp;lt;/w:t&amp;gt;&amp;lt;/w:r&amp;gt;&amp;lt;w:r&amp;gt;&amp;lt;w:rPr&amp;gt;&amp;lt;w:snapToGrid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d82b024_6ee2_462e_9ec8_7bfdb87&lt;/BookmarkName&gt;&lt;Tables /&gt;&lt;/ProcessedCheckInPage&gt;&lt;/Pages&gt;&lt;Paragraphs&gt;&lt;CheckInParagraphs&gt;&lt;PageNumber&gt;1&lt;/PageNumber&gt;&lt;BookmarkName&gt;_PAR__1_0fcbeebd_0496_48a4_a057_4a21a569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c6ec93d_e66e_4ff1_b8e8_0d5f9e1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79c53806_880a_43aa_ab68_93c3973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08ac23b7_0c40_40b8_a066_3a1e8238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0b8f8a1_ca78_4669_a346_778f63d6&lt;/BookmarkName&gt;&lt;StartingLineNumber&gt;7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