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Requirements for Family Caregivers</w:t>
      </w:r>
    </w:p>
    <w:p w:rsidR="00F60009" w:rsidP="00F60009">
      <w:pPr>
        <w:ind w:left="360"/>
        <w:rPr>
          <w:rFonts w:ascii="Arial" w:eastAsia="Arial" w:hAnsi="Arial" w:cs="Arial"/>
        </w:rPr>
      </w:pPr>
      <w:bookmarkStart w:id="0" w:name="_ENACTING_CLAUSE__78d5d7d6_b088_43c2_a1d"/>
      <w:bookmarkStart w:id="1" w:name="_DOC_BODY__42783555_44cc_49ae_89b0_dbfea"/>
      <w:bookmarkStart w:id="2" w:name="_DOC_BODY_CONTAINER__b17a0bac_f6d5_4da0_"/>
      <w:bookmarkStart w:id="3" w:name="_PAGE__1_083114d6_4581_40ea_9173_2ea46b3"/>
      <w:bookmarkStart w:id="4" w:name="_PAR__1_8ed11b2f_41f9_41cc_bcbd_73cffe6c"/>
      <w:bookmarkStart w:id="5" w:name="_LINE__1_311ff862_2f1e_426a_ba13_24bfd9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60009" w:rsidP="00F60009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53425b16_208e_4b4e_997f_"/>
      <w:bookmarkStart w:id="7" w:name="_DOC_BODY_CONTENT__a88d6cb9_6593_49fd_a3"/>
      <w:bookmarkStart w:id="8" w:name="_PAR__2_ac8d4314_45c3_4fbe_af80_748c653a"/>
      <w:bookmarkStart w:id="9" w:name="_LINE__2_ca02e6fb_379b_470f_896e_8027385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F60009" w:rsidP="00F6000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cc919954_0418_45bc_85c5_89e25e"/>
      <w:bookmarkStart w:id="11" w:name="_PAR__3_67a7e539_d2b4_431f_b1de_f7eaebe0"/>
      <w:bookmarkStart w:id="12" w:name="_LINE__3_f0ac39a2_6fcd_40f2_bdec_0800d56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F60009" w:rsidP="00F60009">
      <w:pPr>
        <w:ind w:left="360" w:firstLine="360"/>
        <w:rPr>
          <w:rFonts w:ascii="Arial" w:eastAsia="Arial" w:hAnsi="Arial" w:cs="Arial"/>
        </w:rPr>
      </w:pPr>
      <w:bookmarkStart w:id="13" w:name="_PAR__4_22e89fc6_d18d_4e50_af77_6952b755"/>
      <w:bookmarkStart w:id="14" w:name="_LINE__4_9f883165_de9d_4ce0_8d7a_9b596a3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F60009" w:rsidP="00F60009">
      <w:pPr>
        <w:ind w:left="360" w:firstLine="360"/>
        <w:rPr>
          <w:rFonts w:ascii="Arial" w:eastAsia="Arial" w:hAnsi="Arial" w:cs="Arial"/>
        </w:rPr>
      </w:pPr>
      <w:bookmarkStart w:id="15" w:name="_PAR__5_a6cdab4f_03ed_43e5_9dd4_d20632da"/>
      <w:bookmarkStart w:id="16" w:name="_LINE__5_182a9b0e_84e0_4f35_a5a6_e187679"/>
      <w:bookmarkEnd w:id="13"/>
      <w:r>
        <w:rPr>
          <w:rFonts w:ascii="Arial" w:eastAsia="Arial" w:hAnsi="Arial" w:cs="Arial"/>
        </w:rPr>
        <w:t>This bill would clarify the requirements for family caregivers.</w:t>
      </w:r>
      <w:bookmarkEnd w:id="16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LR1457,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Requirements for Family Caregivers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0009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136881</ItemId>
    <LRId>71263</LRId>
    <LRNumber>1457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the Requirements for Family Caregivers</LRTitle>
    <ItemTitle>An Act to Clarify the Requirements for Family Caregivers</ItemTitle>
    <ShortTitle1>CLARIFY THE REQUIREMENTS FOR</ShortTitle1>
    <ShortTitle2>FAMILY CAREGIVERS</ShortTitle2>
    <SponsorFirstName>Jessica</SponsorFirstName>
    <SponsorLastName>Fay</SponsorLastName>
    <SponsorChamberPrefix>Rep.</SponsorChamberPrefix>
    <SponsorFrom>Raymond</SponsorFrom>
    <DraftingCycleCount>1</DraftingCycleCount>
    <LatestDraftingActionId>130</LatestDraftingActionId>
    <LatestDraftingActionDate>2023-01-12T14:11:02</LatestDraftingActionDate>
    <LatestDrafterName>amolesworth</LatestDrafterName>
    <LatestProoferName>abachelder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w:rsidR="00F60009" w:rsidRDefault="00F60009" w:rsidP="00F60009"&amp;gt;&amp;lt;w:pPr&amp;gt;&amp;lt;w:ind w:left="360" /&amp;gt;&amp;lt;/w:pPr&amp;gt;&amp;lt;w:bookmarkStart w:id="0" w:name="_ENACTING_CLAUSE__78d5d7d6_b088_43c2_a1d" /&amp;gt;&amp;lt;w:bookmarkStart w:id="1" w:name="_DOC_BODY__42783555_44cc_49ae_89b0_dbfea" /&amp;gt;&amp;lt;w:bookmarkStart w:id="2" w:name="_DOC_BODY_CONTAINER__b17a0bac_f6d5_4da0_" /&amp;gt;&amp;lt;w:bookmarkStart w:id="3" w:name="_PAGE__1_083114d6_4581_40ea_9173_2ea46b3" /&amp;gt;&amp;lt;w:bookmarkStart w:id="4" w:name="_PAR__1_8ed11b2f_41f9_41cc_bcbd_73cffe6c" /&amp;gt;&amp;lt;w:bookmarkStart w:id="5" w:name="_LINE__1_311ff862_2f1e_426a_ba13_24bfd99"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w:rsidR="00F60009" w:rsidRDefault="00F60009" w:rsidP="00F60009"&amp;gt;&amp;lt;w:pPr&amp;gt;&amp;lt;w:spacing w:before="240" /&amp;gt;&amp;lt;w:ind w:left="360" /&amp;gt;&amp;lt;w:jc w:val="center" /&amp;gt;&amp;lt;/w:pPr&amp;gt;&amp;lt;w:bookmarkStart w:id="6" w:name="_CONCEPT_DRAFT__53425b16_208e_4b4e_997f_" /&amp;gt;&amp;lt;w:bookmarkStart w:id="7" w:name="_DOC_BODY_CONTENT__a88d6cb9_6593_49fd_a3" /&amp;gt;&amp;lt;w:bookmarkStart w:id="8" w:name="_PAR__2_ac8d4314_45c3_4fbe_af80_748c653a" /&amp;gt;&amp;lt;w:bookmarkStart w:id="9" w:name="_LINE__2_ca02e6fb_379b_470f_896e_8027385"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w:rsidR="00F60009" w:rsidRDefault="00F60009" w:rsidP="00F60009"&amp;gt;&amp;lt;w:pPr&amp;gt;&amp;lt;w:keepNext /&amp;gt;&amp;lt;w:spacing w:before="240" /&amp;gt;&amp;lt;w:ind w:left="360" /&amp;gt;&amp;lt;w:jc w:val="center" /&amp;gt;&amp;lt;/w:pPr&amp;gt;&amp;lt;w:bookmarkStart w:id="10" w:name="_SUMMARY__cc919954_0418_45bc_85c5_89e25e" /&amp;gt;&amp;lt;w:bookmarkStart w:id="11" w:name="_PAR__3_67a7e539_d2b4_431f_b1de_f7eaebe0" /&amp;gt;&amp;lt;w:bookmarkStart w:id="12" w:name="_LINE__3_f0ac39a2_6fcd_40f2_bdec_0800d56"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w:rsidR="00F60009" w:rsidRDefault="00F60009" w:rsidP="00F60009"&amp;gt;&amp;lt;w:pPr&amp;gt;&amp;lt;w:ind w:left="360" w:firstLine="360" /&amp;gt;&amp;lt;/w:pPr&amp;gt;&amp;lt;w:bookmarkStart w:id="13" w:name="_PAR__4_22e89fc6_d18d_4e50_af77_6952b755" /&amp;gt;&amp;lt;w:bookmarkStart w:id="14" w:name="_LINE__4_9f883165_de9d_4ce0_8d7a_9b596a3" /&amp;gt;&amp;lt;w:bookmarkEnd w:id="11" /&amp;gt;&amp;lt;w:r&amp;gt;&amp;lt;w:t&amp;gt;This bill is a concept draft pursuant to Joint Rule 208.&amp;lt;/w:t&amp;gt;&amp;lt;/w:r&amp;gt;&amp;lt;w:bookmarkEnd w:id="14" /&amp;gt;&amp;lt;/w:p&amp;gt;&amp;lt;w:p w:rsidR="00F60009" w:rsidRDefault="00F60009" w:rsidP="00F60009"&amp;gt;&amp;lt;w:pPr&amp;gt;&amp;lt;w:ind w:left="360" w:firstLine="360" /&amp;gt;&amp;lt;/w:pPr&amp;gt;&amp;lt;w:bookmarkStart w:id="15" w:name="_PAR__5_a6cdab4f_03ed_43e5_9dd4_d20632da" /&amp;gt;&amp;lt;w:bookmarkStart w:id="16" w:name="_LINE__5_182a9b0e_84e0_4f35_a5a6_e187679" /&amp;gt;&amp;lt;w:bookmarkEnd w:id="13" /&amp;gt;&amp;lt;w:r&amp;gt;&amp;lt;w:t&amp;gt;This bill would clarify the requirements for family caregivers.&amp;lt;/w:t&amp;gt;&amp;lt;/w:r&amp;gt;&amp;lt;w:bookmarkEnd w:id="16"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w:rsidRDefault="00F60009"&amp;gt;&amp;lt;w:r&amp;gt;&amp;lt;w:t xml:space="preserve"&amp;gt; &amp;lt;/w:t&amp;gt;&amp;lt;/w:r&amp;gt;&amp;lt;/w:p&amp;gt;&amp;lt;w:sectPr w:rsidR="00000000" w:rsidSect="00F60009"&amp;gt;&amp;lt;w:footerReference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w:rsidR="00EF5F5B" w:rsidRDefault="00F60009"&amp;gt;&amp;lt;w:pPr&amp;gt;&amp;lt;w:pStyle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/&amp;gt;&amp;lt;/w:rPr&amp;gt;&amp;lt;w:t&amp;gt;131LR1457(01)&amp;lt;/w:t&amp;gt;&amp;lt;/w:r&amp;gt;&amp;lt;w:r&amp;gt;&amp;lt;w:rPr&amp;gt;&amp;lt;w:snapToGrid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083114d6_4581_40ea_9173_2ea46b3&lt;/BookmarkName&gt;&lt;Tables /&gt;&lt;/ProcessedCheckInPage&gt;&lt;/Pages&gt;&lt;Paragraphs&gt;&lt;CheckInParagraphs&gt;&lt;PageNumber&gt;1&lt;/PageNumber&gt;&lt;BookmarkName&gt;_PAR__1_8ed11b2f_41f9_41cc_bcbd_73cffe6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ac8d4314_45c3_4fbe_af80_748c653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67a7e539_d2b4_431f_b1de_f7eaebe0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22e89fc6_d18d_4e50_af77_6952b755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6cdab4f_03ed_43e5_9dd4_d20632da&lt;/BookmarkName&gt;&lt;StartingLineNumber&gt;5&lt;/StartingLineNumber&gt;&lt;EndingLineNumber&gt;5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