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State Recognition of Native American Tribes</w:t>
      </w:r>
    </w:p>
    <w:p w:rsidR="00DC77ED" w:rsidP="00DC77ED">
      <w:pPr>
        <w:ind w:left="360"/>
        <w:rPr>
          <w:rFonts w:ascii="Arial" w:eastAsia="Arial" w:hAnsi="Arial" w:cs="Arial"/>
        </w:rPr>
      </w:pPr>
      <w:bookmarkStart w:id="0" w:name="_ENACTING_CLAUSE__2c65d6f7_ef7a_48d9_802"/>
      <w:bookmarkStart w:id="1" w:name="_DOC_BODY__241e3599_384e_4072_ba2b_24c97"/>
      <w:bookmarkStart w:id="2" w:name="_DOC_BODY_CONTAINER__e7321030_5630_4026_"/>
      <w:bookmarkStart w:id="3" w:name="_PAGE__1_b940d300_49b1_4d85_b83e_f7b4a26"/>
      <w:bookmarkStart w:id="4" w:name="_PAR__1_aad9362d_d4b3_4528_9560_6d6848d2"/>
      <w:bookmarkStart w:id="5" w:name="_LINE__1_052cda31_dfb7_45c3_a6f6_ca8fa0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C77ED" w:rsidP="00DC77ED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0548c9b8_c12b_400f_8578_"/>
      <w:bookmarkStart w:id="7" w:name="_DOC_BODY_CONTENT__6db8acc2_ab35_4350_bf"/>
      <w:bookmarkStart w:id="8" w:name="_PAR__2_66393d7f_f152_46b5_8141_d5e397b5"/>
      <w:bookmarkStart w:id="9" w:name="_LINE__2_87079ee7_24b6_4b0d_bcb7_83d638a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DC77ED" w:rsidP="00DC77E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94e68fa7_2fc7_4ef7_9df2_e072b3"/>
      <w:bookmarkStart w:id="11" w:name="_PAR__3_dd734840_821b_46cd_97da_10bb00a5"/>
      <w:bookmarkStart w:id="12" w:name="_LINE__3_4a600c68_e4c4_4bc7_a022_1dbbb46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DC77ED" w:rsidP="00DC77ED">
      <w:pPr>
        <w:ind w:left="360" w:firstLine="360"/>
        <w:rPr>
          <w:rFonts w:ascii="Arial" w:eastAsia="Arial" w:hAnsi="Arial" w:cs="Arial"/>
        </w:rPr>
      </w:pPr>
      <w:bookmarkStart w:id="13" w:name="_PAR__4_7436b2ee_9467_47c7_b08c_55987a9b"/>
      <w:bookmarkStart w:id="14" w:name="_LINE__4_49488c62_1d46_4759_abce_580eab3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DC77ED" w:rsidP="00DC77ED">
      <w:pPr>
        <w:ind w:left="360" w:firstLine="360"/>
        <w:rPr>
          <w:rFonts w:ascii="Arial" w:eastAsia="Arial" w:hAnsi="Arial" w:cs="Arial"/>
        </w:rPr>
      </w:pPr>
      <w:bookmarkStart w:id="15" w:name="_PAR__5_f133d80f_7214_440d_a12e_8ed64571"/>
      <w:bookmarkStart w:id="16" w:name="_LINE__5_2b5fd869_f7da_4464_a853_3652e4d"/>
      <w:bookmarkEnd w:id="13"/>
      <w:r>
        <w:rPr>
          <w:rFonts w:ascii="Arial" w:eastAsia="Arial" w:hAnsi="Arial" w:cs="Arial"/>
        </w:rPr>
        <w:t>This bill proposes to establish a council to consider Native American t</w:t>
      </w:r>
      <w:r>
        <w:rPr>
          <w:rFonts w:ascii="Arial" w:eastAsia="Arial" w:hAnsi="Arial" w:cs="Arial"/>
        </w:rPr>
        <w:t xml:space="preserve">ribes </w:t>
      </w:r>
      <w:r>
        <w:rPr>
          <w:rFonts w:ascii="Arial" w:eastAsia="Arial" w:hAnsi="Arial" w:cs="Arial"/>
        </w:rPr>
        <w:t xml:space="preserve">for state </w:t>
      </w:r>
      <w:bookmarkStart w:id="17" w:name="_LINE__6_56f8b422_53bc_4b24_ae70_9c3bc7a"/>
      <w:bookmarkEnd w:id="16"/>
      <w:r>
        <w:rPr>
          <w:rFonts w:ascii="Arial" w:eastAsia="Arial" w:hAnsi="Arial" w:cs="Arial"/>
        </w:rPr>
        <w:t>recognition.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LR0749,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State Recognition of Native American Tribes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C77ED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136167</ItemId>
    <LRId>70541</LRId>
    <LRNumber>749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State Recognition of Native American Tribes</LRTitle>
    <ItemTitle>An Act Regarding State Recognition of Native American Tribes</ItemTitle>
    <ShortTitle1>REGARDING STATE RECOGNITION OF</ShortTitle1>
    <ShortTitle2>NATIVE AMERICAN TRIBES</ShortTitle2>
    <SponsorFirstName>Jennifer</SponsorFirstName>
    <SponsorLastName>Poirier</SponsorLastName>
    <SponsorChamberPrefix>Rep.</SponsorChamberPrefix>
    <SponsorFrom>Skowhegan</SponsorFrom>
    <DraftingCycleCount>1</DraftingCycleCount>
    <LatestDraftingActionId>130</LatestDraftingActionId>
    <LatestDraftingActionDate>2023-01-13T11:54:23</LatestDraftingActionDate>
    <LatestDrafterName>mswanson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w:rsidR="00DC77ED" w:rsidRDefault="00DC77ED" w:rsidP="00DC77ED"&amp;gt;&amp;lt;w:pPr&amp;gt;&amp;lt;w:ind w:left="360" /&amp;gt;&amp;lt;/w:pPr&amp;gt;&amp;lt;w:bookmarkStart w:id="0" w:name="_ENACTING_CLAUSE__2c65d6f7_ef7a_48d9_802" /&amp;gt;&amp;lt;w:bookmarkStart w:id="1" w:name="_DOC_BODY__241e3599_384e_4072_ba2b_24c97" /&amp;gt;&amp;lt;w:bookmarkStart w:id="2" w:name="_DOC_BODY_CONTAINER__e7321030_5630_4026_" /&amp;gt;&amp;lt;w:bookmarkStart w:id="3" w:name="_PAGE__1_b940d300_49b1_4d85_b83e_f7b4a26" /&amp;gt;&amp;lt;w:bookmarkStart w:id="4" w:name="_PAR__1_aad9362d_d4b3_4528_9560_6d6848d2" /&amp;gt;&amp;lt;w:bookmarkStart w:id="5" w:name="_LINE__1_052cda31_dfb7_45c3_a6f6_ca8fa01"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w:rsidR="00DC77ED" w:rsidRDefault="00DC77ED" w:rsidP="00DC77ED"&amp;gt;&amp;lt;w:pPr&amp;gt;&amp;lt;w:spacing w:before="240" /&amp;gt;&amp;lt;w:ind w:left="360" /&amp;gt;&amp;lt;w:jc w:val="center" /&amp;gt;&amp;lt;/w:pPr&amp;gt;&amp;lt;w:bookmarkStart w:id="6" w:name="_CONCEPT_DRAFT__0548c9b8_c12b_400f_8578_" /&amp;gt;&amp;lt;w:bookmarkStart w:id="7" w:name="_DOC_BODY_CONTENT__6db8acc2_ab35_4350_bf" /&amp;gt;&amp;lt;w:bookmarkStart w:id="8" w:name="_PAR__2_66393d7f_f152_46b5_8141_d5e397b5" /&amp;gt;&amp;lt;w:bookmarkStart w:id="9" w:name="_LINE__2_87079ee7_24b6_4b0d_bcb7_83d638a"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w:rsidR="00DC77ED" w:rsidRDefault="00DC77ED" w:rsidP="00DC77ED"&amp;gt;&amp;lt;w:pPr&amp;gt;&amp;lt;w:keepNext /&amp;gt;&amp;lt;w:spacing w:before="240" /&amp;gt;&amp;lt;w:ind w:left="360" /&amp;gt;&amp;lt;w:jc w:val="center" /&amp;gt;&amp;lt;/w:pPr&amp;gt;&amp;lt;w:bookmarkStart w:id="10" w:name="_SUMMARY__94e68fa7_2fc7_4ef7_9df2_e072b3" /&amp;gt;&amp;lt;w:bookmarkStart w:id="11" w:name="_PAR__3_dd734840_821b_46cd_97da_10bb00a5" /&amp;gt;&amp;lt;w:bookmarkStart w:id="12" w:name="_LINE__3_4a600c68_e4c4_4bc7_a022_1dbbb46"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w:rsidR="00DC77ED" w:rsidRDefault="00DC77ED" w:rsidP="00DC77ED"&amp;gt;&amp;lt;w:pPr&amp;gt;&amp;lt;w:ind w:left="360" w:firstLine="360" /&amp;gt;&amp;lt;/w:pPr&amp;gt;&amp;lt;w:bookmarkStart w:id="13" w:name="_PAR__4_7436b2ee_9467_47c7_b08c_55987a9b" /&amp;gt;&amp;lt;w:bookmarkStart w:id="14" w:name="_LINE__4_49488c62_1d46_4759_abce_580eab3" /&amp;gt;&amp;lt;w:bookmarkEnd w:id="11" /&amp;gt;&amp;lt;w:r&amp;gt;&amp;lt;w:t&amp;gt;This bill is a concept draft pursuant to Joint Rule 208.&amp;lt;/w:t&amp;gt;&amp;lt;/w:r&amp;gt;&amp;lt;w:bookmarkEnd w:id="14" /&amp;gt;&amp;lt;/w:p&amp;gt;&amp;lt;w:p w:rsidR="00DC77ED" w:rsidRDefault="00DC77ED" w:rsidP="00DC77ED"&amp;gt;&amp;lt;w:pPr&amp;gt;&amp;lt;w:ind w:left="360" w:firstLine="360" /&amp;gt;&amp;lt;/w:pPr&amp;gt;&amp;lt;w:bookmarkStart w:id="15" w:name="_PAR__5_f133d80f_7214_440d_a12e_8ed64571" /&amp;gt;&amp;lt;w:bookmarkStart w:id="16" w:name="_LINE__5_2b5fd869_f7da_4464_a853_3652e4d" /&amp;gt;&amp;lt;w:bookmarkEnd w:id="13" /&amp;gt;&amp;lt;w:r&amp;gt;&amp;lt;w:t&amp;gt;This bill proposes to establish a council to consider Native American t&amp;lt;/w:t&amp;gt;&amp;lt;/w:r&amp;gt;&amp;lt;w:r&amp;gt;&amp;lt;w:t xml:space="preserve"&amp;gt;ribes &amp;lt;/w:t&amp;gt;&amp;lt;/w:r&amp;gt;&amp;lt;w:r&amp;gt;&amp;lt;w:t xml:space="preserve"&amp;gt;for state &amp;lt;/w:t&amp;gt;&amp;lt;/w:r&amp;gt;&amp;lt;w:bookmarkStart w:id="17" w:name="_LINE__6_56f8b422_53bc_4b24_ae70_9c3bc7a" /&amp;gt;&amp;lt;w:bookmarkEnd w:id="16" /&amp;gt;&amp;lt;w:r&amp;gt;&amp;lt;w:t&amp;gt;recognition.&amp;lt;/w:t&amp;gt;&amp;lt;/w:r&amp;gt;&amp;lt;w:bookmarkEnd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w:rsidRDefault="00DC77ED"&amp;gt;&amp;lt;w:r&amp;gt;&amp;lt;w:t xml:space="preserve"&amp;gt; &amp;lt;/w:t&amp;gt;&amp;lt;/w:r&amp;gt;&amp;lt;/w:p&amp;gt;&amp;lt;w:sectPr w:rsidR="00000000" w:rsidSect="00DC77ED"&amp;gt;&amp;lt;w:footerReference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w:rsidR="003A7866" w:rsidRDefault="00DC77ED"&amp;gt;&amp;lt;w:pPr&amp;gt;&amp;lt;w:pStyle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/&amp;gt;&amp;lt;/w:rPr&amp;gt;&amp;lt;w:t&amp;gt;131LR0749(01)&amp;lt;/w:t&amp;gt;&amp;lt;/w:r&amp;gt;&amp;lt;w:r&amp;gt;&amp;lt;w:rPr&amp;gt;&amp;lt;w:snapToGrid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940d300_49b1_4d85_b83e_f7b4a26&lt;/BookmarkName&gt;&lt;Tables /&gt;&lt;/ProcessedCheckInPage&gt;&lt;/Pages&gt;&lt;Paragraphs&gt;&lt;CheckInParagraphs&gt;&lt;PageNumber&gt;1&lt;/PageNumber&gt;&lt;BookmarkName&gt;_PAR__1_aad9362d_d4b3_4528_9560_6d6848d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66393d7f_f152_46b5_8141_d5e397b5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d734840_821b_46cd_97da_10bb00a5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7436b2ee_9467_47c7_b08c_55987a9b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133d80f_7214_440d_a12e_8ed64571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