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Maine Agriculture</w:t>
      </w:r>
    </w:p>
    <w:p w:rsidR="00C11803" w:rsidP="00C11803">
      <w:pPr>
        <w:ind w:left="360"/>
        <w:rPr>
          <w:rFonts w:ascii="Arial" w:eastAsia="Arial" w:hAnsi="Arial" w:cs="Arial"/>
        </w:rPr>
      </w:pPr>
      <w:bookmarkStart w:id="0" w:name="_ENACTING_CLAUSE__20788e9d_0724_457a_a7b"/>
      <w:bookmarkStart w:id="1" w:name="_DOC_BODY__36319a60_158e_459d_b74a_59b3e"/>
      <w:bookmarkStart w:id="2" w:name="_DOC_BODY_CONTAINER__722080dc_1676_49d1_"/>
      <w:bookmarkStart w:id="3" w:name="_PAGE__1_5f3bb104_47d1_4950_9768_cd5b6e8"/>
      <w:bookmarkStart w:id="4" w:name="_PAR__1_9054e352_28b0_49ee_b672_40cca3e0"/>
      <w:bookmarkStart w:id="5" w:name="_LINE__1_126cd98c_1271_41d6_90df_7f302a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11803" w:rsidP="00C11803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87afcd42_fbb5_4224_80e1_"/>
      <w:bookmarkStart w:id="7" w:name="_DOC_BODY_CONTENT__da75fd0e_8c65_4018_b3"/>
      <w:bookmarkStart w:id="8" w:name="_PAR__2_73805061_a447_4bf7_872b_6c0913a2"/>
      <w:bookmarkStart w:id="9" w:name="_LINE__2_48fb605c_dafb_424a_a30c_f25241b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C11803" w:rsidP="00C1180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90467834_c9ca_467c_8cb8_8d6d12"/>
      <w:bookmarkStart w:id="11" w:name="_PAR__3_e11c0fb1_8920_4ce4_9537_9e229d1f"/>
      <w:bookmarkStart w:id="12" w:name="_LINE__3_f64c9c51_f106_43db_8851_f9a4ba7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C11803" w:rsidP="00C11803">
      <w:pPr>
        <w:ind w:left="360" w:firstLine="360"/>
        <w:rPr>
          <w:rFonts w:ascii="Arial" w:eastAsia="Arial" w:hAnsi="Arial" w:cs="Arial"/>
        </w:rPr>
      </w:pPr>
      <w:bookmarkStart w:id="13" w:name="_PAR__4_7dfc3a73_1242_46f3_930b_5433d850"/>
      <w:bookmarkStart w:id="14" w:name="_LINE__4_b7bf3544_16a4_4e0f_85cc_361b892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C11803" w:rsidP="00C11803">
      <w:pPr>
        <w:ind w:left="360" w:firstLine="360"/>
        <w:rPr>
          <w:rFonts w:ascii="Arial" w:eastAsia="Arial" w:hAnsi="Arial" w:cs="Arial"/>
        </w:rPr>
      </w:pPr>
      <w:bookmarkStart w:id="15" w:name="_PAR__5_67b3bfb7_d3e3_423b_8175_c4e6b4cc"/>
      <w:bookmarkStart w:id="16" w:name="_LINE__5_62c063e1_4728_4099_8951_9782c38"/>
      <w:bookmarkEnd w:id="13"/>
      <w:r w:rsidRPr="00643093">
        <w:rPr>
          <w:rFonts w:ascii="Arial" w:eastAsia="Arial" w:hAnsi="Arial" w:cs="Arial"/>
        </w:rPr>
        <w:t>This bill proposes to enact measures regarding agriculture in the State</w:t>
      </w:r>
      <w:r>
        <w:rPr>
          <w:rFonts w:ascii="Arial" w:eastAsia="Arial" w:hAnsi="Arial" w:cs="Arial"/>
        </w:rPr>
        <w:t>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LR1845,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Maine Agriculture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43093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1803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129005</ItemId>
    <LRId>67913</LRId>
    <LRNumber>1845</LRNumber>
    <LDNumber>282</LDNumber>
    <PaperNumber>HP0198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Agriculture, Conservation and Forestry</LeadCommitteeName>
    <LRTitle>An Act Regarding Maine Agriculture</LRTitle>
    <ItemTitle>An Act Regarding Maine Agriculture</ItemTitle>
    <ShortTitle1>AN ACT REGARDING MAINE</ShortTitle1>
    <ShortTitle2>AGRICULTURE</ShortTitle2>
    <SponsorFirstName>Maggie</SponsorFirstName>
    <SponsorLastName>O'Neil</SponsorLastName>
    <SponsorChamberPrefix>Rep.</SponsorChamberPrefix>
    <SponsorFrom>Saco</SponsorFrom>
    <DraftingCycleCount>1</DraftingCycleCount>
    <LatestDraftingActionId>137</LatestDraftingActionId>
    <LatestDraftingActionDate>2021-01-28T08:59:32</LatestDraftingActionDate>
    <LatestDrafterName>jpooley</LatestDrafterName>
    <LatestProoferName>sadley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w:rsidR="00C11803" w:rsidRDefault="00C11803" w:rsidP="00C11803"&amp;gt;&amp;lt;w:pPr&amp;gt;&amp;lt;w:ind w:left="360" /&amp;gt;&amp;lt;/w:pPr&amp;gt;&amp;lt;w:bookmarkStart w:id="0" w:name="_ENACTING_CLAUSE__20788e9d_0724_457a_a7b" /&amp;gt;&amp;lt;w:bookmarkStart w:id="1" w:name="_DOC_BODY__36319a60_158e_459d_b74a_59b3e" /&amp;gt;&amp;lt;w:bookmarkStart w:id="2" w:name="_DOC_BODY_CONTAINER__722080dc_1676_49d1_" /&amp;gt;&amp;lt;w:bookmarkStart w:id="3" w:name="_PAGE__1_5f3bb104_47d1_4950_9768_cd5b6e8" /&amp;gt;&amp;lt;w:bookmarkStart w:id="4" w:name="_PAR__1_9054e352_28b0_49ee_b672_40cca3e0" /&amp;gt;&amp;lt;w:bookmarkStart w:id="5" w:name="_LINE__1_126cd98c_1271_41d6_90df_7f302a5"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w:rsidR="00C11803" w:rsidRDefault="00C11803" w:rsidP="00C11803"&amp;gt;&amp;lt;w:pPr&amp;gt;&amp;lt;w:spacing w:before="240" /&amp;gt;&amp;lt;w:ind w:left="360" /&amp;gt;&amp;lt;w:jc w:val="center" /&amp;gt;&amp;lt;/w:pPr&amp;gt;&amp;lt;w:bookmarkStart w:id="6" w:name="_CONCEPT_DRAFT__87afcd42_fbb5_4224_80e1_" /&amp;gt;&amp;lt;w:bookmarkStart w:id="7" w:name="_DOC_BODY_CONTENT__da75fd0e_8c65_4018_b3" /&amp;gt;&amp;lt;w:bookmarkStart w:id="8" w:name="_PAR__2_73805061_a447_4bf7_872b_6c0913a2" /&amp;gt;&amp;lt;w:bookmarkStart w:id="9" w:name="_LINE__2_48fb605c_dafb_424a_a30c_f25241b"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w:rsidR="00C11803" w:rsidRDefault="00C11803" w:rsidP="00C11803"&amp;gt;&amp;lt;w:pPr&amp;gt;&amp;lt;w:keepNext /&amp;gt;&amp;lt;w:spacing w:before="240" /&amp;gt;&amp;lt;w:ind w:left="360" /&amp;gt;&amp;lt;w:jc w:val="center" /&amp;gt;&amp;lt;/w:pPr&amp;gt;&amp;lt;w:bookmarkStart w:id="10" w:name="_SUMMARY__90467834_c9ca_467c_8cb8_8d6d12" /&amp;gt;&amp;lt;w:bookmarkStart w:id="11" w:name="_PAR__3_e11c0fb1_8920_4ce4_9537_9e229d1f" /&amp;gt;&amp;lt;w:bookmarkStart w:id="12" w:name="_LINE__3_f64c9c51_f106_43db_8851_f9a4ba7"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w:rsidR="00C11803" w:rsidRDefault="00C11803" w:rsidP="00C11803"&amp;gt;&amp;lt;w:pPr&amp;gt;&amp;lt;w:ind w:left="360" w:firstLine="360" /&amp;gt;&amp;lt;/w:pPr&amp;gt;&amp;lt;w:bookmarkStart w:id="13" w:name="_PAR__4_7dfc3a73_1242_46f3_930b_5433d850" /&amp;gt;&amp;lt;w:bookmarkStart w:id="14" w:name="_LINE__4_b7bf3544_16a4_4e0f_85cc_361b892" /&amp;gt;&amp;lt;w:bookmarkEnd w:id="11" /&amp;gt;&amp;lt;w:r&amp;gt;&amp;lt;w:t&amp;gt;This bill is a concept draft pursuant to Joint Rule 208.&amp;lt;/w:t&amp;gt;&amp;lt;/w:r&amp;gt;&amp;lt;w:bookmarkEnd w:id="14" /&amp;gt;&amp;lt;/w:p&amp;gt;&amp;lt;w:p w:rsidR="00C11803" w:rsidRDefault="00C11803" w:rsidP="00C11803"&amp;gt;&amp;lt;w:pPr&amp;gt;&amp;lt;w:ind w:left="360" w:firstLine="360" /&amp;gt;&amp;lt;/w:pPr&amp;gt;&amp;lt;w:bookmarkStart w:id="15" w:name="_PAR__5_67b3bfb7_d3e3_423b_8175_c4e6b4cc" /&amp;gt;&amp;lt;w:bookmarkStart w:id="16" w:name="_LINE__5_62c063e1_4728_4099_8951_9782c38" /&amp;gt;&amp;lt;w:bookmarkEnd w:id="13" /&amp;gt;&amp;lt;w:r w:rsidRPr="00643093"&amp;gt;&amp;lt;w:t&amp;gt;This bill proposes to enact measures regarding agriculture in the State&amp;lt;/w:t&amp;gt;&amp;lt;/w:r&amp;gt;&amp;lt;w:r&amp;gt;&amp;lt;w:t&amp;gt;.&amp;lt;/w:t&amp;gt;&amp;lt;/w:r&amp;gt;&amp;lt;w:bookmarkEnd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w:rsidRDefault="00C11803"&amp;gt;&amp;lt;w:r&amp;gt;&amp;lt;w:t xml:space="preserve"&amp;gt; &amp;lt;/w:t&amp;gt;&amp;lt;/w:r&amp;gt;&amp;lt;/w:p&amp;gt;&amp;lt;w:sectPr w:rsidR="00000000" w:rsidSect="00C11803"&amp;gt;&amp;lt;w:footerReference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w:rsidR="000B51AD" w:rsidRDefault="00C11803"&amp;gt;&amp;lt;w:pPr&amp;gt;&amp;lt;w:pStyle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/&amp;gt;&amp;lt;/w:rPr&amp;gt;&amp;lt;w:t&amp;gt;130LR1845(01)&amp;lt;/w:t&amp;gt;&amp;lt;/w:r&amp;gt;&amp;lt;w:r&amp;gt;&amp;lt;w:rPr&amp;gt;&amp;lt;w:snapToGrid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f3bb104_47d1_4950_9768_cd5b6e8&lt;/BookmarkName&gt;&lt;Tables /&gt;&lt;/ProcessedCheckInPage&gt;&lt;/Pages&gt;&lt;Paragraphs&gt;&lt;CheckInParagraphs&gt;&lt;PageNumber&gt;1&lt;/PageNumber&gt;&lt;BookmarkName&gt;_PAR__1_9054e352_28b0_49ee_b672_40cca3e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73805061_a447_4bf7_872b_6c0913a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11c0fb1_8920_4ce4_9537_9e229d1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dfc3a73_1242_46f3_930b_5433d850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67b3bfb7_d3e3_423b_8175_c4e6b4cc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