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Improve Labor Laws for Workers in Maine</w:t>
      </w:r>
    </w:p>
    <w:p w:rsidR="007C7F8D" w:rsidP="007C7F8D">
      <w:pPr>
        <w:ind w:left="360"/>
        <w:rPr>
          <w:rFonts w:ascii="Arial" w:eastAsia="Arial" w:hAnsi="Arial" w:cs="Arial"/>
        </w:rPr>
      </w:pPr>
      <w:bookmarkStart w:id="0" w:name="_ENACTING_CLAUSE__300c00f6_bc30_4ccd_a7f"/>
      <w:bookmarkStart w:id="1" w:name="_DOC_BODY__83e1512b_08e2_477e_8a14_9cd5a"/>
      <w:bookmarkStart w:id="2" w:name="_DOC_BODY_CONTAINER__9002ce2e_2a62_4fd8_"/>
      <w:bookmarkStart w:id="3" w:name="_PAGE__1_2d2b6e52_bf60_42e0_b064_5da8cc1"/>
      <w:bookmarkStart w:id="4" w:name="_PAR__1_9640c10c_8520_42de_94b4_94d2e608"/>
      <w:bookmarkStart w:id="5" w:name="_LINE__1_47e33e97_3f5f_4c02_b2b9_6ed1aa3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7C7F8D" w:rsidP="007C7F8D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46ed653a_1f7c_40b7_a118_"/>
      <w:bookmarkStart w:id="7" w:name="_DOC_BODY_CONTENT__74af0e5d_4d79_4a3c_b7"/>
      <w:bookmarkStart w:id="8" w:name="_PAR__2_9591c214_bc36_40a9_82c8_a7fffb81"/>
      <w:bookmarkStart w:id="9" w:name="_LINE__2_2fdc5a65_04c8_4976_a194_85cd61a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7C7F8D" w:rsidP="007C7F8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3a569ab4_3e6f_4bcc_9170_101fbc"/>
      <w:bookmarkStart w:id="11" w:name="_PAR__3_7d8d86c4_43fd_4590_b2ed_e1041cc0"/>
      <w:bookmarkStart w:id="12" w:name="_LINE__3_d349d5d7_a7c9_462d_99bf_e77067d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7C7F8D" w:rsidP="007C7F8D">
      <w:pPr>
        <w:ind w:left="360" w:firstLine="360"/>
        <w:rPr>
          <w:rFonts w:ascii="Arial" w:eastAsia="Arial" w:hAnsi="Arial" w:cs="Arial"/>
        </w:rPr>
      </w:pPr>
      <w:bookmarkStart w:id="13" w:name="_PAR__4_155067f4_d704_40ae_b063_607990e3"/>
      <w:bookmarkStart w:id="14" w:name="_LINE__4_9c3cb464_6667_4b4a_97a7_30213c2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4"/>
    </w:p>
    <w:p w:rsidR="007C7F8D" w:rsidP="007C7F8D">
      <w:pPr>
        <w:ind w:left="360" w:firstLine="360"/>
        <w:rPr>
          <w:rFonts w:ascii="Arial" w:eastAsia="Arial" w:hAnsi="Arial" w:cs="Arial"/>
        </w:rPr>
      </w:pPr>
      <w:bookmarkStart w:id="15" w:name="_PAR__5_698ae750_8189_4106_8cdb_b1899df0"/>
      <w:bookmarkStart w:id="16" w:name="_LINE__5_c7ff1bfe_f223_4d75_914b_495fa57"/>
      <w:bookmarkEnd w:id="13"/>
      <w:r>
        <w:rPr>
          <w:rFonts w:ascii="Arial" w:eastAsia="Arial" w:hAnsi="Arial" w:cs="Arial"/>
        </w:rPr>
        <w:t>This bill proposes to improve labor laws for workers in Maine.</w:t>
      </w:r>
      <w:bookmarkEnd w:id="16"/>
    </w:p>
    <w:bookmarkEnd w:id="1"/>
    <w:bookmarkEnd w:id="2"/>
    <w:bookmarkEnd w:id="3"/>
    <w:bookmarkEnd w:id="10"/>
    <w:bookmarkEnd w:id="1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LR0422,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Improve Labor Laws for Workers in Maine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177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C7F8D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127590</ItemId>
    <LRId>66509</LRId>
    <LRNumber>422</LRNumber>
    <LDNumber>177</LDNumber>
    <PaperNumber>HP0130</Pape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eadCommitteeName>Labor and Housing</LeadCommitteeName>
    <LRTitle>An Act To Improve Labor Laws for Workers in Maine</LRTitle>
    <ItemTitle>An Act To Improve Labor Laws for Workers in Maine</ItemTitle>
    <ShortTitle1>AN ACT TO IMPROVE LABOR LAWS</ShortTitle1>
    <ShortTitle2>FOR WORKERS IN MAINE</ShortTitle2>
    <SponsorFirstName>Scott</SponsorFirstName>
    <SponsorLastName>Cuddy</SponsorLastName>
    <SponsorChamberPrefix>Rep.</SponsorChamberPrefix>
    <SponsorFrom>Winterport</SponsorFrom>
    <DraftingCycleCount>1</DraftingCycleCount>
    <LatestDraftingActionId>137</LatestDraftingActionId>
    <LatestDraftingActionDate>2021-01-21T10:06:24</LatestDraftingActionDate>
    <LatestDrafterName>jpooley</LatestDrafterName>
    <LatestTechName>JGingras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w:rsidR="007C7F8D" w:rsidRDefault="007C7F8D" w:rsidP="007C7F8D"&amp;gt;&amp;lt;w:pPr&amp;gt;&amp;lt;w:ind w:left="360" /&amp;gt;&amp;lt;/w:pPr&amp;gt;&amp;lt;w:bookmarkStart w:id="0" w:name="_ENACTING_CLAUSE__300c00f6_bc30_4ccd_a7f" /&amp;gt;&amp;lt;w:bookmarkStart w:id="1" w:name="_DOC_BODY__83e1512b_08e2_477e_8a14_9cd5a" /&amp;gt;&amp;lt;w:bookmarkStart w:id="2" w:name="_DOC_BODY_CONTAINER__9002ce2e_2a62_4fd8_" /&amp;gt;&amp;lt;w:bookmarkStart w:id="3" w:name="_PAGE__1_2d2b6e52_bf60_42e0_b064_5da8cc1" /&amp;gt;&amp;lt;w:bookmarkStart w:id="4" w:name="_PAR__1_9640c10c_8520_42de_94b4_94d2e608" /&amp;gt;&amp;lt;w:bookmarkStart w:id="5" w:name="_LINE__1_47e33e97_3f5f_4c02_b2b9_6ed1aa3"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w:rsidR="007C7F8D" w:rsidRDefault="007C7F8D" w:rsidP="007C7F8D"&amp;gt;&amp;lt;w:pPr&amp;gt;&amp;lt;w:spacing w:before="240" /&amp;gt;&amp;lt;w:ind w:left="360" /&amp;gt;&amp;lt;w:jc w:val="center" /&amp;gt;&amp;lt;/w:pPr&amp;gt;&amp;lt;w:bookmarkStart w:id="6" w:name="_CONCEPT_DRAFT__46ed653a_1f7c_40b7_a118_" /&amp;gt;&amp;lt;w:bookmarkStart w:id="7" w:name="_DOC_BODY_CONTENT__74af0e5d_4d79_4a3c_b7" /&amp;gt;&amp;lt;w:bookmarkStart w:id="8" w:name="_PAR__2_9591c214_bc36_40a9_82c8_a7fffb81" /&amp;gt;&amp;lt;w:bookmarkStart w:id="9" w:name="_LINE__2_2fdc5a65_04c8_4976_a194_85cd61a"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w:rsidR="007C7F8D" w:rsidRDefault="007C7F8D" w:rsidP="007C7F8D"&amp;gt;&amp;lt;w:pPr&amp;gt;&amp;lt;w:keepNext /&amp;gt;&amp;lt;w:spacing w:before="240" /&amp;gt;&amp;lt;w:ind w:left="360" /&amp;gt;&amp;lt;w:jc w:val="center" /&amp;gt;&amp;lt;/w:pPr&amp;gt;&amp;lt;w:bookmarkStart w:id="10" w:name="_SUMMARY__3a569ab4_3e6f_4bcc_9170_101fbc" /&amp;gt;&amp;lt;w:bookmarkStart w:id="11" w:name="_PAR__3_7d8d86c4_43fd_4590_b2ed_e1041cc0" /&amp;gt;&amp;lt;w:bookmarkStart w:id="12" w:name="_LINE__3_d349d5d7_a7c9_462d_99bf_e77067d"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w:rsidR="007C7F8D" w:rsidRDefault="007C7F8D" w:rsidP="007C7F8D"&amp;gt;&amp;lt;w:pPr&amp;gt;&amp;lt;w:ind w:left="360" w:firstLine="360" /&amp;gt;&amp;lt;/w:pPr&amp;gt;&amp;lt;w:bookmarkStart w:id="13" w:name="_PAR__4_155067f4_d704_40ae_b063_607990e3" /&amp;gt;&amp;lt;w:bookmarkStart w:id="14" w:name="_LINE__4_9c3cb464_6667_4b4a_97a7_30213c2" /&amp;gt;&amp;lt;w:bookmarkEnd w:id="11" /&amp;gt;&amp;lt;w:r&amp;gt;&amp;lt;w:t&amp;gt;This bill is a concept draft pursuant to Joint Rule 208.&amp;lt;/w:t&amp;gt;&amp;lt;/w:r&amp;gt;&amp;lt;w:bookmarkEnd w:id="14" /&amp;gt;&amp;lt;/w:p&amp;gt;&amp;lt;w:p w:rsidR="007C7F8D" w:rsidRDefault="007C7F8D" w:rsidP="007C7F8D"&amp;gt;&amp;lt;w:pPr&amp;gt;&amp;lt;w:ind w:left="360" w:firstLine="360" /&amp;gt;&amp;lt;/w:pPr&amp;gt;&amp;lt;w:bookmarkStart w:id="15" w:name="_PAR__5_698ae750_8189_4106_8cdb_b1899df0" /&amp;gt;&amp;lt;w:bookmarkStart w:id="16" w:name="_LINE__5_c7ff1bfe_f223_4d75_914b_495fa57" /&amp;gt;&amp;lt;w:bookmarkEnd w:id="13" /&amp;gt;&amp;lt;w:r&amp;gt;&amp;lt;w:t&amp;gt;This bill proposes to improve labor laws for workers in Maine.&amp;lt;/w:t&amp;gt;&amp;lt;/w:r&amp;gt;&amp;lt;w:bookmarkEnd w:id="16" /&amp;gt;&amp;lt;/w:p&amp;gt;&amp;lt;w:bookmarkEnd w:id="1" /&amp;gt;&amp;lt;w:bookmarkEnd w:id="2" /&amp;gt;&amp;lt;w:bookmarkEnd w:id="3" /&amp;gt;&amp;lt;w:bookmarkEnd w:id="10" /&amp;gt;&amp;lt;w:bookmarkEnd w:id="15" /&amp;gt;&amp;lt;w:p w:rsidR="00000000" w:rsidRDefault="007C7F8D"&amp;gt;&amp;lt;w:r&amp;gt;&amp;lt;w:t xml:space="preserve"&amp;gt; &amp;lt;/w:t&amp;gt;&amp;lt;/w:r&amp;gt;&amp;lt;/w:p&amp;gt;&amp;lt;w:sectPr w:rsidR="00000000" w:rsidSect="007C7F8D"&amp;gt;&amp;lt;w:footerReference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w:rsidR="00BC749F" w:rsidRDefault="007C7F8D"&amp;gt;&amp;lt;w:pPr&amp;gt;&amp;lt;w:pStyle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/&amp;gt;&amp;lt;/w:rPr&amp;gt;&amp;lt;w:t&amp;gt;130LR0422(01)&amp;lt;/w:t&amp;gt;&amp;lt;/w:r&amp;gt;&amp;lt;w:r&amp;gt;&amp;lt;w:rPr&amp;gt;&amp;lt;w:snapToGrid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2d2b6e52_bf60_42e0_b064_5da8cc1&lt;/BookmarkName&gt;&lt;Tables /&gt;&lt;/ProcessedCheckInPage&gt;&lt;/Pages&gt;&lt;Paragraphs&gt;&lt;CheckInParagraphs&gt;&lt;PageNumber&gt;1&lt;/PageNumber&gt;&lt;BookmarkName&gt;_PAR__1_9640c10c_8520_42de_94b4_94d2e608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9591c214_bc36_40a9_82c8_a7fffb81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7d8d86c4_43fd_4590_b2ed_e1041cc0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155067f4_d704_40ae_b063_607990e3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698ae750_8189_4106_8cdb_b1899df0&lt;/BookmarkName&gt;&lt;StartingLineNumber&gt;5&lt;/StartingLineNumber&gt;&lt;EndingLineNumber&gt;5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