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Authorize the National Institute of Funeral Service to Grant Associate Degrees</w:t>
      </w:r>
    </w:p>
    <w:p w:rsidR="00C533A3" w:rsidP="00C533A3">
      <w:pPr>
        <w:ind w:left="360" w:firstLine="360"/>
        <w:rPr>
          <w:rFonts w:ascii="Arial" w:eastAsia="Arial" w:hAnsi="Arial" w:cs="Arial"/>
        </w:rPr>
      </w:pPr>
      <w:bookmarkStart w:id="0" w:name="_EMERGENCY_PREAMBLE__eb0296e0_7f39_4ca1_"/>
      <w:bookmarkStart w:id="1" w:name="_DOC_BODY__f9b60f0a_e7c1_4a0e_9ffc_b4718"/>
      <w:bookmarkStart w:id="2" w:name="_DOC_BODY_CONTAINER__a0acd733_227c_452f_"/>
      <w:bookmarkStart w:id="3" w:name="_PAGE__1_9d023fc5_0231_41cd_90b0_ab25a34"/>
      <w:bookmarkStart w:id="4" w:name="_PAR__1_a45c8b38_34aa_4b2c_a4fc_19b86229"/>
      <w:bookmarkStart w:id="5" w:name="_LINE__1_37444ff7_2c48_4f31_b4c7_de37417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1a2aa1bb_a950_468c_b1d5_094be12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C533A3" w:rsidP="00C533A3">
      <w:pPr>
        <w:ind w:left="360" w:firstLine="360"/>
        <w:rPr>
          <w:rFonts w:ascii="Arial" w:eastAsia="Arial" w:hAnsi="Arial" w:cs="Arial"/>
        </w:rPr>
      </w:pPr>
      <w:bookmarkStart w:id="7" w:name="_PAR__2_d0167d10_df06_4c6f_b885_77b562dd"/>
      <w:bookmarkStart w:id="8" w:name="_LINE__3_57c22fbd_7d15_4e9e_9296_f8bb9d9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funeral service has historically been a foundation of American society;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in </w:t>
      </w:r>
      <w:bookmarkStart w:id="9" w:name="_LINE__4_66dda165_b20a_4895_aa96_f9c9ed4"/>
      <w:bookmarkEnd w:id="8"/>
      <w:r>
        <w:rPr>
          <w:rFonts w:ascii="Arial" w:eastAsia="Arial" w:hAnsi="Arial" w:cs="Arial"/>
        </w:rPr>
        <w:t xml:space="preserve">the 21st century there is a need for funeral instruction to be reinvented and there is a need </w:t>
      </w:r>
      <w:bookmarkStart w:id="10" w:name="_LINE__5_1f75bd30_b529_4b6d_82f2_af70f49"/>
      <w:bookmarkEnd w:id="9"/>
      <w:r>
        <w:rPr>
          <w:rFonts w:ascii="Arial" w:eastAsia="Arial" w:hAnsi="Arial" w:cs="Arial"/>
        </w:rPr>
        <w:t xml:space="preserve">in the State to have a learning process that mirrors how people work and live in these </w:t>
      </w:r>
      <w:bookmarkStart w:id="11" w:name="_LINE__6_e992f0a7_fb11_45f0_a1a0_b385c2f"/>
      <w:bookmarkEnd w:id="10"/>
      <w:r>
        <w:rPr>
          <w:rFonts w:ascii="Arial" w:eastAsia="Arial" w:hAnsi="Arial" w:cs="Arial"/>
        </w:rPr>
        <w:t>dramatically changing times; and</w:t>
      </w:r>
      <w:bookmarkEnd w:id="11"/>
    </w:p>
    <w:p w:rsidR="00C533A3" w:rsidRPr="00757BCE" w:rsidP="00C533A3">
      <w:pPr>
        <w:ind w:left="360" w:firstLine="360"/>
        <w:rPr>
          <w:rFonts w:ascii="Arial" w:eastAsia="Arial" w:hAnsi="Arial" w:cs="Arial"/>
        </w:rPr>
      </w:pPr>
      <w:bookmarkStart w:id="12" w:name="_PAR__3_169ae4f4_11ca_4e77_bab5_a9073056"/>
      <w:bookmarkStart w:id="13" w:name="_LINE__7_1f056bd6_a35b_4834_ada4_7d4c866"/>
      <w:bookmarkEnd w:id="7"/>
      <w:r w:rsidRPr="00757BCE">
        <w:rPr>
          <w:rFonts w:ascii="Arial" w:eastAsia="Arial" w:hAnsi="Arial" w:cs="Arial"/>
          <w:b/>
          <w:sz w:val="24"/>
        </w:rPr>
        <w:t xml:space="preserve">Whereas, </w:t>
      </w:r>
      <w:r w:rsidRPr="00757BCE">
        <w:rPr>
          <w:rFonts w:ascii="Arial" w:eastAsia="Arial" w:hAnsi="Arial" w:cs="Arial"/>
          <w:szCs w:val="22"/>
        </w:rPr>
        <w:t xml:space="preserve">funeral education and training environments attract professional, diverse </w:t>
      </w:r>
      <w:bookmarkStart w:id="14" w:name="_LINE__8_69f359e1_9a8b_47b3_861b_4517156"/>
      <w:bookmarkEnd w:id="13"/>
      <w:r w:rsidRPr="00757BCE">
        <w:rPr>
          <w:rFonts w:ascii="Arial" w:eastAsia="Arial" w:hAnsi="Arial" w:cs="Arial"/>
          <w:szCs w:val="22"/>
        </w:rPr>
        <w:t>and</w:t>
      </w:r>
      <w:r>
        <w:rPr>
          <w:rFonts w:ascii="Arial" w:eastAsia="Arial" w:hAnsi="Arial" w:cs="Arial"/>
          <w:szCs w:val="22"/>
        </w:rPr>
        <w:t xml:space="preserve"> </w:t>
      </w:r>
      <w:r w:rsidRPr="00757BCE">
        <w:rPr>
          <w:rFonts w:ascii="Arial" w:eastAsia="Arial" w:hAnsi="Arial" w:cs="Arial"/>
          <w:szCs w:val="22"/>
        </w:rPr>
        <w:t>responsible populations to their communities; and</w:t>
      </w:r>
      <w:bookmarkEnd w:id="14"/>
    </w:p>
    <w:p w:rsidR="00C533A3" w:rsidRPr="00757BCE" w:rsidP="00C533A3">
      <w:pPr>
        <w:ind w:left="360" w:firstLine="360"/>
        <w:rPr>
          <w:rFonts w:ascii="Arial" w:eastAsia="Arial" w:hAnsi="Arial" w:cs="Arial"/>
        </w:rPr>
      </w:pPr>
      <w:bookmarkStart w:id="15" w:name="_PAR__4_3991642f_ec5d_4c2d_9e1a_79253d0f"/>
      <w:bookmarkStart w:id="16" w:name="_LINE__9_5ea05174_c10a_446a_b374_34b2c8a"/>
      <w:bookmarkEnd w:id="12"/>
      <w:r w:rsidRPr="00757BCE">
        <w:rPr>
          <w:rFonts w:ascii="Arial" w:eastAsia="Arial" w:hAnsi="Arial" w:cs="Arial"/>
          <w:b/>
          <w:sz w:val="24"/>
        </w:rPr>
        <w:t xml:space="preserve">Whereas, </w:t>
      </w:r>
      <w:r>
        <w:rPr>
          <w:rFonts w:ascii="Arial" w:eastAsia="Arial" w:hAnsi="Arial" w:cs="Arial"/>
          <w:szCs w:val="22"/>
        </w:rPr>
        <w:t>the N</w:t>
      </w:r>
      <w:r w:rsidRPr="00757BCE">
        <w:rPr>
          <w:rFonts w:ascii="Arial" w:eastAsia="Arial" w:hAnsi="Arial" w:cs="Arial"/>
          <w:szCs w:val="22"/>
        </w:rPr>
        <w:t>ational Institute of Funeral Service offer</w:t>
      </w:r>
      <w:r>
        <w:rPr>
          <w:rFonts w:ascii="Arial" w:eastAsia="Arial" w:hAnsi="Arial" w:cs="Arial"/>
          <w:szCs w:val="22"/>
        </w:rPr>
        <w:t>s</w:t>
      </w:r>
      <w:r w:rsidRPr="00757BCE">
        <w:rPr>
          <w:rFonts w:ascii="Arial" w:eastAsia="Arial" w:hAnsi="Arial" w:cs="Arial"/>
          <w:szCs w:val="22"/>
        </w:rPr>
        <w:t xml:space="preserve"> education in the fields of </w:t>
      </w:r>
      <w:bookmarkStart w:id="17" w:name="_LINE__10_c6f25d23_6016_48a4_8b76_8d707d"/>
      <w:bookmarkEnd w:id="16"/>
      <w:r w:rsidRPr="00757BCE">
        <w:rPr>
          <w:rFonts w:ascii="Arial" w:eastAsia="Arial" w:hAnsi="Arial" w:cs="Arial"/>
          <w:szCs w:val="22"/>
        </w:rPr>
        <w:t>embalming,</w:t>
      </w:r>
      <w:r>
        <w:rPr>
          <w:rFonts w:ascii="Arial" w:eastAsia="Arial" w:hAnsi="Arial" w:cs="Arial"/>
          <w:szCs w:val="22"/>
        </w:rPr>
        <w:t xml:space="preserve"> </w:t>
      </w:r>
      <w:r w:rsidRPr="00757BCE">
        <w:rPr>
          <w:rFonts w:ascii="Arial" w:eastAsia="Arial" w:hAnsi="Arial" w:cs="Arial"/>
          <w:szCs w:val="22"/>
        </w:rPr>
        <w:t>funeral directing and funeral arts and intends to offer</w:t>
      </w:r>
      <w:r>
        <w:rPr>
          <w:rFonts w:ascii="Arial" w:eastAsia="Arial" w:hAnsi="Arial" w:cs="Arial"/>
          <w:szCs w:val="22"/>
        </w:rPr>
        <w:t xml:space="preserve"> in Maine</w:t>
      </w:r>
      <w:r w:rsidRPr="00757BCE">
        <w:rPr>
          <w:rFonts w:ascii="Arial" w:eastAsia="Arial" w:hAnsi="Arial" w:cs="Arial"/>
          <w:szCs w:val="22"/>
        </w:rPr>
        <w:t xml:space="preserve"> an associate </w:t>
      </w:r>
      <w:bookmarkStart w:id="18" w:name="_LINE__11_64da4d11_1597_47bc_b741_5d3dde"/>
      <w:bookmarkEnd w:id="17"/>
      <w:r w:rsidRPr="00757BCE">
        <w:rPr>
          <w:rFonts w:ascii="Arial" w:eastAsia="Arial" w:hAnsi="Arial" w:cs="Arial"/>
          <w:szCs w:val="22"/>
        </w:rPr>
        <w:t xml:space="preserve">degree </w:t>
      </w:r>
      <w:r>
        <w:rPr>
          <w:rFonts w:ascii="Arial" w:eastAsia="Arial" w:hAnsi="Arial" w:cs="Arial"/>
          <w:szCs w:val="22"/>
        </w:rPr>
        <w:t>of</w:t>
      </w:r>
      <w:r w:rsidRPr="00757BCE">
        <w:rPr>
          <w:rFonts w:ascii="Arial" w:eastAsia="Arial" w:hAnsi="Arial" w:cs="Arial"/>
          <w:szCs w:val="22"/>
        </w:rPr>
        <w:t xml:space="preserve"> applied science</w:t>
      </w:r>
      <w:r>
        <w:rPr>
          <w:rFonts w:ascii="Arial" w:eastAsia="Arial" w:hAnsi="Arial" w:cs="Arial"/>
          <w:szCs w:val="22"/>
        </w:rPr>
        <w:t xml:space="preserve"> in funeral service</w:t>
      </w:r>
      <w:r w:rsidRPr="00757BCE">
        <w:rPr>
          <w:rFonts w:ascii="Arial" w:eastAsia="Arial" w:hAnsi="Arial" w:cs="Arial"/>
          <w:szCs w:val="22"/>
        </w:rPr>
        <w:t>; and</w:t>
      </w:r>
      <w:bookmarkEnd w:id="18"/>
    </w:p>
    <w:p w:rsidR="00C533A3" w:rsidP="00C533A3">
      <w:pPr>
        <w:ind w:left="360" w:firstLine="360"/>
        <w:rPr>
          <w:rFonts w:ascii="Arial" w:eastAsia="Arial" w:hAnsi="Arial" w:cs="Arial"/>
        </w:rPr>
      </w:pPr>
      <w:bookmarkStart w:id="19" w:name="_PAR__5_4921b37e_cecc_4a83_a43f_8a464285"/>
      <w:bookmarkStart w:id="20" w:name="_LINE__12_02df5ba5_da2b_4b59_9021_3218b3"/>
      <w:bookmarkEnd w:id="15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authorization by the Legislature is required for any institution of higher </w:t>
      </w:r>
      <w:bookmarkStart w:id="21" w:name="_LINE__13_83d9f7a3_d9ce_40ca_b8ce_343e9f"/>
      <w:bookmarkEnd w:id="20"/>
      <w:r>
        <w:rPr>
          <w:rFonts w:ascii="Arial" w:eastAsia="Arial" w:hAnsi="Arial" w:cs="Arial"/>
        </w:rPr>
        <w:t xml:space="preserve">education to confer academic, educational, literary or professional degrees, upon the </w:t>
      </w:r>
      <w:bookmarkStart w:id="22" w:name="_LINE__14_0cecdf3f_4bb6_4b4e_b076_0d150c"/>
      <w:bookmarkEnd w:id="21"/>
      <w:r>
        <w:rPr>
          <w:rFonts w:ascii="Arial" w:eastAsia="Arial" w:hAnsi="Arial" w:cs="Arial"/>
        </w:rPr>
        <w:t>recommendation of the State Board of Education; and</w:t>
      </w:r>
      <w:bookmarkEnd w:id="22"/>
    </w:p>
    <w:p w:rsidR="00C533A3" w:rsidRPr="00757BCE" w:rsidP="00C533A3">
      <w:pPr>
        <w:ind w:left="360" w:firstLine="360"/>
        <w:rPr>
          <w:rFonts w:ascii="Arial" w:eastAsia="Arial" w:hAnsi="Arial" w:cs="Arial"/>
        </w:rPr>
      </w:pPr>
      <w:bookmarkStart w:id="23" w:name="_PAR__6_ef3a9ad1_35d3_422a_b37d_c2ba9a66"/>
      <w:bookmarkStart w:id="24" w:name="_LINE__15_4219a3ad_c431_4eba_9348_a22614"/>
      <w:bookmarkEnd w:id="19"/>
      <w:r w:rsidRPr="00757BCE"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  <w:b/>
          <w:sz w:val="24"/>
        </w:rPr>
        <w:t xml:space="preserve"> </w:t>
      </w:r>
      <w:r w:rsidRPr="00757BCE">
        <w:rPr>
          <w:rFonts w:ascii="Arial" w:eastAsia="Arial" w:hAnsi="Arial" w:cs="Arial"/>
          <w:szCs w:val="22"/>
        </w:rPr>
        <w:t xml:space="preserve">it is necessary for the Legislature to grant this authority in order that the </w:t>
      </w:r>
      <w:bookmarkStart w:id="25" w:name="_LINE__16_b8ce8180_2933_400c_8f6f_474bc3"/>
      <w:bookmarkEnd w:id="24"/>
      <w:r>
        <w:rPr>
          <w:rFonts w:ascii="Arial" w:eastAsia="Arial" w:hAnsi="Arial" w:cs="Arial"/>
          <w:szCs w:val="22"/>
        </w:rPr>
        <w:t>institute</w:t>
      </w:r>
      <w:r w:rsidRPr="00757BCE">
        <w:rPr>
          <w:rFonts w:ascii="Arial" w:eastAsia="Arial" w:hAnsi="Arial" w:cs="Arial"/>
          <w:szCs w:val="22"/>
        </w:rPr>
        <w:t xml:space="preserve"> may</w:t>
      </w:r>
      <w:r>
        <w:rPr>
          <w:rFonts w:ascii="Arial" w:eastAsia="Arial" w:hAnsi="Arial" w:cs="Arial"/>
          <w:szCs w:val="22"/>
        </w:rPr>
        <w:t xml:space="preserve"> </w:t>
      </w:r>
      <w:r w:rsidRPr="00757BCE">
        <w:rPr>
          <w:rFonts w:ascii="Arial" w:eastAsia="Arial" w:hAnsi="Arial" w:cs="Arial"/>
          <w:szCs w:val="22"/>
        </w:rPr>
        <w:t>begin offering</w:t>
      </w:r>
      <w:r>
        <w:rPr>
          <w:rFonts w:ascii="Arial" w:eastAsia="Arial" w:hAnsi="Arial" w:cs="Arial"/>
          <w:szCs w:val="22"/>
        </w:rPr>
        <w:t xml:space="preserve"> its</w:t>
      </w:r>
      <w:r w:rsidRPr="00757BCE">
        <w:rPr>
          <w:rFonts w:ascii="Arial" w:eastAsia="Arial" w:hAnsi="Arial" w:cs="Arial"/>
          <w:szCs w:val="22"/>
        </w:rPr>
        <w:t xml:space="preserve"> degree</w:t>
      </w:r>
      <w:r>
        <w:rPr>
          <w:rFonts w:ascii="Arial" w:eastAsia="Arial" w:hAnsi="Arial" w:cs="Arial"/>
          <w:szCs w:val="22"/>
        </w:rPr>
        <w:t xml:space="preserve"> program</w:t>
      </w:r>
      <w:r w:rsidRPr="00757BCE">
        <w:rPr>
          <w:rFonts w:ascii="Arial" w:eastAsia="Arial" w:hAnsi="Arial" w:cs="Arial"/>
          <w:szCs w:val="22"/>
        </w:rPr>
        <w:t xml:space="preserve"> for the school year beginning in April 2023; </w:t>
      </w:r>
      <w:bookmarkStart w:id="26" w:name="_LINE__17_e8184fd8_11fb_46bf_bafb_97c181"/>
      <w:bookmarkEnd w:id="25"/>
      <w:r w:rsidRPr="00757BCE">
        <w:rPr>
          <w:rFonts w:ascii="Arial" w:eastAsia="Arial" w:hAnsi="Arial" w:cs="Arial"/>
          <w:szCs w:val="22"/>
        </w:rPr>
        <w:t>and</w:t>
      </w:r>
      <w:bookmarkEnd w:id="26"/>
    </w:p>
    <w:p w:rsidR="00C533A3" w:rsidP="00C533A3">
      <w:pPr>
        <w:ind w:left="360" w:firstLine="360"/>
        <w:rPr>
          <w:rFonts w:ascii="Arial" w:eastAsia="Arial" w:hAnsi="Arial" w:cs="Arial"/>
        </w:rPr>
      </w:pPr>
      <w:bookmarkStart w:id="27" w:name="_PAR__7_31de8ceb_19ec_4f76_a0e0_6f272552"/>
      <w:bookmarkStart w:id="28" w:name="_LINE__18_a41712e0_275f_4e4b_a47f_8dec5b"/>
      <w:bookmarkEnd w:id="23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9" w:name="_LINE__19_6b64a89f_3a4e_479a_945e_fb0ca0"/>
      <w:bookmarkEnd w:id="28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30" w:name="_LINE__20_4f04f3c6_9365_4d33_a16c_c9db8d"/>
      <w:bookmarkEnd w:id="29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31" w:name="_LINE__21_093296e8_ca8f_4e62_b329_fd27d1"/>
      <w:bookmarkEnd w:id="30"/>
      <w:r>
        <w:rPr>
          <w:rFonts w:ascii="Arial" w:eastAsia="Arial" w:hAnsi="Arial" w:cs="Arial"/>
        </w:rPr>
        <w:t>therefore,</w:t>
      </w:r>
      <w:bookmarkEnd w:id="31"/>
    </w:p>
    <w:p w:rsidR="00C533A3" w:rsidP="00C533A3">
      <w:pPr>
        <w:ind w:left="360"/>
        <w:rPr>
          <w:rFonts w:ascii="Arial" w:eastAsia="Arial" w:hAnsi="Arial" w:cs="Arial"/>
        </w:rPr>
      </w:pPr>
      <w:bookmarkStart w:id="32" w:name="_ENACTING_CLAUSE__629efeb1_146d_4ffc_bdd"/>
      <w:bookmarkStart w:id="33" w:name="_PAR__8_1f82208a_19da_42ba_a3f6_5ba9f517"/>
      <w:bookmarkStart w:id="34" w:name="_LINE__22_8e9b2a91_1187_44f3_a81e_c52179"/>
      <w:bookmarkEnd w:id="0"/>
      <w:bookmarkEnd w:id="27"/>
      <w:r>
        <w:rPr>
          <w:rFonts w:ascii="Arial" w:eastAsia="Arial" w:hAnsi="Arial" w:cs="Arial"/>
          <w:b/>
        </w:rPr>
        <w:t>Be it enacted by the People of the State of Maine as follows:</w:t>
      </w:r>
      <w:bookmarkEnd w:id="34"/>
    </w:p>
    <w:p w:rsidR="00C533A3" w:rsidP="00C533A3">
      <w:pPr>
        <w:ind w:left="360" w:firstLine="360"/>
        <w:rPr>
          <w:rFonts w:ascii="Arial" w:eastAsia="Arial" w:hAnsi="Arial" w:cs="Arial"/>
        </w:rPr>
      </w:pPr>
      <w:bookmarkStart w:id="35" w:name="_BILL_SECTION_UNALLOCATED__c9a3cb7f_903b"/>
      <w:bookmarkStart w:id="36" w:name="_DOC_BODY_CONTENT__b9762c36_73f5_4999_8c"/>
      <w:bookmarkStart w:id="37" w:name="_PAR__9_5a611bbb_56ca_480d_86ce_8d378c23"/>
      <w:bookmarkStart w:id="38" w:name="_LINE__23_067b735a_5fa4_4641_aca3_ba49eb"/>
      <w:bookmarkEnd w:id="32"/>
      <w:bookmarkEnd w:id="33"/>
      <w:r>
        <w:rPr>
          <w:rFonts w:ascii="Arial" w:eastAsia="Arial" w:hAnsi="Arial" w:cs="Arial"/>
          <w:b/>
          <w:sz w:val="24"/>
        </w:rPr>
        <w:t xml:space="preserve">Sec. </w:t>
      </w:r>
      <w:bookmarkStart w:id="39" w:name="_BILL_SECTION_NUMBER__96a3947f_d82b_4c90"/>
      <w:r>
        <w:rPr>
          <w:rFonts w:ascii="Arial" w:eastAsia="Arial" w:hAnsi="Arial" w:cs="Arial"/>
          <w:b/>
          <w:sz w:val="24"/>
        </w:rPr>
        <w:t>1</w:t>
      </w:r>
      <w:bookmarkEnd w:id="39"/>
      <w:r>
        <w:rPr>
          <w:rFonts w:ascii="Arial" w:eastAsia="Arial" w:hAnsi="Arial" w:cs="Arial"/>
          <w:b/>
          <w:sz w:val="24"/>
        </w:rPr>
        <w:t>.  Degree.</w:t>
      </w:r>
      <w:r>
        <w:rPr>
          <w:rFonts w:ascii="Arial" w:eastAsia="Arial" w:hAnsi="Arial" w:cs="Arial"/>
        </w:rPr>
        <w:t xml:space="preserve"> The National Institute of Funeral Service, a corporation organized </w:t>
      </w:r>
      <w:bookmarkStart w:id="40" w:name="_LINE__24_5c6a88d9_ed9a_43c9_9079_2e7135"/>
      <w:bookmarkEnd w:id="38"/>
      <w:r>
        <w:rPr>
          <w:rFonts w:ascii="Arial" w:eastAsia="Arial" w:hAnsi="Arial" w:cs="Arial"/>
        </w:rPr>
        <w:t xml:space="preserve">and existing under the laws of the State, may confer on all students who successfully </w:t>
      </w:r>
      <w:bookmarkStart w:id="41" w:name="_LINE__25_f6cdc934_3e25_4cc6_8971_a9ddd0"/>
      <w:bookmarkEnd w:id="40"/>
      <w:r>
        <w:rPr>
          <w:rFonts w:ascii="Arial" w:eastAsia="Arial" w:hAnsi="Arial" w:cs="Arial"/>
        </w:rPr>
        <w:t xml:space="preserve">complete its prescribed course of study the degree of Associate of Applied Science in </w:t>
      </w:r>
      <w:bookmarkStart w:id="42" w:name="_LINE__26_3eaa373f_65fc_4c41_8acc_7bd9a8"/>
      <w:bookmarkEnd w:id="41"/>
      <w:r>
        <w:rPr>
          <w:rFonts w:ascii="Arial" w:eastAsia="Arial" w:hAnsi="Arial" w:cs="Arial"/>
        </w:rPr>
        <w:t>Funeral Service as is usually conferred by like institutions of higher education.</w:t>
      </w:r>
      <w:bookmarkEnd w:id="42"/>
    </w:p>
    <w:p w:rsidR="00C533A3" w:rsidP="00C533A3">
      <w:pPr>
        <w:ind w:left="360" w:firstLine="360"/>
        <w:rPr>
          <w:rFonts w:ascii="Arial" w:eastAsia="Arial" w:hAnsi="Arial" w:cs="Arial"/>
        </w:rPr>
      </w:pPr>
      <w:bookmarkStart w:id="43" w:name="_EMERGENCY_CLAUSE__15316987_cd0b_4360_a8"/>
      <w:bookmarkStart w:id="44" w:name="_PAR__10_a44aa34f_2534_4ae1_bda5_e9262c7"/>
      <w:bookmarkStart w:id="45" w:name="_LINE__27_758d8cfc_2fbd_4b4a_a7cb_330c42"/>
      <w:bookmarkEnd w:id="35"/>
      <w:bookmarkEnd w:id="36"/>
      <w:bookmarkEnd w:id="37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46" w:name="_LINE__28_8b5c38c3_44fd_407f_a3b7_6da5cf"/>
      <w:bookmarkEnd w:id="45"/>
      <w:r>
        <w:rPr>
          <w:rFonts w:ascii="Arial" w:eastAsia="Arial" w:hAnsi="Arial" w:cs="Arial"/>
        </w:rPr>
        <w:t>takes effect when approved.</w:t>
      </w:r>
      <w:bookmarkEnd w:id="46"/>
    </w:p>
    <w:p w:rsidR="00C533A3" w:rsidP="00C533A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7" w:name="_SUMMARY__0480d82e_c23e_4477_b5e3_2dfc67"/>
      <w:bookmarkStart w:id="48" w:name="_PAR__11_8f5d9f04_d7c6_4580_bbbf_25392e4"/>
      <w:bookmarkStart w:id="49" w:name="_LINE__29_09477315_04ba_46c5_8860_769d77"/>
      <w:bookmarkEnd w:id="43"/>
      <w:bookmarkEnd w:id="44"/>
      <w:r>
        <w:rPr>
          <w:rFonts w:ascii="Arial" w:eastAsia="Arial" w:hAnsi="Arial" w:cs="Arial"/>
          <w:b/>
          <w:sz w:val="24"/>
        </w:rPr>
        <w:t>SUMMARY</w:t>
      </w:r>
      <w:bookmarkEnd w:id="49"/>
    </w:p>
    <w:p w:rsidR="00C533A3" w:rsidP="00C533A3">
      <w:pPr>
        <w:ind w:left="360" w:firstLine="360"/>
        <w:rPr>
          <w:rFonts w:ascii="Arial" w:eastAsia="Arial" w:hAnsi="Arial" w:cs="Arial"/>
        </w:rPr>
      </w:pPr>
      <w:bookmarkStart w:id="50" w:name="_PAR__12_5093b2d1_7b3f_415f_b4c2_02b3510"/>
      <w:bookmarkStart w:id="51" w:name="_LINE__30_b4ebf981_e6e5_4fc4_9452_46fbeb"/>
      <w:bookmarkEnd w:id="48"/>
      <w:r>
        <w:rPr>
          <w:rFonts w:ascii="Arial" w:eastAsia="Arial" w:hAnsi="Arial" w:cs="Arial"/>
        </w:rPr>
        <w:t xml:space="preserve">This bill authorizes the National Institute of Funeral Service to grant the degree of </w:t>
      </w:r>
      <w:bookmarkStart w:id="52" w:name="_LINE__31_945bf634_38a8_493a_806b_6c5df7"/>
      <w:bookmarkEnd w:id="51"/>
      <w:r>
        <w:rPr>
          <w:rFonts w:ascii="Arial" w:eastAsia="Arial" w:hAnsi="Arial" w:cs="Arial"/>
        </w:rPr>
        <w:t>Associate of Applied Science in Funeral Service.</w:t>
      </w:r>
      <w:bookmarkEnd w:id="52"/>
    </w:p>
    <w:bookmarkEnd w:id="1"/>
    <w:bookmarkEnd w:id="2"/>
    <w:bookmarkEnd w:id="3"/>
    <w:bookmarkEnd w:id="47"/>
    <w:bookmarkEnd w:id="5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LR0011,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Authorize the National Institute of Funeral Service to Grant Associate Degrees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57BCE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533A3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135387</ItemId>
    <LRId>69758</LRId>
    <LRNumber>11</LRNumber>
    <ItemNumber>1</ItemNumber>
    <Legislature>131</Legislature>
    <LegislatureDescription>131st Legislature</LegislatureDescription>
    <Session>R1</Session>
    <SessionDescription>First Regular Session</SessionDescription>
    <RequestType>Private and Special Law</RequestType>
    <RequestTypeId>14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Authorize the National Institute of Funeral Service to Grant Associate Degrees</LRTitle>
    <ItemTitle>An Act to Authorize the National Institute of Funeral Service to Grant Associate Degrees</ItemTitle>
    <ShortTitle1>AUTHORIZE THE NATIONAL</ShortTitle1>
    <ShortTitle2>INSTITUTE OF FUNERAL SERVICE</ShortTitle2>
    <SponsorFirstName>Victoria</SponsorFirstName>
    <SponsorLastName>Doudera</SponsorLastName>
    <SponsorChamberPrefix>Rep.</SponsorChamberPrefix>
    <SponsorFrom>Camden</SponsorFrom>
    <DraftingCycleCount>1</DraftingCycleCount>
    <LatestDraftingActionId>130</LatestDraftingActionId>
    <LatestDraftingActionDate>2022-12-13T09:30:55.820</LatestDraftingActionDate>
    <LatestDrafterName>amolesworth</LatestDrafterName>
    <LatestProoferName>smcsorley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w:rsidR="00C533A3" w:rsidRDefault="00C533A3" w:rsidP="00C533A3"&amp;gt;&amp;lt;w:pPr&amp;gt;&amp;lt;w:ind w:left="360" w:firstLine="360" /&amp;gt;&amp;lt;/w:pPr&amp;gt;&amp;lt;w:bookmarkStart w:id="0" w:name="_EMERGENCY_PREAMBLE__eb0296e0_7f39_4ca1_" /&amp;gt;&amp;lt;w:bookmarkStart w:id="1" w:name="_DOC_BODY__f9b60f0a_e7c1_4a0e_9ffc_b4718" /&amp;gt;&amp;lt;w:bookmarkStart w:id="2" w:name="_DOC_BODY_CONTAINER__a0acd733_227c_452f_" /&amp;gt;&amp;lt;w:bookmarkStart w:id="3" w:name="_PAGE__1_9d023fc5_0231_41cd_90b0_ab25a34" /&amp;gt;&amp;lt;w:bookmarkStart w:id="4" w:name="_PAR__1_a45c8b38_34aa_4b2c_a4fc_19b86229" /&amp;gt;&amp;lt;w:bookmarkStart w:id="5" w:name="_LINE__1_37444ff7_2c48_4f31_b4c7_de37417"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w:name="_LINE__2_1a2aa1bb_a950_468c_b1d5_094be12"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w:rsidR="00C533A3" w:rsidRDefault="00C533A3" w:rsidP="00C533A3"&amp;gt;&amp;lt;w:pPr&amp;gt;&amp;lt;w:ind w:left="360" w:firstLine="360" /&amp;gt;&amp;lt;/w:pPr&amp;gt;&amp;lt;w:bookmarkStart w:id="7" w:name="_PAR__2_d0167d10_df06_4c6f_b885_77b562dd" /&amp;gt;&amp;lt;w:bookmarkStart w:id="8" w:name="_LINE__3_57c22fbd_7d15_4e9e_9296_f8bb9d9"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funeral service has historically been a foundation of American society;&amp;lt;/w:t&amp;gt;&amp;lt;/w:r&amp;gt;&amp;lt;w:r&amp;gt;&amp;lt;w:t xml:space="preserve"&amp;gt; &amp;lt;/w:t&amp;gt;&amp;lt;/w:r&amp;gt;&amp;lt;w:r&amp;gt;&amp;lt;w:t xml:space="preserve"&amp;gt;in &amp;lt;/w:t&amp;gt;&amp;lt;/w:r&amp;gt;&amp;lt;w:bookmarkStart w:id="9" w:name="_LINE__4_66dda165_b20a_4895_aa96_f9c9ed4" /&amp;gt;&amp;lt;w:bookmarkEnd w:id="8" /&amp;gt;&amp;lt;w:r&amp;gt;&amp;lt;w:t xml:space="preserve"&amp;gt;the 21st century there is a need for funeral instruction to be reinvented and there is a need &amp;lt;/w:t&amp;gt;&amp;lt;/w:r&amp;gt;&amp;lt;w:bookmarkStart w:id="10" w:name="_LINE__5_1f75bd30_b529_4b6d_82f2_af70f49" /&amp;gt;&amp;lt;w:bookmarkEnd w:id="9" /&amp;gt;&amp;lt;w:r&amp;gt;&amp;lt;w:t xml:space="preserve"&amp;gt;in the State to have a learning process that mirrors how people work and live in these &amp;lt;/w:t&amp;gt;&amp;lt;/w:r&amp;gt;&amp;lt;w:bookmarkStart w:id="11" w:name="_LINE__6_e992f0a7_fb11_45f0_a1a0_b385c2f" /&amp;gt;&amp;lt;w:bookmarkEnd w:id="10" /&amp;gt;&amp;lt;w:r&amp;gt;&amp;lt;w:t&amp;gt;dramatically changing times; and&amp;lt;/w:t&amp;gt;&amp;lt;/w:r&amp;gt;&amp;lt;w:bookmarkEnd w:id="11" /&amp;gt;&amp;lt;/w:p&amp;gt;&amp;lt;w:p w:rsidR="00C533A3" w:rsidRPr="00757BCE" w:rsidRDefault="00C533A3" w:rsidP="00C533A3"&amp;gt;&amp;lt;w:pPr&amp;gt;&amp;lt;w:ind w:left="360" w:firstLine="360" /&amp;gt;&amp;lt;/w:pPr&amp;gt;&amp;lt;w:bookmarkStart w:id="12" w:name="_PAR__3_169ae4f4_11ca_4e77_bab5_a9073056" /&amp;gt;&amp;lt;w:bookmarkStart w:id="13" w:name="_LINE__7_1f056bd6_a35b_4834_ada4_7d4c866" /&amp;gt;&amp;lt;w:bookmarkEnd w:id="7" /&amp;gt;&amp;lt;w:r w:rsidRPr="00757BCE"&amp;gt;&amp;lt;w:rPr&amp;gt;&amp;lt;w:b /&amp;gt;&amp;lt;w:sz w:val="24" /&amp;gt;&amp;lt;/w:rPr&amp;gt;&amp;lt;w:t xml:space="preserve"&amp;gt;Whereas, &amp;lt;/w:t&amp;gt;&amp;lt;/w:r&amp;gt;&amp;lt;w:r w:rsidRPr="00757BCE"&amp;gt;&amp;lt;w:rPr&amp;gt;&amp;lt;w:szCs w:val="22" /&amp;gt;&amp;lt;/w:rPr&amp;gt;&amp;lt;w:t xml:space="preserve"&amp;gt;funeral education and training environments attract professional, diverse &amp;lt;/w:t&amp;gt;&amp;lt;/w:r&amp;gt;&amp;lt;w:bookmarkStart w:id="14" w:name="_LINE__8_69f359e1_9a8b_47b3_861b_4517156" /&amp;gt;&amp;lt;w:bookmarkEnd w:id="13" /&amp;gt;&amp;lt;w:r w:rsidRPr="00757BCE"&amp;gt;&amp;lt;w:rPr&amp;gt;&amp;lt;w:szCs w:val="22" /&amp;gt;&amp;lt;/w:rPr&amp;gt;&amp;lt;w:t&amp;gt;and&amp;lt;/w:t&amp;gt;&amp;lt;/w:r&amp;gt;&amp;lt;w:r&amp;gt;&amp;lt;w:rPr&amp;gt;&amp;lt;w:szCs w:val="22" /&amp;gt;&amp;lt;/w:rPr&amp;gt;&amp;lt;w:t xml:space="preserve"&amp;gt; &amp;lt;/w:t&amp;gt;&amp;lt;/w:r&amp;gt;&amp;lt;w:r w:rsidRPr="00757BCE"&amp;gt;&amp;lt;w:rPr&amp;gt;&amp;lt;w:szCs w:val="22" /&amp;gt;&amp;lt;/w:rPr&amp;gt;&amp;lt;w:t&amp;gt;responsible populations to their communities; and&amp;lt;/w:t&amp;gt;&amp;lt;/w:r&amp;gt;&amp;lt;w:bookmarkEnd w:id="14" /&amp;gt;&amp;lt;/w:p&amp;gt;&amp;lt;w:p w:rsidR="00C533A3" w:rsidRPr="00757BCE" w:rsidRDefault="00C533A3" w:rsidP="00C533A3"&amp;gt;&amp;lt;w:pPr&amp;gt;&amp;lt;w:ind w:left="360" w:firstLine="360" /&amp;gt;&amp;lt;/w:pPr&amp;gt;&amp;lt;w:bookmarkStart w:id="15" w:name="_PAR__4_3991642f_ec5d_4c2d_9e1a_79253d0f" /&amp;gt;&amp;lt;w:bookmarkStart w:id="16" w:name="_LINE__9_5ea05174_c10a_446a_b374_34b2c8a" /&amp;gt;&amp;lt;w:bookmarkEnd w:id="12" /&amp;gt;&amp;lt;w:r w:rsidRPr="00757BCE"&amp;gt;&amp;lt;w:rPr&amp;gt;&amp;lt;w:b /&amp;gt;&amp;lt;w:sz w:val="24" /&amp;gt;&amp;lt;/w:rPr&amp;gt;&amp;lt;w:t xml:space="preserve"&amp;gt;Whereas, &amp;lt;/w:t&amp;gt;&amp;lt;/w:r&amp;gt;&amp;lt;w:r&amp;gt;&amp;lt;w:rPr&amp;gt;&amp;lt;w:szCs w:val="22" /&amp;gt;&amp;lt;/w:rPr&amp;gt;&amp;lt;w:t&amp;gt;the N&amp;lt;/w:t&amp;gt;&amp;lt;/w:r&amp;gt;&amp;lt;w:r w:rsidRPr="00757BCE"&amp;gt;&amp;lt;w:rPr&amp;gt;&amp;lt;w:szCs w:val="22" /&amp;gt;&amp;lt;/w:rPr&amp;gt;&amp;lt;w:t&amp;gt;ational Institute of Funeral Service offer&amp;lt;/w:t&amp;gt;&amp;lt;/w:r&amp;gt;&amp;lt;w:r&amp;gt;&amp;lt;w:rPr&amp;gt;&amp;lt;w:szCs w:val="22" /&amp;gt;&amp;lt;/w:rPr&amp;gt;&amp;lt;w:t&amp;gt;s&amp;lt;/w:t&amp;gt;&amp;lt;/w:r&amp;gt;&amp;lt;w:r w:rsidRPr="00757BCE"&amp;gt;&amp;lt;w:rPr&amp;gt;&amp;lt;w:szCs w:val="22" /&amp;gt;&amp;lt;/w:rPr&amp;gt;&amp;lt;w:t xml:space="preserve"&amp;gt; education in the fields of &amp;lt;/w:t&amp;gt;&amp;lt;/w:r&amp;gt;&amp;lt;w:bookmarkStart w:id="17" w:name="_LINE__10_c6f25d23_6016_48a4_8b76_8d707d" /&amp;gt;&amp;lt;w:bookmarkEnd w:id="16" /&amp;gt;&amp;lt;w:r w:rsidRPr="00757BCE"&amp;gt;&amp;lt;w:rPr&amp;gt;&amp;lt;w:szCs w:val="22" /&amp;gt;&amp;lt;/w:rPr&amp;gt;&amp;lt;w:t&amp;gt;embalming,&amp;lt;/w:t&amp;gt;&amp;lt;/w:r&amp;gt;&amp;lt;w:r&amp;gt;&amp;lt;w:rPr&amp;gt;&amp;lt;w:szCs w:val="22" /&amp;gt;&amp;lt;/w:rPr&amp;gt;&amp;lt;w:t xml:space="preserve"&amp;gt; &amp;lt;/w:t&amp;gt;&amp;lt;/w:r&amp;gt;&amp;lt;w:r w:rsidRPr="00757BCE"&amp;gt;&amp;lt;w:rPr&amp;gt;&amp;lt;w:szCs w:val="22" /&amp;gt;&amp;lt;/w:rPr&amp;gt;&amp;lt;w:t&amp;gt;funeral directing and funeral arts and intends to offer&amp;lt;/w:t&amp;gt;&amp;lt;/w:r&amp;gt;&amp;lt;w:r&amp;gt;&amp;lt;w:rPr&amp;gt;&amp;lt;w:szCs w:val="22" /&amp;gt;&amp;lt;/w:rPr&amp;gt;&amp;lt;w:t xml:space="preserve"&amp;gt; in Maine&amp;lt;/w:t&amp;gt;&amp;lt;/w:r&amp;gt;&amp;lt;w:r w:rsidRPr="00757BCE"&amp;gt;&amp;lt;w:rPr&amp;gt;&amp;lt;w:szCs w:val="22" /&amp;gt;&amp;lt;/w:rPr&amp;gt;&amp;lt;w:t xml:space="preserve"&amp;gt; an associate &amp;lt;/w:t&amp;gt;&amp;lt;/w:r&amp;gt;&amp;lt;w:bookmarkStart w:id="18" w:name="_LINE__11_64da4d11_1597_47bc_b741_5d3dde" /&amp;gt;&amp;lt;w:bookmarkEnd w:id="17" /&amp;gt;&amp;lt;w:r w:rsidRPr="00757BCE"&amp;gt;&amp;lt;w:rPr&amp;gt;&amp;lt;w:szCs w:val="22" /&amp;gt;&amp;lt;/w:rPr&amp;gt;&amp;lt;w:t xml:space="preserve"&amp;gt;degree &amp;lt;/w:t&amp;gt;&amp;lt;/w:r&amp;gt;&amp;lt;w:r&amp;gt;&amp;lt;w:rPr&amp;gt;&amp;lt;w:szCs w:val="22" /&amp;gt;&amp;lt;/w:rPr&amp;gt;&amp;lt;w:t&amp;gt;of&amp;lt;/w:t&amp;gt;&amp;lt;/w:r&amp;gt;&amp;lt;w:r w:rsidRPr="00757BCE"&amp;gt;&amp;lt;w:rPr&amp;gt;&amp;lt;w:szCs w:val="22" /&amp;gt;&amp;lt;/w:rPr&amp;gt;&amp;lt;w:t xml:space="preserve"&amp;gt; applied science&amp;lt;/w:t&amp;gt;&amp;lt;/w:r&amp;gt;&amp;lt;w:r&amp;gt;&amp;lt;w:rPr&amp;gt;&amp;lt;w:szCs w:val="22" /&amp;gt;&amp;lt;/w:rPr&amp;gt;&amp;lt;w:t xml:space="preserve"&amp;gt; in funeral service&amp;lt;/w:t&amp;gt;&amp;lt;/w:r&amp;gt;&amp;lt;w:r w:rsidRPr="00757BCE"&amp;gt;&amp;lt;w:rPr&amp;gt;&amp;lt;w:szCs w:val="22" /&amp;gt;&amp;lt;/w:rPr&amp;gt;&amp;lt;w:t&amp;gt;; and&amp;lt;/w:t&amp;gt;&amp;lt;/w:r&amp;gt;&amp;lt;w:bookmarkEnd w:id="18" /&amp;gt;&amp;lt;/w:p&amp;gt;&amp;lt;w:p w:rsidR="00C533A3" w:rsidRDefault="00C533A3" w:rsidP="00C533A3"&amp;gt;&amp;lt;w:pPr&amp;gt;&amp;lt;w:ind w:left="360" w:firstLine="360" /&amp;gt;&amp;lt;/w:pPr&amp;gt;&amp;lt;w:bookmarkStart w:id="19" w:name="_PAR__5_4921b37e_cecc_4a83_a43f_8a464285" /&amp;gt;&amp;lt;w:bookmarkStart w:id="20" w:name="_LINE__12_02df5ba5_da2b_4b59_9021_3218b3" /&amp;gt;&amp;lt;w:bookmarkEnd w:id="15" /&amp;gt;&amp;lt;w:r&amp;gt;&amp;lt;w:rPr&amp;gt;&amp;lt;w:b /&amp;gt;&amp;lt;w:sz w:val="24" /&amp;gt;&amp;lt;/w:rPr&amp;gt;&amp;lt;w:t&amp;gt;Whereas,&amp;lt;/w:t&amp;gt;&amp;lt;/w:r&amp;gt;&amp;lt;w:r&amp;gt;&amp;lt;w:t xml:space="preserve"&amp;gt; authorization by the Legislature is required for any institution of higher &amp;lt;/w:t&amp;gt;&amp;lt;/w:r&amp;gt;&amp;lt;w:bookmarkStart w:id="21" w:name="_LINE__13_83d9f7a3_d9ce_40ca_b8ce_343e9f" /&amp;gt;&amp;lt;w:bookmarkEnd w:id="20" /&amp;gt;&amp;lt;w:r&amp;gt;&amp;lt;w:t xml:space="preserve"&amp;gt;education to confer academic, educational, literary or professional degrees, upon the &amp;lt;/w:t&amp;gt;&amp;lt;/w:r&amp;gt;&amp;lt;w:bookmarkStart w:id="22" w:name="_LINE__14_0cecdf3f_4bb6_4b4e_b076_0d150c" /&amp;gt;&amp;lt;w:bookmarkEnd w:id="21" /&amp;gt;&amp;lt;w:r&amp;gt;&amp;lt;w:t&amp;gt;recommendation of the State Board of Education; and&amp;lt;/w:t&amp;gt;&amp;lt;/w:r&amp;gt;&amp;lt;w:bookmarkEnd w:id="22" /&amp;gt;&amp;lt;/w:p&amp;gt;&amp;lt;w:p w:rsidR="00C533A3" w:rsidRPr="00757BCE" w:rsidRDefault="00C533A3" w:rsidP="00C533A3"&amp;gt;&amp;lt;w:pPr&amp;gt;&amp;lt;w:ind w:left="360" w:firstLine="360" /&amp;gt;&amp;lt;/w:pPr&amp;gt;&amp;lt;w:bookmarkStart w:id="23" w:name="_PAR__6_ef3a9ad1_35d3_422a_b37d_c2ba9a66" /&amp;gt;&amp;lt;w:bookmarkStart w:id="24" w:name="_LINE__15_4219a3ad_c431_4eba_9348_a22614" /&amp;gt;&amp;lt;w:bookmarkEnd w:id="19" /&amp;gt;&amp;lt;w:r w:rsidRPr="00757BCE"&amp;gt;&amp;lt;w:rPr&amp;gt;&amp;lt;w:b /&amp;gt;&amp;lt;w:sz w:val="24" /&amp;gt;&amp;lt;/w:rPr&amp;gt;&amp;lt;w:t&amp;gt;Whereas,&amp;lt;/w:t&amp;gt;&amp;lt;/w:r&amp;gt;&amp;lt;w:r&amp;gt;&amp;lt;w:rPr&amp;gt;&amp;lt;w:b /&amp;gt;&amp;lt;w:sz w:val="24" /&amp;gt;&amp;lt;/w:rPr&amp;gt;&amp;lt;w:t xml:space="preserve"&amp;gt; &amp;lt;/w:t&amp;gt;&amp;lt;/w:r&amp;gt;&amp;lt;w:r w:rsidRPr="00757BCE"&amp;gt;&amp;lt;w:rPr&amp;gt;&amp;lt;w:szCs w:val="22" /&amp;gt;&amp;lt;/w:rPr&amp;gt;&amp;lt;w:t xml:space="preserve"&amp;gt;it is necessary for the Legislature to grant this authority in order that the &amp;lt;/w:t&amp;gt;&amp;lt;/w:r&amp;gt;&amp;lt;w:bookmarkStart w:id="25" w:name="_LINE__16_b8ce8180_2933_400c_8f6f_474bc3" /&amp;gt;&amp;lt;w:bookmarkEnd w:id="24" /&amp;gt;&amp;lt;w:r&amp;gt;&amp;lt;w:rPr&amp;gt;&amp;lt;w:szCs w:val="22" /&amp;gt;&amp;lt;/w:rPr&amp;gt;&amp;lt;w:t&amp;gt;institute&amp;lt;/w:t&amp;gt;&amp;lt;/w:r&amp;gt;&amp;lt;w:r w:rsidRPr="00757BCE"&amp;gt;&amp;lt;w:rPr&amp;gt;&amp;lt;w:szCs w:val="22" /&amp;gt;&amp;lt;/w:rPr&amp;gt;&amp;lt;w:t xml:space="preserve"&amp;gt; may&amp;lt;/w:t&amp;gt;&amp;lt;/w:r&amp;gt;&amp;lt;w:r&amp;gt;&amp;lt;w:rPr&amp;gt;&amp;lt;w:szCs w:val="22" /&amp;gt;&amp;lt;/w:rPr&amp;gt;&amp;lt;w:t xml:space="preserve"&amp;gt; &amp;lt;/w:t&amp;gt;&amp;lt;/w:r&amp;gt;&amp;lt;w:r w:rsidRPr="00757BCE"&amp;gt;&amp;lt;w:rPr&amp;gt;&amp;lt;w:szCs w:val="22" /&amp;gt;&amp;lt;/w:rPr&amp;gt;&amp;lt;w:t&amp;gt;begin offering&amp;lt;/w:t&amp;gt;&amp;lt;/w:r&amp;gt;&amp;lt;w:r&amp;gt;&amp;lt;w:rPr&amp;gt;&amp;lt;w:szCs w:val="22" /&amp;gt;&amp;lt;/w:rPr&amp;gt;&amp;lt;w:t xml:space="preserve"&amp;gt; its&amp;lt;/w:t&amp;gt;&amp;lt;/w:r&amp;gt;&amp;lt;w:r w:rsidRPr="00757BCE"&amp;gt;&amp;lt;w:rPr&amp;gt;&amp;lt;w:szCs w:val="22" /&amp;gt;&amp;lt;/w:rPr&amp;gt;&amp;lt;w:t xml:space="preserve"&amp;gt; degree&amp;lt;/w:t&amp;gt;&amp;lt;/w:r&amp;gt;&amp;lt;w:r&amp;gt;&amp;lt;w:rPr&amp;gt;&amp;lt;w:szCs w:val="22" /&amp;gt;&amp;lt;/w:rPr&amp;gt;&amp;lt;w:t xml:space="preserve"&amp;gt; program&amp;lt;/w:t&amp;gt;&amp;lt;/w:r&amp;gt;&amp;lt;w:r w:rsidRPr="00757BCE"&amp;gt;&amp;lt;w:rPr&amp;gt;&amp;lt;w:szCs w:val="22" /&amp;gt;&amp;lt;/w:rPr&amp;gt;&amp;lt;w:t xml:space="preserve"&amp;gt; for the school year beginning in April 2023; &amp;lt;/w:t&amp;gt;&amp;lt;/w:r&amp;gt;&amp;lt;w:bookmarkStart w:id="26" w:name="_LINE__17_e8184fd8_11fb_46bf_bafb_97c181" /&amp;gt;&amp;lt;w:bookmarkEnd w:id="25" /&amp;gt;&amp;lt;w:r w:rsidRPr="00757BCE"&amp;gt;&amp;lt;w:rPr&amp;gt;&amp;lt;w:szCs w:val="22" /&amp;gt;&amp;lt;/w:rPr&amp;gt;&amp;lt;w:t&amp;gt;and&amp;lt;/w:t&amp;gt;&amp;lt;/w:r&amp;gt;&amp;lt;w:bookmarkEnd w:id="26" /&amp;gt;&amp;lt;/w:p&amp;gt;&amp;lt;w:p w:rsidR="00C533A3" w:rsidRDefault="00C533A3" w:rsidP="00C533A3"&amp;gt;&amp;lt;w:pPr&amp;gt;&amp;lt;w:ind w:left="360" w:firstLine="360" /&amp;gt;&amp;lt;/w:pPr&amp;gt;&amp;lt;w:bookmarkStart w:id="27" w:name="_PAR__7_31de8ceb_19ec_4f76_a0e0_6f272552" /&amp;gt;&amp;lt;w:bookmarkStart w:id="28" w:name="_LINE__18_a41712e0_275f_4e4b_a47f_8dec5b" /&amp;gt;&amp;lt;w:bookmarkEnd w:id="23"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w:id="29" w:name="_LINE__19_6b64a89f_3a4e_479a_945e_fb0ca0" /&amp;gt;&amp;lt;w:bookmarkEnd w:id="28" /&amp;gt;&amp;lt;w:r&amp;gt;&amp;lt;w:t xml:space="preserve"&amp;gt;the meaning of the Constitution of Maine and require the following legislation as &amp;lt;/w:t&amp;gt;&amp;lt;/w:r&amp;gt;&amp;lt;w:bookmarkStart w:id="30" w:name="_LINE__20_4f04f3c6_9365_4d33_a16c_c9db8d" /&amp;gt;&amp;lt;w:bookmarkEnd w:id="29" /&amp;gt;&amp;lt;w:r&amp;gt;&amp;lt;w:t xml:space="preserve"&amp;gt;immediately necessary for the preservation of the public peace, health and safety; now, &amp;lt;/w:t&amp;gt;&amp;lt;/w:r&amp;gt;&amp;lt;w:bookmarkStart w:id="31" w:name="_LINE__21_093296e8_ca8f_4e62_b329_fd27d1" /&amp;gt;&amp;lt;w:bookmarkEnd w:id="30" /&amp;gt;&amp;lt;w:r&amp;gt;&amp;lt;w:t&amp;gt;therefore,&amp;lt;/w:t&amp;gt;&amp;lt;/w:r&amp;gt;&amp;lt;w:bookmarkEnd w:id="31" /&amp;gt;&amp;lt;/w:p&amp;gt;&amp;lt;w:p w:rsidR="00C533A3" w:rsidRDefault="00C533A3" w:rsidP="00C533A3"&amp;gt;&amp;lt;w:pPr&amp;gt;&amp;lt;w:ind w:left="360" /&amp;gt;&amp;lt;/w:pPr&amp;gt;&amp;lt;w:bookmarkStart w:id="32" w:name="_ENACTING_CLAUSE__629efeb1_146d_4ffc_bdd" /&amp;gt;&amp;lt;w:bookmarkStart w:id="33" w:name="_PAR__8_1f82208a_19da_42ba_a3f6_5ba9f517" /&amp;gt;&amp;lt;w:bookmarkStart w:id="34" w:name="_LINE__22_8e9b2a91_1187_44f3_a81e_c52179" /&amp;gt;&amp;lt;w:bookmarkEnd w:id="0" /&amp;gt;&amp;lt;w:bookmarkEnd w:id="27" /&amp;gt;&amp;lt;w:r&amp;gt;&amp;lt;w:rPr&amp;gt;&amp;lt;w:b /&amp;gt;&amp;lt;/w:rPr&amp;gt;&amp;lt;w:t&amp;gt;Be it enacted by the People of the State of Maine as follows:&amp;lt;/w:t&amp;gt;&amp;lt;/w:r&amp;gt;&amp;lt;w:bookmarkEnd w:id="34" /&amp;gt;&amp;lt;/w:p&amp;gt;&amp;lt;w:p w:rsidR="00C533A3" w:rsidRDefault="00C533A3" w:rsidP="00C533A3"&amp;gt;&amp;lt;w:pPr&amp;gt;&amp;lt;w:ind w:left="360" w:firstLine="360" /&amp;gt;&amp;lt;/w:pPr&amp;gt;&amp;lt;w:bookmarkStart w:id="35" w:name="_BILL_SECTION_UNALLOCATED__c9a3cb7f_903b" /&amp;gt;&amp;lt;w:bookmarkStart w:id="36" w:name="_DOC_BODY_CONTENT__b9762c36_73f5_4999_8c" /&amp;gt;&amp;lt;w:bookmarkStart w:id="37" w:name="_PAR__9_5a611bbb_56ca_480d_86ce_8d378c23" /&amp;gt;&amp;lt;w:bookmarkStart w:id="38" w:name="_LINE__23_067b735a_5fa4_4641_aca3_ba49eb" /&amp;gt;&amp;lt;w:bookmarkEnd w:id="32" /&amp;gt;&amp;lt;w:bookmarkEnd w:id="33" /&amp;gt;&amp;lt;w:r&amp;gt;&amp;lt;w:rPr&amp;gt;&amp;lt;w:b /&amp;gt;&amp;lt;w:sz w:val="24" /&amp;gt;&amp;lt;/w:rPr&amp;gt;&amp;lt;w:t xml:space="preserve"&amp;gt;Sec. &amp;lt;/w:t&amp;gt;&amp;lt;/w:r&amp;gt;&amp;lt;w:bookmarkStart w:id="39" w:name="_BILL_SECTION_NUMBER__96a3947f_d82b_4c90" /&amp;gt;&amp;lt;w:r&amp;gt;&amp;lt;w:rPr&amp;gt;&amp;lt;w:b /&amp;gt;&amp;lt;w:sz w:val="24" /&amp;gt;&amp;lt;/w:rPr&amp;gt;&amp;lt;w:t&amp;gt;1&amp;lt;/w:t&amp;gt;&amp;lt;/w:r&amp;gt;&amp;lt;w:bookmarkEnd w:id="39" /&amp;gt;&amp;lt;w:r&amp;gt;&amp;lt;w:rPr&amp;gt;&amp;lt;w:b /&amp;gt;&amp;lt;w:sz w:val="24" /&amp;gt;&amp;lt;/w:rPr&amp;gt;&amp;lt;w:t&amp;gt;.  Degree.&amp;lt;/w:t&amp;gt;&amp;lt;/w:r&amp;gt;&amp;lt;w:r&amp;gt;&amp;lt;w:t xml:space="preserve"&amp;gt; The National Institute of Funeral Service, a corporation organized &amp;lt;/w:t&amp;gt;&amp;lt;/w:r&amp;gt;&amp;lt;w:bookmarkStart w:id="40" w:name="_LINE__24_5c6a88d9_ed9a_43c9_9079_2e7135" /&amp;gt;&amp;lt;w:bookmarkEnd w:id="38" /&amp;gt;&amp;lt;w:r&amp;gt;&amp;lt;w:t xml:space="preserve"&amp;gt;and existing under the laws of the State, may confer on all students who successfully &amp;lt;/w:t&amp;gt;&amp;lt;/w:r&amp;gt;&amp;lt;w:bookmarkStart w:id="41" w:name="_LINE__25_f6cdc934_3e25_4cc6_8971_a9ddd0" /&amp;gt;&amp;lt;w:bookmarkEnd w:id="40" /&amp;gt;&amp;lt;w:r&amp;gt;&amp;lt;w:t xml:space="preserve"&amp;gt;complete its prescribed course of study the degree of Associate of Applied Science in &amp;lt;/w:t&amp;gt;&amp;lt;/w:r&amp;gt;&amp;lt;w:bookmarkStart w:id="42" w:name="_LINE__26_3eaa373f_65fc_4c41_8acc_7bd9a8" /&amp;gt;&amp;lt;w:bookmarkEnd w:id="41" /&amp;gt;&amp;lt;w:r&amp;gt;&amp;lt;w:t&amp;gt;Funeral Service as is usually conferred by like institutions of higher education.&amp;lt;/w:t&amp;gt;&amp;lt;/w:r&amp;gt;&amp;lt;w:bookmarkEnd w:id="42" /&amp;gt;&amp;lt;/w:p&amp;gt;&amp;lt;w:p w:rsidR="00C533A3" w:rsidRDefault="00C533A3" w:rsidP="00C533A3"&amp;gt;&amp;lt;w:pPr&amp;gt;&amp;lt;w:ind w:left="360" w:firstLine="360" /&amp;gt;&amp;lt;/w:pPr&amp;gt;&amp;lt;w:bookmarkStart w:id="43" w:name="_EMERGENCY_CLAUSE__15316987_cd0b_4360_a8" /&amp;gt;&amp;lt;w:bookmarkStart w:id="44" w:name="_PAR__10_a44aa34f_2534_4ae1_bda5_e9262c7" /&amp;gt;&amp;lt;w:bookmarkStart w:id="45" w:name="_LINE__27_758d8cfc_2fbd_4b4a_a7cb_330c42" /&amp;gt;&amp;lt;w:bookmarkEnd w:id="35" /&amp;gt;&amp;lt;w:bookmarkEnd w:id="36" /&amp;gt;&amp;lt;w:bookmarkEnd w:id="37"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w:id="46" w:name="_LINE__28_8b5c38c3_44fd_407f_a3b7_6da5cf" /&amp;gt;&amp;lt;w:bookmarkEnd w:id="45" /&amp;gt;&amp;lt;w:r&amp;gt;&amp;lt;w:t&amp;gt;takes effect when approved.&amp;lt;/w:t&amp;gt;&amp;lt;/w:r&amp;gt;&amp;lt;w:bookmarkEnd w:id="46" /&amp;gt;&amp;lt;/w:p&amp;gt;&amp;lt;w:p w:rsidR="00C533A3" w:rsidRDefault="00C533A3" w:rsidP="00C533A3"&amp;gt;&amp;lt;w:pPr&amp;gt;&amp;lt;w:keepNext /&amp;gt;&amp;lt;w:spacing w:before="240" /&amp;gt;&amp;lt;w:ind w:left="360" /&amp;gt;&amp;lt;w:jc w:val="center" /&amp;gt;&amp;lt;/w:pPr&amp;gt;&amp;lt;w:bookmarkStart w:id="47" w:name="_SUMMARY__0480d82e_c23e_4477_b5e3_2dfc67" /&amp;gt;&amp;lt;w:bookmarkStart w:id="48" w:name="_PAR__11_8f5d9f04_d7c6_4580_bbbf_25392e4" /&amp;gt;&amp;lt;w:bookmarkStart w:id="49" w:name="_LINE__29_09477315_04ba_46c5_8860_769d77" /&amp;gt;&amp;lt;w:bookmarkEnd w:id="43" /&amp;gt;&amp;lt;w:bookmarkEnd w:id="44" /&amp;gt;&amp;lt;w:r&amp;gt;&amp;lt;w:rPr&amp;gt;&amp;lt;w:b /&amp;gt;&amp;lt;w:sz w:val="24" /&amp;gt;&amp;lt;/w:rPr&amp;gt;&amp;lt;w:t&amp;gt;SUMMARY&amp;lt;/w:t&amp;gt;&amp;lt;/w:r&amp;gt;&amp;lt;w:bookmarkEnd w:id="49" /&amp;gt;&amp;lt;/w:p&amp;gt;&amp;lt;w:p w:rsidR="00C533A3" w:rsidRDefault="00C533A3" w:rsidP="00C533A3"&amp;gt;&amp;lt;w:pPr&amp;gt;&amp;lt;w:ind w:left="360" w:firstLine="360" /&amp;gt;&amp;lt;/w:pPr&amp;gt;&amp;lt;w:bookmarkStart w:id="50" w:name="_PAR__12_5093b2d1_7b3f_415f_b4c2_02b3510" /&amp;gt;&amp;lt;w:bookmarkStart w:id="51" w:name="_LINE__30_b4ebf981_e6e5_4fc4_9452_46fbeb" /&amp;gt;&amp;lt;w:bookmarkEnd w:id="48" /&amp;gt;&amp;lt;w:r&amp;gt;&amp;lt;w:t xml:space="preserve"&amp;gt;This bill authorizes the National Institute of Funeral Service to grant the degree of &amp;lt;/w:t&amp;gt;&amp;lt;/w:r&amp;gt;&amp;lt;w:bookmarkStart w:id="52" w:name="_LINE__31_945bf634_38a8_493a_806b_6c5df7" /&amp;gt;&amp;lt;w:bookmarkEnd w:id="51" /&amp;gt;&amp;lt;w:r&amp;gt;&amp;lt;w:t&amp;gt;Associate of Applied Science in Funeral Service.&amp;lt;/w:t&amp;gt;&amp;lt;/w:r&amp;gt;&amp;lt;w:bookmarkEnd w:id="52" /&amp;gt;&amp;lt;/w:p&amp;gt;&amp;lt;w:bookmarkEnd w:id="1" /&amp;gt;&amp;lt;w:bookmarkEnd w:id="2" /&amp;gt;&amp;lt;w:bookmarkEnd w:id="3" /&amp;gt;&amp;lt;w:bookmarkEnd w:id="47" /&amp;gt;&amp;lt;w:bookmarkEnd w:id="50" /&amp;gt;&amp;lt;w:p w:rsidR="00000000" w:rsidRDefault="00C533A3"&amp;gt;&amp;lt;w:r&amp;gt;&amp;lt;w:t xml:space="preserve"&amp;gt; &amp;lt;/w:t&amp;gt;&amp;lt;/w:r&amp;gt;&amp;lt;/w:p&amp;gt;&amp;lt;w:sectPr w:rsidR="00000000" w:rsidSect="00C533A3"&amp;gt;&amp;lt;w:footerReference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w:rsidR="002A3A69" w:rsidRDefault="00C533A3"&amp;gt;&amp;lt;w:pPr&amp;gt;&amp;lt;w:pStyle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/&amp;gt;&amp;lt;/w:rPr&amp;gt;&amp;lt;w:t&amp;gt;131LR0011(01)&amp;lt;/w:t&amp;gt;&amp;lt;/w:r&amp;gt;&amp;lt;w:r&amp;gt;&amp;lt;w:rPr&amp;gt;&amp;lt;w:snapToGrid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d023fc5_0231_41cd_90b0_ab25a34&lt;/BookmarkName&gt;&lt;Tables /&gt;&lt;/ProcessedCheckInPage&gt;&lt;/Pages&gt;&lt;Paragraphs&gt;&lt;CheckInParagraphs&gt;&lt;PageNumber&gt;1&lt;/PageNumber&gt;&lt;BookmarkName&gt;_PAR__1_a45c8b38_34aa_4b2c_a4fc_19b86229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0167d10_df06_4c6f_b885_77b562dd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169ae4f4_11ca_4e77_bab5_a9073056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3991642f_ec5d_4c2d_9e1a_79253d0f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4921b37e_cecc_4a83_a43f_8a464285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f3a9ad1_35d3_422a_b37d_c2ba9a66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31de8ceb_19ec_4f76_a0e0_6f272552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f82208a_19da_42ba_a3f6_5ba9f517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a611bbb_56ca_480d_86ce_8d378c23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a44aa34f_2534_4ae1_bda5_e9262c7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8f5d9f04_d7c6_4580_bbbf_25392e4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5093b2d1_7b3f_415f_b4c2_02b3510&lt;/BookmarkName&gt;&lt;StartingLineNumber&gt;30&lt;/StartingLineNumber&gt;&lt;EndingLineNumber&gt;31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