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MEMORIALIZING THE FEDERAL GOVERNMENT TO ESTABLISH A FEDERAL WAIVER PROCESS FOR STATES TO ESTABLISH A UNIVERSAL HEALTH CARE PLAN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MEMORIALIZING THE FEDERAL GOVERNMENT TO ESTABLISH A FEDERAL WAIVER PROCESS FOR STATES TO ESTABLISH A UNIVERSAL HEALTH CARE PLAN</w:t>
      </w:r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0" w:name="_WHEREAS_CLAUSE__6edfe4a6_4bc7_40e8_9ba8"/>
      <w:bookmarkStart w:id="1" w:name="_DOC_BODY_CONTENT__d99ef352_9a83_456e_b0"/>
      <w:bookmarkStart w:id="2" w:name="_DOC_BODY__f5dc6eee_36d6_4d9a_a6ce_b6ba0"/>
      <w:bookmarkStart w:id="3" w:name="_DOC_BODY_CONTAINER__b60420e8_c27c_422a_"/>
      <w:bookmarkStart w:id="4" w:name="_PAGE__1_71ba1781_0e7f_4127_b674_600b128"/>
      <w:bookmarkStart w:id="5" w:name="_PAR__1_c1602ab7_d211_4d0f_a6c6_01559a2a"/>
      <w:bookmarkStart w:id="6" w:name="_LINE__1_5b543c10_0ac1_491f_b8f0_aea5261"/>
      <w:r>
        <w:rPr>
          <w:rFonts w:ascii="Arial" w:eastAsia="Arial" w:hAnsi="Arial" w:cs="Arial"/>
          <w:b/>
        </w:rPr>
        <w:t>WE,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your Memorialists, the Members of the One Hundred and Thirtieth Legislature of the </w:t>
      </w:r>
      <w:bookmarkStart w:id="7" w:name="_LINE__2_5a062429_7296_471d_8c56_14ed8dd"/>
      <w:bookmarkEnd w:id="6"/>
      <w:r w:rsidRPr="004240B3">
        <w:rPr>
          <w:rFonts w:ascii="Arial" w:eastAsia="Arial" w:hAnsi="Arial" w:cs="Arial"/>
        </w:rPr>
        <w:t xml:space="preserve">State of Maine now assembled in the First Special Session, most respectfully present and </w:t>
      </w:r>
      <w:bookmarkStart w:id="8" w:name="_LINE__3_fc502197_2ae9_4044_9502_fab6021"/>
      <w:bookmarkEnd w:id="7"/>
      <w:r w:rsidRPr="004240B3">
        <w:rPr>
          <w:rFonts w:ascii="Arial" w:eastAsia="Arial" w:hAnsi="Arial" w:cs="Arial"/>
        </w:rPr>
        <w:t>petition the President of the United States and the United States Congress, as follows:</w:t>
      </w:r>
      <w:bookmarkEnd w:id="8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9" w:name="_WHEREAS_CLAUSE__823260e0_cbd6_4d74_86b8"/>
      <w:bookmarkStart w:id="10" w:name="_PAR__2_8c7103ac_d98f_4dbe_8fa7_c7d65ee1"/>
      <w:bookmarkStart w:id="11" w:name="_LINE__4_c571cf60_d902_4f68_bc60_7f6c4ae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the current system of health care coverage in the State does not provide </w:t>
      </w:r>
      <w:bookmarkStart w:id="12" w:name="_LINE__5_5cc86a89_93a9_4427_a8e1_618d114"/>
      <w:bookmarkEnd w:id="11"/>
      <w:r w:rsidRPr="004240B3">
        <w:rPr>
          <w:rFonts w:ascii="Arial" w:eastAsia="Arial" w:hAnsi="Arial" w:cs="Arial"/>
        </w:rPr>
        <w:t>universal coverage for all Maine residents; and</w:t>
      </w:r>
      <w:bookmarkEnd w:id="12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13" w:name="_WHEREAS_CLAUSE__ee5fe32f_7b82_4f63_9cac"/>
      <w:bookmarkStart w:id="14" w:name="_PAR__3_e149de8c_5dd2_44d4_aabc_0402d7d5"/>
      <w:bookmarkStart w:id="15" w:name="_LINE__6_096acb5e_6ad7_4c0d_b23f_f0c3df7"/>
      <w:bookmarkEnd w:id="9"/>
      <w:bookmarkEnd w:id="1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health care coverage is often unaffordable and causes financial strain for </w:t>
      </w:r>
      <w:bookmarkStart w:id="16" w:name="_LINE__7_cebaee51_8093_4bf1_8d9b_9687e55"/>
      <w:bookmarkEnd w:id="15"/>
      <w:r w:rsidRPr="004240B3">
        <w:rPr>
          <w:rFonts w:ascii="Arial" w:eastAsia="Arial" w:hAnsi="Arial" w:cs="Arial"/>
        </w:rPr>
        <w:t>many Maine residents; and</w:t>
      </w:r>
      <w:bookmarkEnd w:id="16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17" w:name="_WHEREAS_CLAUSE__73acc3ae_477f_4690_8a7d"/>
      <w:bookmarkStart w:id="18" w:name="_PAR__4_f09ad42d_6e54_479d_a022_b0635c19"/>
      <w:bookmarkStart w:id="19" w:name="_LINE__8_3fe38f16_cd62_4081_b023_1e8e9f2"/>
      <w:bookmarkEnd w:id="13"/>
      <w:bookmarkEnd w:id="1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every person in the State should have access to affordable and high-quality </w:t>
      </w:r>
      <w:bookmarkStart w:id="20" w:name="_LINE__9_f2e2198b_6611_423d_9b5c_382dcc8"/>
      <w:bookmarkEnd w:id="19"/>
      <w:r w:rsidRPr="004240B3">
        <w:rPr>
          <w:rFonts w:ascii="Arial" w:eastAsia="Arial" w:hAnsi="Arial" w:cs="Arial"/>
        </w:rPr>
        <w:t>health care; and</w:t>
      </w:r>
      <w:bookmarkEnd w:id="20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21" w:name="_WHEREAS_CLAUSE__caa48ef2_133c_44e7_ba6f"/>
      <w:bookmarkStart w:id="22" w:name="_PAR__5_4d0ccc10_76f1_462f_9da4_0e769a27"/>
      <w:bookmarkStart w:id="23" w:name="_LINE__10_9c3f1d61_5b52_40ac_aa99_a96bda"/>
      <w:bookmarkEnd w:id="17"/>
      <w:bookmarkEnd w:id="1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there are significant barriers in federal law that affect the ability of individual </w:t>
      </w:r>
      <w:bookmarkStart w:id="24" w:name="_LINE__11_bc62ae75_e54f_4eca_9ecc_646b5e"/>
      <w:bookmarkEnd w:id="23"/>
      <w:r w:rsidRPr="004240B3">
        <w:rPr>
          <w:rFonts w:ascii="Arial" w:eastAsia="Arial" w:hAnsi="Arial" w:cs="Arial"/>
        </w:rPr>
        <w:t xml:space="preserve">states to establish a universal health care plan to provide affordable and high-quality health </w:t>
      </w:r>
      <w:bookmarkStart w:id="25" w:name="_LINE__12_2a2d2c0b_0b60_4875_8be4_192485"/>
      <w:bookmarkEnd w:id="24"/>
      <w:r w:rsidRPr="004240B3">
        <w:rPr>
          <w:rFonts w:ascii="Arial" w:eastAsia="Arial" w:hAnsi="Arial" w:cs="Arial"/>
        </w:rPr>
        <w:t>care to all residents; and</w:t>
      </w:r>
      <w:bookmarkEnd w:id="25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26" w:name="_WHEREAS_CLAUSE__17ebf072_43c8_4dd1_bcc2"/>
      <w:bookmarkStart w:id="27" w:name="_PAR__6_3584792a_107b_450e_a751_1c14b15b"/>
      <w:bookmarkStart w:id="28" w:name="_LINE__13_08f66741_a887_4aee_9a48_23476e"/>
      <w:bookmarkEnd w:id="21"/>
      <w:bookmarkEnd w:id="2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these state efforts are also hindered by a lack of federal support and financing </w:t>
      </w:r>
      <w:bookmarkStart w:id="29" w:name="_LINE__14_4f95f311_069c_41c3_b2c3_942e08"/>
      <w:bookmarkEnd w:id="28"/>
      <w:r w:rsidRPr="004240B3">
        <w:rPr>
          <w:rFonts w:ascii="Arial" w:eastAsia="Arial" w:hAnsi="Arial" w:cs="Arial"/>
        </w:rPr>
        <w:t>to assist state</w:t>
      </w:r>
      <w:r>
        <w:rPr>
          <w:rFonts w:ascii="Arial" w:eastAsia="Arial" w:hAnsi="Arial" w:cs="Arial"/>
        </w:rPr>
        <w:t>s</w:t>
      </w:r>
      <w:r w:rsidRPr="004240B3">
        <w:rPr>
          <w:rFonts w:ascii="Arial" w:eastAsia="Arial" w:hAnsi="Arial" w:cs="Arial"/>
        </w:rPr>
        <w:t xml:space="preserve"> interested in the establishment of a state-based universal health care plan; and</w:t>
      </w:r>
      <w:bookmarkEnd w:id="29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30" w:name="_WHEREAS_CLAUSE__3cd8c514_9f34_4aba_bb20"/>
      <w:bookmarkStart w:id="31" w:name="_PAR__7_c688607b_1d6a_402f_9ff5_8e479e65"/>
      <w:bookmarkStart w:id="32" w:name="_LINE__15_62a99897_a3ed_4303_ae3e_eee410"/>
      <w:bookmarkEnd w:id="26"/>
      <w:bookmarkEnd w:id="27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proposed legislation was previously introduced in the 116th Congress, H.R. </w:t>
      </w:r>
      <w:bookmarkStart w:id="33" w:name="_LINE__16_3466980e_fb3b_46eb_a201_72429a"/>
      <w:bookmarkEnd w:id="32"/>
      <w:r w:rsidRPr="004240B3">
        <w:rPr>
          <w:rFonts w:ascii="Arial" w:eastAsia="Arial" w:hAnsi="Arial" w:cs="Arial"/>
        </w:rPr>
        <w:t xml:space="preserve">5010, the State-Based Universal Health Care Act of 2019, and similar legislation is expected </w:t>
      </w:r>
      <w:bookmarkStart w:id="34" w:name="_LINE__17_72912688_0f53_4ecb_b730_8a1572"/>
      <w:bookmarkEnd w:id="33"/>
      <w:r w:rsidRPr="004240B3">
        <w:rPr>
          <w:rFonts w:ascii="Arial" w:eastAsia="Arial" w:hAnsi="Arial" w:cs="Arial"/>
        </w:rPr>
        <w:t xml:space="preserve">to be reintroduced in the 117th Congress that would establish a federal waiver for states </w:t>
      </w:r>
      <w:bookmarkStart w:id="35" w:name="_LINE__18_9711659a_767d_40e4_82f1_aac07c"/>
      <w:bookmarkEnd w:id="34"/>
      <w:r w:rsidRPr="004240B3">
        <w:rPr>
          <w:rFonts w:ascii="Arial" w:eastAsia="Arial" w:hAnsi="Arial" w:cs="Arial"/>
        </w:rPr>
        <w:t>interested in establishing a universal health care plan for residents; now, therefore, be it</w:t>
      </w:r>
      <w:bookmarkEnd w:id="35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36" w:name="_RESOLVED__6aeb8f8d_6422_4170_a1d5_8fb91"/>
      <w:bookmarkStart w:id="37" w:name="_PAR__8_b8a68e4a_9b8c_401d_aaa4_7fedfd64"/>
      <w:bookmarkStart w:id="38" w:name="_LINE__19_df8e7083_7654_4b5f_ad89_6aa980"/>
      <w:bookmarkEnd w:id="30"/>
      <w:bookmarkEnd w:id="31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That We, your Memorialists, on behalf of the people we represent, take this </w:t>
      </w:r>
      <w:bookmarkStart w:id="39" w:name="_LINE__20_16d48f35_6a56_4dad_8bfb_096c41"/>
      <w:bookmarkEnd w:id="38"/>
      <w:r w:rsidRPr="004240B3">
        <w:rPr>
          <w:rFonts w:ascii="Arial" w:eastAsia="Arial" w:hAnsi="Arial" w:cs="Arial"/>
        </w:rPr>
        <w:t xml:space="preserve">opportunity to respectfully request that the President of the United States and the United States </w:t>
      </w:r>
      <w:bookmarkStart w:id="40" w:name="_LINE__21_4ec9d99a_4152_4f65_ad57_5ef788"/>
      <w:bookmarkEnd w:id="39"/>
      <w:r w:rsidRPr="004240B3">
        <w:rPr>
          <w:rFonts w:ascii="Arial" w:eastAsia="Arial" w:hAnsi="Arial" w:cs="Arial"/>
        </w:rPr>
        <w:t xml:space="preserve">Congress enact legislation to authorize states to obtain a state universal health care waiver; and </w:t>
      </w:r>
      <w:bookmarkStart w:id="41" w:name="_LINE__22_41c89006_ee6d_4ee1_a41d_51992d"/>
      <w:bookmarkEnd w:id="40"/>
      <w:r w:rsidRPr="004240B3">
        <w:rPr>
          <w:rFonts w:ascii="Arial" w:eastAsia="Arial" w:hAnsi="Arial" w:cs="Arial"/>
        </w:rPr>
        <w:t>be it further</w:t>
      </w:r>
      <w:bookmarkEnd w:id="41"/>
    </w:p>
    <w:p w:rsidR="00F153F5" w:rsidP="00F153F5">
      <w:pPr>
        <w:ind w:left="360" w:firstLine="360"/>
        <w:rPr>
          <w:rFonts w:ascii="Arial" w:eastAsia="Arial" w:hAnsi="Arial" w:cs="Arial"/>
        </w:rPr>
      </w:pPr>
      <w:bookmarkStart w:id="42" w:name="_RESOLVED__2c7ca1a1_f8ae_4599_9bee_bf890"/>
      <w:bookmarkStart w:id="43" w:name="_PAR__9_3a82a181_3892_40f1_aa3a_4dde32ac"/>
      <w:bookmarkStart w:id="44" w:name="_LINE__23_0d6af852_cd39_4957_84e6_55fc5f"/>
      <w:bookmarkEnd w:id="36"/>
      <w:bookmarkEnd w:id="37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4240B3">
        <w:rPr>
          <w:rFonts w:ascii="Arial" w:eastAsia="Arial" w:hAnsi="Arial" w:cs="Arial"/>
        </w:rPr>
        <w:t xml:space="preserve">That suitable copies of this resolution, duly authenticated by the Secretary </w:t>
      </w:r>
      <w:bookmarkStart w:id="45" w:name="_LINE__24_d4b86aac_d165_452f_8d42_a9dbb3"/>
      <w:bookmarkEnd w:id="44"/>
      <w:r w:rsidRPr="004240B3">
        <w:rPr>
          <w:rFonts w:ascii="Arial" w:eastAsia="Arial" w:hAnsi="Arial" w:cs="Arial"/>
        </w:rPr>
        <w:t xml:space="preserve">of State, be transmitted to the Honorable Joseph R. Biden, Jr., President of the United States; </w:t>
      </w:r>
      <w:bookmarkStart w:id="46" w:name="_LINE__25_51ba5b4e_2472_4b2a_97a2_881f11"/>
      <w:bookmarkEnd w:id="45"/>
      <w:r w:rsidRPr="004240B3">
        <w:rPr>
          <w:rFonts w:ascii="Arial" w:eastAsia="Arial" w:hAnsi="Arial" w:cs="Arial"/>
        </w:rPr>
        <w:t xml:space="preserve">the President of the United States Senate; the Speaker of the United States House of </w:t>
      </w:r>
      <w:bookmarkStart w:id="47" w:name="_LINE__26_1dc4da61_421b_4393_ab46_b6d2b7"/>
      <w:bookmarkEnd w:id="46"/>
      <w:r w:rsidRPr="004240B3">
        <w:rPr>
          <w:rFonts w:ascii="Arial" w:eastAsia="Arial" w:hAnsi="Arial" w:cs="Arial"/>
        </w:rPr>
        <w:t>Representatives; and each Member of the Maine Congressional Delegation</w:t>
      </w:r>
      <w:r>
        <w:rPr>
          <w:rFonts w:ascii="Arial" w:eastAsia="Arial" w:hAnsi="Arial" w:cs="Arial"/>
        </w:rPr>
        <w:t>.</w:t>
      </w:r>
      <w:bookmarkEnd w:id="47"/>
    </w:p>
    <w:bookmarkEnd w:id="1"/>
    <w:bookmarkEnd w:id="2"/>
    <w:bookmarkEnd w:id="3"/>
    <w:bookmarkEnd w:id="4"/>
    <w:bookmarkEnd w:id="42"/>
    <w:bookmarkEnd w:id="43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LR2089,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MEMORIALIZING THE FEDERAL GOVERNMENT TO ESTABLISH A FEDERAL WAIVER PROCESS FOR STATES TO ESTABLISH A UNIVERSAL HEALTH CARE PLAN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0B3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153F5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