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Require the State To Meet the Mandatory 55 Percent Contribution to Schools</w:t>
      </w:r>
    </w:p>
    <w:p w:rsidR="001D08EC" w:rsidP="001D08EC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2397c911_4733_4ccb_91a3_c1"/>
      <w:bookmarkStart w:id="1" w:name="_PAGE__1_e2a2cc60_9967_48f4_8a41_2913ee1"/>
      <w:bookmarkStart w:id="2" w:name="_PAR__2_c10862dc_4a74_4886_8924_64b884b8"/>
      <w:r>
        <w:rPr>
          <w:rFonts w:ascii="Arial" w:eastAsia="Arial" w:hAnsi="Arial" w:cs="Arial"/>
          <w:caps/>
        </w:rPr>
        <w:t>L.D. 1114</w:t>
      </w:r>
    </w:p>
    <w:p w:rsidR="001D08EC" w:rsidP="001D08EC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cd688956_d345_468b_858b_cb1197c0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1D08EC" w:rsidP="001D08EC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de83bfe1_ddb7_4886_935c_29744e9f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Education and Cultural Affairs </w:t>
      </w:r>
    </w:p>
    <w:p w:rsidR="001D08EC" w:rsidP="001D08EC">
      <w:pPr>
        <w:spacing w:before="60" w:after="60"/>
        <w:ind w:left="720"/>
        <w:rPr>
          <w:rFonts w:ascii="Arial" w:eastAsia="Arial" w:hAnsi="Arial" w:cs="Arial"/>
        </w:rPr>
      </w:pPr>
      <w:bookmarkStart w:id="5" w:name="_PAR__5_5492b684_2e42_41cf_948e_fd419860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1D08EC" w:rsidP="001D08EC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2c7f1ac9_1d75_4709_8834_6d84d11c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1D08EC" w:rsidP="001D08EC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5a62ef38_a0fd_47b4_b159_0b7d07ff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1D08EC" w:rsidP="001D08EC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2bed5f25_4206_4f6b_8a7f_cace6a5a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1D08EC" w:rsidP="001D08EC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7d6bf67f_bb0e_46b3_924a_69f58f1c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1D08EC" w:rsidP="001D08EC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06689a62_923a_4e7a_9dac_ec6c1c1"/>
      <w:bookmarkEnd w:id="9"/>
      <w:r>
        <w:rPr>
          <w:rFonts w:ascii="Arial" w:eastAsia="Arial" w:hAnsi="Arial" w:cs="Arial"/>
          <w:szCs w:val="22"/>
        </w:rPr>
        <w:t>COMMITTEE AMENDMENT “      ” to S.P. 377, L.D. 1114, “An Act To Require the State To Meet the Mandatory 55 Percent Contribution to Schools”</w:t>
      </w:r>
    </w:p>
    <w:p w:rsidR="001D08EC" w:rsidP="001D08EC">
      <w:pPr>
        <w:ind w:left="360" w:firstLine="360"/>
        <w:rPr>
          <w:rFonts w:ascii="Arial" w:eastAsia="Arial" w:hAnsi="Arial" w:cs="Arial"/>
        </w:rPr>
      </w:pPr>
      <w:bookmarkStart w:id="11" w:name="_INSTRUCTION__d791b30d_9db2_4f45_a810_9a"/>
      <w:bookmarkStart w:id="12" w:name="_PAR__11_1a9a8702_79ac_4832_9526_be34a27"/>
      <w:bookmarkEnd w:id="0"/>
      <w:bookmarkEnd w:id="10"/>
      <w:r>
        <w:rPr>
          <w:rFonts w:ascii="Arial" w:eastAsia="Arial" w:hAnsi="Arial" w:cs="Arial"/>
        </w:rPr>
        <w:t>Amend the bill by striking out all of section 2 and inserting the following:</w:t>
      </w:r>
    </w:p>
    <w:p w:rsidR="001D08EC" w:rsidP="001D08EC">
      <w:pPr>
        <w:ind w:left="360" w:firstLine="360"/>
        <w:rPr>
          <w:rFonts w:ascii="Arial" w:eastAsia="Arial" w:hAnsi="Arial" w:cs="Arial"/>
        </w:rPr>
      </w:pPr>
      <w:bookmarkStart w:id="13" w:name="_PAR__12_8a2b5970_8f48_42e0_8b91_8e3fcb2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2.  20-A MRSA §15671, sub-§7, ¶B,</w:t>
      </w:r>
      <w:r>
        <w:rPr>
          <w:rFonts w:ascii="Arial" w:eastAsia="Arial" w:hAnsi="Arial" w:cs="Arial"/>
        </w:rPr>
        <w:t xml:space="preserve"> as amended by PL 2021, c. 29, Pt. C, §1, is further amended by amending subparagraph (17) to read:</w:t>
      </w:r>
    </w:p>
    <w:p w:rsidR="001D08EC" w:rsidP="001D08EC">
      <w:pPr>
        <w:ind w:left="1080"/>
        <w:rPr>
          <w:rFonts w:ascii="Arial" w:eastAsia="Arial" w:hAnsi="Arial" w:cs="Arial"/>
        </w:rPr>
      </w:pPr>
      <w:bookmarkStart w:id="14" w:name="_PAR__13_d68a8112_f706_4f18_bedd_6bb7c00"/>
      <w:bookmarkEnd w:id="13"/>
      <w:r>
        <w:rPr>
          <w:rFonts w:ascii="Arial" w:eastAsia="Arial" w:hAnsi="Arial" w:cs="Arial"/>
        </w:rPr>
        <w:t xml:space="preserve">(17)  For fiscal year 2021-22 </w:t>
      </w:r>
      <w:r>
        <w:rPr>
          <w:rFonts w:ascii="Arial" w:eastAsia="Arial" w:hAnsi="Arial" w:cs="Arial"/>
          <w:u w:val="single"/>
        </w:rPr>
        <w:t>and succeeding years</w:t>
      </w:r>
      <w:r>
        <w:rPr>
          <w:rFonts w:ascii="Arial" w:eastAsia="Arial" w:hAnsi="Arial" w:cs="Arial"/>
        </w:rPr>
        <w:t xml:space="preserve">, the target is </w:t>
      </w:r>
      <w:r>
        <w:rPr>
          <w:rFonts w:ascii="Arial" w:eastAsia="Arial" w:hAnsi="Arial" w:cs="Arial"/>
          <w:strike/>
        </w:rPr>
        <w:t>51.83%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55%</w:t>
      </w:r>
      <w:r>
        <w:rPr>
          <w:rFonts w:ascii="Arial" w:eastAsia="Arial" w:hAnsi="Arial" w:cs="Arial"/>
        </w:rPr>
        <w:t>.'</w:t>
      </w:r>
    </w:p>
    <w:p w:rsidR="001D08EC" w:rsidP="001D08EC">
      <w:pPr>
        <w:ind w:left="360" w:firstLine="360"/>
        <w:rPr>
          <w:rFonts w:ascii="Arial" w:eastAsia="Arial" w:hAnsi="Arial" w:cs="Arial"/>
        </w:rPr>
      </w:pPr>
      <w:bookmarkStart w:id="15" w:name="_INSTRUCTION__8699a35f_9abd_444d_93b7_52"/>
      <w:bookmarkStart w:id="16" w:name="_PAR__14_25ffc1e8_b78f_4532_b79c_49c08b0"/>
      <w:bookmarkEnd w:id="11"/>
      <w:bookmarkEnd w:id="14"/>
      <w:r>
        <w:rPr>
          <w:rFonts w:ascii="Arial" w:eastAsia="Arial" w:hAnsi="Arial" w:cs="Arial"/>
        </w:rPr>
        <w:t>Amend the bill by inserting after section 3 the following:</w:t>
      </w:r>
    </w:p>
    <w:p w:rsidR="001D08EC" w:rsidP="001D08EC">
      <w:pPr>
        <w:ind w:left="360" w:firstLine="360"/>
        <w:rPr>
          <w:rFonts w:ascii="Arial" w:eastAsia="Arial" w:hAnsi="Arial" w:cs="Arial"/>
        </w:rPr>
      </w:pPr>
      <w:bookmarkStart w:id="17" w:name="_PAR__15_8c7dce94_bfdb_450b_97ee_1995334"/>
      <w:bookmarkEnd w:id="16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4.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1D08EC" w:rsidP="001D08EC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8" w:name="_PAR__16_1671e121_f5b1_4d2e_9fee_88b0602"/>
      <w:bookmarkEnd w:id="17"/>
      <w:r>
        <w:rPr>
          <w:rFonts w:ascii="Arial" w:eastAsia="Arial" w:hAnsi="Arial" w:cs="Arial"/>
          <w:b/>
        </w:rPr>
        <w:t>EDUCATION, DEPARTMENT OF</w:t>
      </w:r>
    </w:p>
    <w:p w:rsidR="001D08EC" w:rsidP="001D08EC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9" w:name="_PAR__17_2ce0c6c0_fc25_4ac6_b8b8_a25861a"/>
      <w:bookmarkEnd w:id="18"/>
      <w:r>
        <w:rPr>
          <w:rFonts w:ascii="Arial" w:eastAsia="Arial" w:hAnsi="Arial" w:cs="Arial"/>
          <w:b/>
        </w:rPr>
        <w:t>General Purpose Aid for Local Schools 0308</w:t>
      </w:r>
    </w:p>
    <w:p w:rsidR="001D08EC" w:rsidP="001D08EC">
      <w:pPr>
        <w:ind w:left="360"/>
        <w:rPr>
          <w:rFonts w:ascii="Arial" w:eastAsia="Arial" w:hAnsi="Arial" w:cs="Arial"/>
        </w:rPr>
      </w:pPr>
      <w:bookmarkStart w:id="20" w:name="_PAR__18_8225f307_4ab3_4f08_9b2b_00b0478"/>
      <w:bookmarkEnd w:id="19"/>
      <w:r>
        <w:rPr>
          <w:rFonts w:ascii="Arial" w:eastAsia="Arial" w:hAnsi="Arial" w:cs="Arial"/>
        </w:rPr>
        <w:t>Initiative: Provides ongoing funds to increase the state share percentage of the statewide adjusted total cost of the components of essential programs and services to 55% beginning in fiscal year 2021-22.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7"/>
        <w:gridCol w:w="1463"/>
        <w:gridCol w:w="1465"/>
      </w:tblGrid>
      <w:tr w:rsidTr="00A76F5E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1D08EC" w:rsidP="00A76F5E">
            <w:pPr>
              <w:spacing w:before="0" w:after="0"/>
              <w:rPr>
                <w:rFonts w:ascii="Arial" w:eastAsia="Arial" w:hAnsi="Arial" w:cs="Arial"/>
              </w:rPr>
            </w:pPr>
            <w:bookmarkStart w:id="21" w:name="_PAR__19_83f97810_4e5c_40cf_aef9_51a9c3c"/>
            <w:bookmarkStart w:id="22" w:name="_LINE__23_c5fe55da_0a76_40e5_8070_2b084c"/>
            <w:bookmarkEnd w:id="20"/>
            <w:r>
              <w:rPr>
                <w:rFonts w:ascii="Arial" w:eastAsia="Arial" w:hAnsi="Arial" w:cs="Arial"/>
                <w:b/>
              </w:rPr>
              <w:t>GENERAL FUND</w:t>
            </w:r>
            <w:bookmarkEnd w:id="22"/>
          </w:p>
        </w:tc>
        <w:tc>
          <w:tcPr>
            <w:tcW w:w="1469" w:type="dxa"/>
          </w:tcPr>
          <w:p w:rsidR="001D08EC" w:rsidP="00A76F5E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3" w:name="_LINE__23_bc42912d_a822_4ead_b485_68a808"/>
            <w:r>
              <w:rPr>
                <w:rFonts w:ascii="Arial" w:eastAsia="Arial" w:hAnsi="Arial" w:cs="Arial"/>
                <w:b/>
              </w:rPr>
              <w:t>2021-22</w:t>
            </w:r>
            <w:bookmarkEnd w:id="23"/>
          </w:p>
        </w:tc>
        <w:tc>
          <w:tcPr>
            <w:tcW w:w="1469" w:type="dxa"/>
          </w:tcPr>
          <w:p w:rsidR="001D08EC" w:rsidP="00A76F5E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4" w:name="_LINE__23_8da64594_fb94_414c_9839_dea636"/>
            <w:r>
              <w:rPr>
                <w:rFonts w:ascii="Arial" w:eastAsia="Arial" w:hAnsi="Arial" w:cs="Arial"/>
                <w:b/>
              </w:rPr>
              <w:t>2022-23</w:t>
            </w:r>
            <w:bookmarkEnd w:id="24"/>
          </w:p>
        </w:tc>
      </w:tr>
      <w:tr w:rsidTr="00A76F5E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1D08EC" w:rsidP="00A76F5E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5" w:name="_LINE__24_f9cb9310_ad5c_42ee_bcb1_04f430"/>
            <w:r>
              <w:rPr>
                <w:rFonts w:ascii="Arial" w:eastAsia="Arial" w:hAnsi="Arial" w:cs="Arial"/>
              </w:rPr>
              <w:t>All Other</w:t>
            </w:r>
            <w:bookmarkEnd w:id="25"/>
          </w:p>
        </w:tc>
        <w:tc>
          <w:tcPr>
            <w:tcW w:w="1469" w:type="dxa"/>
          </w:tcPr>
          <w:p w:rsidR="001D08EC" w:rsidP="00A76F5E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6" w:name="_LINE__24_6ed8bf2b_6e7b_49b5_a3f9_155a73"/>
            <w:r>
              <w:rPr>
                <w:rFonts w:ascii="Arial" w:eastAsia="Arial" w:hAnsi="Arial" w:cs="Arial"/>
              </w:rPr>
              <w:t>$75,711,929</w:t>
            </w:r>
            <w:bookmarkEnd w:id="26"/>
          </w:p>
        </w:tc>
        <w:tc>
          <w:tcPr>
            <w:tcW w:w="1469" w:type="dxa"/>
          </w:tcPr>
          <w:p w:rsidR="001D08EC" w:rsidP="00A76F5E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7" w:name="_LINE__24_81d07f13_baac_42fe_a90a_b82469"/>
            <w:r>
              <w:rPr>
                <w:rFonts w:ascii="Arial" w:eastAsia="Arial" w:hAnsi="Arial" w:cs="Arial"/>
              </w:rPr>
              <w:t>$107,132,389</w:t>
            </w:r>
            <w:bookmarkEnd w:id="27"/>
          </w:p>
        </w:tc>
      </w:tr>
      <w:tr w:rsidTr="00A76F5E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1D08EC" w:rsidP="00A76F5E">
            <w:pPr>
              <w:spacing w:before="0" w:after="0"/>
              <w:rPr>
                <w:rFonts w:ascii="Arial" w:eastAsia="Arial" w:hAnsi="Arial" w:cs="Arial"/>
              </w:rPr>
            </w:pPr>
            <w:bookmarkStart w:id="28" w:name="_LINE__25_51d29a7f_c3b2_403b_b8a6_f2955e"/>
            <w:r>
              <w:rPr>
                <w:rFonts w:ascii="Arial" w:eastAsia="Arial" w:hAnsi="Arial" w:cs="Arial"/>
              </w:rPr>
              <w:t xml:space="preserve"> </w:t>
            </w:r>
            <w:bookmarkEnd w:id="28"/>
          </w:p>
        </w:tc>
        <w:tc>
          <w:tcPr>
            <w:tcW w:w="1469" w:type="dxa"/>
          </w:tcPr>
          <w:p w:rsidR="001D08EC" w:rsidP="00A76F5E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9" w:name="_LINE__25_4b3ab1bd_9c71_4aea_9cdd_45b4cd"/>
            <w:r>
              <w:rPr>
                <w:rFonts w:ascii="Arial" w:eastAsia="Arial" w:hAnsi="Arial" w:cs="Arial"/>
              </w:rPr>
              <w:t>__________</w:t>
            </w:r>
            <w:bookmarkEnd w:id="29"/>
          </w:p>
        </w:tc>
        <w:tc>
          <w:tcPr>
            <w:tcW w:w="1469" w:type="dxa"/>
          </w:tcPr>
          <w:p w:rsidR="001D08EC" w:rsidP="00A76F5E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0" w:name="_LINE__25_702bdf22_ec62_4ff2_a587_db8c02"/>
            <w:r>
              <w:rPr>
                <w:rFonts w:ascii="Arial" w:eastAsia="Arial" w:hAnsi="Arial" w:cs="Arial"/>
              </w:rPr>
              <w:t>__________</w:t>
            </w:r>
            <w:bookmarkEnd w:id="30"/>
          </w:p>
        </w:tc>
      </w:tr>
      <w:tr w:rsidTr="00A76F5E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1D08EC" w:rsidP="00A76F5E">
            <w:pPr>
              <w:spacing w:before="0" w:after="0"/>
              <w:rPr>
                <w:rFonts w:ascii="Arial" w:eastAsia="Arial" w:hAnsi="Arial" w:cs="Arial"/>
              </w:rPr>
            </w:pPr>
            <w:bookmarkStart w:id="31" w:name="_LINE__26_5017dbff_25c2_44cc_b398_df7792"/>
            <w:r>
              <w:rPr>
                <w:rFonts w:ascii="Arial" w:eastAsia="Arial" w:hAnsi="Arial" w:cs="Arial"/>
              </w:rPr>
              <w:t>GENERAL FUND TOTAL</w:t>
            </w:r>
            <w:bookmarkEnd w:id="31"/>
          </w:p>
        </w:tc>
        <w:tc>
          <w:tcPr>
            <w:tcW w:w="1469" w:type="dxa"/>
          </w:tcPr>
          <w:p w:rsidR="001D08EC" w:rsidP="00A76F5E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2" w:name="_LINE__26_c9ec122e_cc87_4463_a125_32b607"/>
            <w:r>
              <w:rPr>
                <w:rFonts w:ascii="Arial" w:eastAsia="Arial" w:hAnsi="Arial" w:cs="Arial"/>
              </w:rPr>
              <w:t>$75,711,929</w:t>
            </w:r>
            <w:bookmarkEnd w:id="32"/>
          </w:p>
        </w:tc>
        <w:tc>
          <w:tcPr>
            <w:tcW w:w="1469" w:type="dxa"/>
          </w:tcPr>
          <w:p w:rsidR="001D08EC" w:rsidP="00A76F5E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3" w:name="_LINE__26_f68966de_b5d3_4144_bd85_516783"/>
            <w:r>
              <w:rPr>
                <w:rFonts w:ascii="Arial" w:eastAsia="Arial" w:hAnsi="Arial" w:cs="Arial"/>
              </w:rPr>
              <w:t>$107,132,389</w:t>
            </w:r>
            <w:bookmarkEnd w:id="33"/>
          </w:p>
        </w:tc>
      </w:tr>
    </w:tbl>
    <w:p w:rsidR="001D08EC" w:rsidP="001D08EC">
      <w:pPr>
        <w:ind w:left="360"/>
        <w:rPr>
          <w:rFonts w:ascii="Arial" w:eastAsia="Arial" w:hAnsi="Arial" w:cs="Arial"/>
        </w:rPr>
      </w:pPr>
      <w:bookmarkStart w:id="34" w:name="_PAR__20_a6f29b3c_86b1_416e_b62a_7df2f75"/>
      <w:bookmarkEnd w:id="21"/>
      <w:r>
        <w:rPr>
          <w:rFonts w:ascii="Arial" w:eastAsia="Arial" w:hAnsi="Arial" w:cs="Arial"/>
        </w:rPr>
        <w:t>'</w:t>
      </w:r>
    </w:p>
    <w:p w:rsidR="001D08EC" w:rsidP="001D08EC">
      <w:pPr>
        <w:ind w:left="360" w:firstLine="360"/>
        <w:rPr>
          <w:rFonts w:ascii="Arial" w:eastAsia="Arial" w:hAnsi="Arial" w:cs="Arial"/>
        </w:rPr>
      </w:pPr>
      <w:bookmarkStart w:id="35" w:name="_INSTRUCTION__575fc58f_35fc_48e4_aaaa_fd"/>
      <w:bookmarkStart w:id="36" w:name="_PAR__21_c30ae804_fda1_4106_b601_f9c4f0d"/>
      <w:bookmarkEnd w:id="15"/>
      <w:bookmarkEnd w:id="34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1D08EC" w:rsidP="001D08EC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7" w:name="_SUMMARY__11e9a1a8_95bf_46e1_afd1_6abdf5"/>
      <w:bookmarkStart w:id="38" w:name="_PAR__22_d3db7995_e475_4e69_b794_ae4a679"/>
      <w:bookmarkEnd w:id="35"/>
      <w:bookmarkEnd w:id="36"/>
      <w:r>
        <w:rPr>
          <w:rFonts w:ascii="Arial" w:eastAsia="Arial" w:hAnsi="Arial" w:cs="Arial"/>
          <w:b/>
          <w:sz w:val="24"/>
        </w:rPr>
        <w:t>SUMMARY</w:t>
      </w:r>
    </w:p>
    <w:p w:rsidR="001D08EC" w:rsidP="001D08EC">
      <w:pPr>
        <w:keepNext/>
        <w:ind w:left="360" w:firstLine="360"/>
        <w:rPr>
          <w:rFonts w:ascii="Arial" w:eastAsia="Arial" w:hAnsi="Arial" w:cs="Arial"/>
        </w:rPr>
      </w:pPr>
      <w:bookmarkStart w:id="39" w:name="_PAR__23_e25a048d_1bd8_4cc7_be98_bdef6d3"/>
      <w:bookmarkEnd w:id="38"/>
      <w:r>
        <w:rPr>
          <w:rFonts w:ascii="Arial" w:eastAsia="Arial" w:hAnsi="Arial" w:cs="Arial"/>
        </w:rPr>
        <w:t xml:space="preserve">This amendment makes a technical correction to reflect the law as enacted by Public Law 2021, chapter 29, clarifies that the increase in the target to 55% begins in fiscal year </w:t>
      </w:r>
      <w:bookmarkStart w:id="40" w:name="_PAGE_SPLIT__309117fa_0e11_440b_be4b_582"/>
      <w:bookmarkStart w:id="41" w:name="_PAGE__2_d8230a42_dfd8_4dbb_b22a_eca36e8"/>
      <w:bookmarkStart w:id="42" w:name="_PAR__2_06e68b16_a11b_4a19_abef_3b12ea73"/>
      <w:bookmarkEnd w:id="1"/>
      <w:bookmarkEnd w:id="39"/>
      <w:r>
        <w:rPr>
          <w:rFonts w:ascii="Arial" w:eastAsia="Arial" w:hAnsi="Arial" w:cs="Arial"/>
        </w:rPr>
        <w:t>2</w:t>
      </w:r>
      <w:bookmarkEnd w:id="40"/>
      <w:r>
        <w:rPr>
          <w:rFonts w:ascii="Arial" w:eastAsia="Arial" w:hAnsi="Arial" w:cs="Arial"/>
        </w:rPr>
        <w:t>021-22 and continues for succeeding years and adds an appropriations and allocations section.</w:t>
      </w:r>
    </w:p>
    <w:p w:rsidR="001D08EC" w:rsidP="001D08EC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43" w:name="_FISCAL_NOTE_REQUIRED__3db4b511_35c3_45a"/>
      <w:bookmarkStart w:id="44" w:name="_PAR__3_a65791aa_7f36_4a60_83df_149fa8e3"/>
      <w:bookmarkEnd w:id="42"/>
      <w:r>
        <w:rPr>
          <w:rFonts w:ascii="Arial" w:eastAsia="Arial" w:hAnsi="Arial" w:cs="Arial"/>
          <w:b/>
        </w:rPr>
        <w:t>FISCAL NOTE REQUIRED</w:t>
      </w:r>
    </w:p>
    <w:p w:rsidR="00000000" w:rsidRPr="001D08EC" w:rsidP="001D08EC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45" w:name="_PAR__4_271d8c7d_70e8_4cb8_b24f_07f75f4e"/>
      <w:bookmarkEnd w:id="44"/>
      <w:r>
        <w:rPr>
          <w:rFonts w:ascii="Arial" w:eastAsia="Arial" w:hAnsi="Arial" w:cs="Arial"/>
          <w:b/>
        </w:rPr>
        <w:t>(See attached)</w:t>
      </w:r>
      <w:bookmarkEnd w:id="37"/>
      <w:bookmarkEnd w:id="41"/>
      <w:bookmarkEnd w:id="43"/>
      <w:bookmarkEnd w:id="4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LR0993,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Require the State To Meet the Mandatory 55 Percent Contribution to Schools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1114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D08EC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76F5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