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Expand the Statewide Voluntary Early Childhood Consultation Program</w:t>
      </w:r>
    </w:p>
    <w:p w:rsidR="00237B4E" w:rsidP="00237B4E">
      <w:pPr>
        <w:spacing w:after="240"/>
        <w:ind w:left="360"/>
        <w:jc w:val="right"/>
        <w:rPr>
          <w:rFonts w:ascii="Arial" w:eastAsia="Arial" w:hAnsi="Arial" w:cs="Arial"/>
          <w:caps/>
        </w:rPr>
      </w:pPr>
      <w:bookmarkStart w:id="0" w:name="_AMEND_TITLE__c3afac8f_89f4_4e0e_930d_e9"/>
      <w:bookmarkStart w:id="1" w:name="_PAGE__1_b43eef61_9a2b_4fc5_b686_6e2aeef"/>
      <w:bookmarkStart w:id="2" w:name="_PAR__2_6b32358e_f5be_4bb1_9f77_5708773c"/>
      <w:r>
        <w:rPr>
          <w:rFonts w:ascii="Arial" w:eastAsia="Arial" w:hAnsi="Arial" w:cs="Arial"/>
          <w:caps/>
        </w:rPr>
        <w:t>L.D. 533</w:t>
      </w:r>
    </w:p>
    <w:p w:rsidR="00237B4E" w:rsidP="00237B4E">
      <w:pPr>
        <w:tabs>
          <w:tab w:val="right" w:pos="8928"/>
        </w:tabs>
        <w:spacing w:after="360"/>
        <w:ind w:left="360"/>
        <w:rPr>
          <w:rFonts w:ascii="Arial" w:eastAsia="Arial" w:hAnsi="Arial" w:cs="Arial"/>
        </w:rPr>
      </w:pPr>
      <w:bookmarkStart w:id="3" w:name="_PAR__3_774bfe29_01ed_4a64_9a93_b8433ada"/>
      <w:bookmarkEnd w:id="2"/>
      <w:r>
        <w:rPr>
          <w:rFonts w:ascii="Arial" w:eastAsia="Arial" w:hAnsi="Arial" w:cs="Arial"/>
        </w:rPr>
        <w:t>Date:</w:t>
      </w:r>
      <w:r>
        <w:rPr>
          <w:rFonts w:ascii="Arial" w:eastAsia="Arial" w:hAnsi="Arial" w:cs="Arial"/>
        </w:rPr>
        <w:tab/>
        <w:t>(Filing No. S-         )</w:t>
      </w:r>
    </w:p>
    <w:p w:rsidR="00237B4E" w:rsidP="00237B4E">
      <w:pPr>
        <w:spacing w:before="60" w:after="60"/>
        <w:ind w:left="720"/>
        <w:rPr>
          <w:rFonts w:ascii="Arial" w:eastAsia="Arial" w:hAnsi="Arial" w:cs="Arial"/>
        </w:rPr>
      </w:pPr>
      <w:bookmarkStart w:id="4" w:name="_PAR__4_5714386e_7a1e_4c0e_9c31_dbe16c49"/>
      <w:bookmarkEnd w:id="3"/>
      <w:r>
        <w:rPr>
          <w:rFonts w:ascii="Arial" w:eastAsia="Arial" w:hAnsi="Arial" w:cs="Arial"/>
        </w:rPr>
        <w:t>Reproduced and distributed under the direction of the Secretary of the Senate.</w:t>
      </w:r>
    </w:p>
    <w:p w:rsidR="00237B4E" w:rsidP="00237B4E">
      <w:pPr>
        <w:spacing w:before="160" w:after="0"/>
        <w:ind w:left="360"/>
        <w:jc w:val="center"/>
        <w:outlineLvl w:val="0"/>
        <w:rPr>
          <w:rFonts w:ascii="Arial" w:eastAsia="Arial" w:hAnsi="Arial" w:cs="Arial"/>
          <w:b/>
          <w:caps/>
          <w:sz w:val="24"/>
          <w:szCs w:val="32"/>
        </w:rPr>
      </w:pPr>
      <w:bookmarkStart w:id="5" w:name="_PAR__5_a1da8dab_dd3f_45b0_8d76_e638931c"/>
      <w:bookmarkEnd w:id="4"/>
      <w:r>
        <w:rPr>
          <w:rFonts w:ascii="Arial" w:eastAsia="Arial" w:hAnsi="Arial" w:cs="Arial"/>
          <w:b/>
          <w:caps/>
          <w:sz w:val="24"/>
          <w:szCs w:val="32"/>
        </w:rPr>
        <w:t>STATE OF MAINE</w:t>
      </w:r>
    </w:p>
    <w:p w:rsidR="00237B4E" w:rsidP="00237B4E">
      <w:pPr>
        <w:spacing w:after="0"/>
        <w:ind w:left="360"/>
        <w:jc w:val="center"/>
        <w:outlineLvl w:val="0"/>
        <w:rPr>
          <w:rFonts w:ascii="Arial" w:eastAsia="Arial" w:hAnsi="Arial" w:cs="Arial"/>
          <w:b/>
          <w:caps/>
          <w:sz w:val="24"/>
          <w:szCs w:val="32"/>
        </w:rPr>
      </w:pPr>
      <w:bookmarkStart w:id="6" w:name="_PAR__6_fb60e000_768e_4d8e_92f4_5c41b021"/>
      <w:bookmarkEnd w:id="5"/>
      <w:r>
        <w:rPr>
          <w:rFonts w:ascii="Arial" w:eastAsia="Arial" w:hAnsi="Arial" w:cs="Arial"/>
          <w:b/>
          <w:caps/>
          <w:sz w:val="24"/>
          <w:szCs w:val="32"/>
        </w:rPr>
        <w:t>SENATE</w:t>
      </w:r>
    </w:p>
    <w:p w:rsidR="00237B4E" w:rsidP="00237B4E">
      <w:pPr>
        <w:spacing w:after="0"/>
        <w:ind w:left="360"/>
        <w:jc w:val="center"/>
        <w:outlineLvl w:val="0"/>
        <w:rPr>
          <w:rFonts w:ascii="Arial" w:eastAsia="Arial" w:hAnsi="Arial" w:cs="Arial"/>
          <w:b/>
          <w:caps/>
          <w:sz w:val="24"/>
          <w:szCs w:val="32"/>
        </w:rPr>
      </w:pPr>
      <w:bookmarkStart w:id="7" w:name="_PAR__7_593d8b95_c3c0_499c_b39d_b5c70c53"/>
      <w:bookmarkEnd w:id="6"/>
      <w:r>
        <w:rPr>
          <w:rFonts w:ascii="Arial" w:eastAsia="Arial" w:hAnsi="Arial" w:cs="Arial"/>
          <w:b/>
          <w:caps/>
          <w:sz w:val="24"/>
          <w:szCs w:val="32"/>
        </w:rPr>
        <w:t>130th Legislature</w:t>
      </w:r>
    </w:p>
    <w:p w:rsidR="00237B4E" w:rsidP="00237B4E">
      <w:pPr>
        <w:spacing w:after="0"/>
        <w:ind w:left="360"/>
        <w:jc w:val="center"/>
        <w:outlineLvl w:val="0"/>
        <w:rPr>
          <w:rFonts w:ascii="Arial" w:eastAsia="Arial" w:hAnsi="Arial" w:cs="Arial"/>
          <w:b/>
          <w:caps/>
          <w:sz w:val="24"/>
          <w:szCs w:val="32"/>
        </w:rPr>
      </w:pPr>
      <w:bookmarkStart w:id="8" w:name="_PAR__8_8e42512c_b6c2_4468_a0ce_ef208ddf"/>
      <w:bookmarkEnd w:id="7"/>
      <w:r>
        <w:rPr>
          <w:rFonts w:ascii="Arial" w:eastAsia="Arial" w:hAnsi="Arial" w:cs="Arial"/>
          <w:b/>
          <w:caps/>
          <w:sz w:val="24"/>
          <w:szCs w:val="32"/>
        </w:rPr>
        <w:t>Second Regular Session</w:t>
      </w:r>
    </w:p>
    <w:p w:rsidR="00237B4E" w:rsidP="00237B4E">
      <w:pPr>
        <w:spacing w:before="400" w:after="200"/>
        <w:ind w:left="360" w:firstLine="360"/>
        <w:rPr>
          <w:rFonts w:ascii="Arial" w:eastAsia="Arial" w:hAnsi="Arial" w:cs="Arial"/>
        </w:rPr>
      </w:pPr>
      <w:bookmarkStart w:id="9" w:name="_PAR__9_6c589113_5341_4376_820c_f165f44e"/>
      <w:bookmarkEnd w:id="8"/>
      <w:r>
        <w:rPr>
          <w:rFonts w:ascii="Arial" w:eastAsia="Arial" w:hAnsi="Arial" w:cs="Arial"/>
          <w:szCs w:val="22"/>
        </w:rPr>
        <w:t>SENATE AMENDMENT “      ” to COMMITTEE AMENDMENT “A” to S.P. 220, L.D. 533, “An Act To Expand the Statewide Voluntary Early Childhood Consultation Program”</w:t>
      </w:r>
    </w:p>
    <w:p w:rsidR="00237B4E" w:rsidP="00237B4E">
      <w:pPr>
        <w:ind w:left="360" w:firstLine="360"/>
        <w:rPr>
          <w:rFonts w:ascii="Arial" w:eastAsia="Arial" w:hAnsi="Arial" w:cs="Arial"/>
        </w:rPr>
      </w:pPr>
      <w:bookmarkStart w:id="10" w:name="_INSTRUCTION__af1171bd_bb00_4f7a_a8df_17"/>
      <w:bookmarkStart w:id="11" w:name="_PAR__10_696d8025_08dd_40b2_a22e_22fa07f"/>
      <w:bookmarkEnd w:id="0"/>
      <w:bookmarkEnd w:id="9"/>
      <w:r>
        <w:rPr>
          <w:rFonts w:ascii="Arial" w:eastAsia="Arial" w:hAnsi="Arial" w:cs="Arial"/>
        </w:rPr>
        <w:t>Amend the amendment by striking out all of section 1 and inserting the following:</w:t>
      </w:r>
    </w:p>
    <w:p w:rsidR="00237B4E" w:rsidP="00237B4E">
      <w:pPr>
        <w:ind w:left="360" w:firstLine="360"/>
        <w:rPr>
          <w:rFonts w:ascii="Arial" w:eastAsia="Arial" w:hAnsi="Arial" w:cs="Arial"/>
        </w:rPr>
      </w:pPr>
      <w:bookmarkStart w:id="12" w:name="_PAR__11_2110ff1e_1a66_40cd_b619_bd30252"/>
      <w:bookmarkEnd w:id="11"/>
      <w:r>
        <w:rPr>
          <w:rFonts w:ascii="Arial" w:eastAsia="Arial" w:hAnsi="Arial" w:cs="Arial"/>
        </w:rPr>
        <w:t>'</w:t>
      </w:r>
      <w:r>
        <w:rPr>
          <w:rFonts w:ascii="Arial" w:eastAsia="Arial" w:hAnsi="Arial" w:cs="Arial"/>
          <w:b/>
          <w:sz w:val="24"/>
        </w:rPr>
        <w:t>Sec. 1.  34-B MRSA §15011,</w:t>
      </w:r>
      <w:r>
        <w:rPr>
          <w:rFonts w:ascii="Arial" w:eastAsia="Arial" w:hAnsi="Arial" w:cs="Arial"/>
        </w:rPr>
        <w:t xml:space="preserve"> as enacted by PL 2019, c. 481, §1, is amended to read:</w:t>
      </w:r>
    </w:p>
    <w:p w:rsidR="00237B4E" w:rsidP="00237B4E">
      <w:pPr>
        <w:ind w:left="1080" w:hanging="720"/>
        <w:rPr>
          <w:rFonts w:ascii="Arial" w:eastAsia="Arial" w:hAnsi="Arial" w:cs="Arial"/>
        </w:rPr>
      </w:pPr>
      <w:bookmarkStart w:id="13" w:name="_PAR__12_82cacfb7_af4f_4450_ae3a_3191985"/>
      <w:bookmarkEnd w:id="12"/>
      <w:r>
        <w:rPr>
          <w:rFonts w:ascii="Arial" w:eastAsia="Arial" w:hAnsi="Arial" w:cs="Arial"/>
          <w:b/>
        </w:rPr>
        <w:t>§15011.  Statewide voluntary early childhood consultation program</w:t>
      </w:r>
    </w:p>
    <w:p w:rsidR="00237B4E" w:rsidP="00237B4E">
      <w:pPr>
        <w:ind w:left="360" w:firstLine="360"/>
        <w:rPr>
          <w:rFonts w:ascii="Arial" w:eastAsia="Arial" w:hAnsi="Arial" w:cs="Arial"/>
        </w:rPr>
      </w:pPr>
      <w:bookmarkStart w:id="14" w:name="_PAR__13_ceab7222_c733_48a6_b5cd_fea50d1"/>
      <w:bookmarkEnd w:id="13"/>
      <w:r>
        <w:rPr>
          <w:rFonts w:ascii="Arial" w:eastAsia="Arial" w:hAnsi="Arial" w:cs="Arial"/>
        </w:rPr>
        <w:t xml:space="preserve">Beginning </w:t>
      </w:r>
      <w:r>
        <w:rPr>
          <w:rFonts w:ascii="Arial" w:eastAsia="Arial" w:hAnsi="Arial" w:cs="Arial"/>
          <w:strike/>
        </w:rPr>
        <w:t>September 1, 2020</w:t>
      </w:r>
      <w:r>
        <w:rPr>
          <w:rFonts w:ascii="Arial" w:eastAsia="Arial" w:hAnsi="Arial" w:cs="Arial"/>
        </w:rPr>
        <w:t xml:space="preserve"> </w:t>
      </w:r>
      <w:r>
        <w:rPr>
          <w:rFonts w:ascii="Arial" w:eastAsia="Arial" w:hAnsi="Arial" w:cs="Arial"/>
          <w:u w:val="single"/>
        </w:rPr>
        <w:t>January 1, 2023</w:t>
      </w:r>
      <w:r>
        <w:rPr>
          <w:rFonts w:ascii="Arial" w:eastAsia="Arial" w:hAnsi="Arial" w:cs="Arial"/>
        </w:rPr>
        <w:t xml:space="preserve">, the commissioner shall implement a statewide voluntary early childhood consultation program to provide support, guidance and training to improve the abilities and skills of early care and education teachers and providers working in public elementary schools, child care facilities as defined in Title 22, section 8301‑A, subsection 1‑A, paragraph B, family child care settings and Head Start programs serving infants and children who are 8 years of age or younger who are experiencing challenging behaviors that put the infants or children at risk of learning difficulties and removal from early learning and education settings, and to improve the abilities and skills of families and foster parents with infants or children who are 8 years of age or younger in the home who are experiencing challenging behaviors that put the infants or children at risk of learning difficulties and removal from early learning and education settings.  Any record about a child created as a result of a consultation under this section must be made available to the parents or guardians of that child and may not become part of that child's education record.  Fifty percent of the costs related to the program implemented under this section must be paid from funds provided to the department under the federal child and development block grant authorized under the federal Child Care and Development Block Grant Act of 1990.  </w:t>
      </w:r>
      <w:r>
        <w:rPr>
          <w:rFonts w:ascii="Arial" w:eastAsia="Arial" w:hAnsi="Arial" w:cs="Arial"/>
          <w:u w:val="single"/>
        </w:rPr>
        <w:t>The department shall seek and apply for available federal funds or funds from any other source to fund the program implemented under this section.</w:t>
      </w:r>
    </w:p>
    <w:p w:rsidR="00237B4E" w:rsidP="00237B4E">
      <w:pPr>
        <w:ind w:left="360" w:firstLine="360"/>
        <w:rPr>
          <w:rFonts w:ascii="Arial" w:eastAsia="Arial" w:hAnsi="Arial" w:cs="Arial"/>
        </w:rPr>
      </w:pPr>
      <w:bookmarkStart w:id="15" w:name="_PAR__14_1e1446d8_5a48_4fa2_8073_d652d05"/>
      <w:bookmarkEnd w:id="14"/>
      <w:r>
        <w:rPr>
          <w:rFonts w:ascii="Arial" w:eastAsia="Arial" w:hAnsi="Arial" w:cs="Arial"/>
          <w:u w:val="single"/>
        </w:rPr>
        <w:t>No later than January 1, 2023 and annually thereafter, the department shall submit a report to the joint standing committee of the Legislature having jurisdiction over health and human services matters and the joint standing committee of the Legislature having jurisdiction over education matters relating to the status of implementing the program under this section, the ability of the program to provide support and guidance to families, educators and providers working with children and the department's progress in seeking and applying for additional funding to support the program.</w:t>
      </w:r>
    </w:p>
    <w:p w:rsidR="00237B4E" w:rsidP="00237B4E">
      <w:pPr>
        <w:ind w:left="360" w:firstLine="360"/>
        <w:rPr>
          <w:rFonts w:ascii="Arial" w:eastAsia="Arial" w:hAnsi="Arial" w:cs="Arial"/>
        </w:rPr>
      </w:pPr>
      <w:bookmarkStart w:id="16" w:name="_INSTRUCTION__bac8a04a_d0fa_4264_82bc_1e"/>
      <w:bookmarkStart w:id="17" w:name="_PAGE__2_e5497d47_9f26_477c_9568_7584d7b"/>
      <w:bookmarkStart w:id="18" w:name="_PAR__2_553e099e_7f9d_4c13_bd70_8e51e498"/>
      <w:bookmarkEnd w:id="1"/>
      <w:bookmarkEnd w:id="10"/>
      <w:bookmarkEnd w:id="15"/>
      <w:r>
        <w:rPr>
          <w:rFonts w:ascii="Arial" w:eastAsia="Arial" w:hAnsi="Arial" w:cs="Arial"/>
          <w:b/>
          <w:sz w:val="24"/>
        </w:rPr>
        <w:t>Sec. 2.  Appropriations and allocations.</w:t>
      </w:r>
      <w:r>
        <w:rPr>
          <w:rFonts w:ascii="Arial" w:eastAsia="Arial" w:hAnsi="Arial" w:cs="Arial"/>
        </w:rPr>
        <w:t>  The following appropriations and allocations are made.</w:t>
      </w:r>
    </w:p>
    <w:p w:rsidR="00237B4E" w:rsidP="00237B4E">
      <w:pPr>
        <w:pStyle w:val="BPSParagraphLeftAlign"/>
        <w:suppressAutoHyphens/>
        <w:ind w:left="360"/>
        <w:rPr>
          <w:rFonts w:ascii="Arial" w:eastAsia="Arial" w:hAnsi="Arial" w:cs="Arial"/>
        </w:rPr>
      </w:pPr>
      <w:bookmarkStart w:id="19" w:name="_PAR__3_3d7fae57_0825_40fa_b341_c748c669"/>
      <w:bookmarkEnd w:id="18"/>
      <w:r>
        <w:rPr>
          <w:rFonts w:ascii="Arial" w:eastAsia="Arial" w:hAnsi="Arial" w:cs="Arial"/>
          <w:b/>
        </w:rPr>
        <w:t>HEALTH AND HUMAN SERVICES, DEPARTMENT OF</w:t>
      </w:r>
    </w:p>
    <w:p w:rsidR="00237B4E" w:rsidP="00237B4E">
      <w:pPr>
        <w:pStyle w:val="BPSParagraphLeftAlign"/>
        <w:suppressAutoHyphens/>
        <w:ind w:left="360"/>
        <w:rPr>
          <w:rFonts w:ascii="Arial" w:eastAsia="Arial" w:hAnsi="Arial" w:cs="Arial"/>
        </w:rPr>
      </w:pPr>
      <w:bookmarkStart w:id="20" w:name="_PAR__4_0a844e24_52a2_4f42_b1c6_39004367"/>
      <w:bookmarkEnd w:id="19"/>
      <w:r>
        <w:rPr>
          <w:rFonts w:ascii="Arial" w:eastAsia="Arial" w:hAnsi="Arial" w:cs="Arial"/>
          <w:b/>
        </w:rPr>
        <w:t>Early Childhood Consultation Program Z280</w:t>
      </w:r>
    </w:p>
    <w:p w:rsidR="00237B4E" w:rsidP="00237B4E">
      <w:pPr>
        <w:ind w:left="360"/>
        <w:rPr>
          <w:rFonts w:ascii="Arial" w:eastAsia="Arial" w:hAnsi="Arial" w:cs="Arial"/>
        </w:rPr>
      </w:pPr>
      <w:bookmarkStart w:id="21" w:name="_PAR__5_8f533e9e_6492_4f70_b0d6_718bf764"/>
      <w:bookmarkEnd w:id="20"/>
      <w:r>
        <w:rPr>
          <w:rFonts w:ascii="Arial" w:eastAsia="Arial" w:hAnsi="Arial" w:cs="Arial"/>
        </w:rPr>
        <w:t>Initiative: Provides ongoing funds for one Social Services Manager I position and one Social Services Program Specialist II position and related All Other funding necessary for the statewide voluntary early childhood consultation program, beginning on January 1, 2023.</w:t>
      </w:r>
    </w:p>
    <w:tbl>
      <w:tblPr>
        <w:tblStyle w:val="BPSTable"/>
        <w:tblW w:w="0" w:type="auto"/>
        <w:tblInd w:w="360" w:type="dxa"/>
        <w:tblCellMar>
          <w:left w:w="0" w:type="dxa"/>
          <w:right w:w="0" w:type="dxa"/>
        </w:tblCellMar>
        <w:tblLook w:val="04A0"/>
      </w:tblPr>
      <w:tblGrid>
        <w:gridCol w:w="5009"/>
        <w:gridCol w:w="1463"/>
        <w:gridCol w:w="1463"/>
      </w:tblGrid>
      <w:tr w:rsidTr="00F272C5">
        <w:tblPrEx>
          <w:tblW w:w="0" w:type="auto"/>
          <w:tblInd w:w="360" w:type="dxa"/>
          <w:tblCellMar>
            <w:left w:w="0" w:type="dxa"/>
            <w:right w:w="0" w:type="dxa"/>
          </w:tblCellMar>
          <w:tblLook w:val="04A0"/>
        </w:tblPrEx>
        <w:tc>
          <w:tcPr>
            <w:tcW w:w="5069" w:type="dxa"/>
          </w:tcPr>
          <w:p w:rsidR="00237B4E" w:rsidP="00F272C5">
            <w:pPr>
              <w:spacing w:before="0" w:after="0"/>
              <w:rPr>
                <w:rFonts w:ascii="Arial" w:eastAsia="Arial" w:hAnsi="Arial" w:cs="Arial"/>
              </w:rPr>
            </w:pPr>
            <w:bookmarkStart w:id="22" w:name="_PAR__6_bfffbd85_d7ac_41a5_ad08_7e0dade8"/>
            <w:bookmarkStart w:id="23" w:name="_LINE__9_2702c74c_93f9_48ce_a2ed_479dba1"/>
            <w:bookmarkEnd w:id="21"/>
            <w:r>
              <w:rPr>
                <w:rFonts w:ascii="Arial" w:eastAsia="Arial" w:hAnsi="Arial" w:cs="Arial"/>
                <w:b/>
              </w:rPr>
              <w:t>GENERAL FUND</w:t>
            </w:r>
            <w:bookmarkEnd w:id="23"/>
          </w:p>
        </w:tc>
        <w:tc>
          <w:tcPr>
            <w:tcW w:w="1469" w:type="dxa"/>
          </w:tcPr>
          <w:p w:rsidR="00237B4E" w:rsidP="00F272C5">
            <w:pPr>
              <w:spacing w:before="0" w:after="0"/>
              <w:jc w:val="right"/>
              <w:rPr>
                <w:rFonts w:ascii="Arial" w:eastAsia="Arial" w:hAnsi="Arial" w:cs="Arial"/>
              </w:rPr>
            </w:pPr>
            <w:bookmarkStart w:id="24" w:name="_LINE__9_c667d8f3_3e86_47a5_86a6_f3fc23f"/>
            <w:r>
              <w:rPr>
                <w:rFonts w:ascii="Arial" w:eastAsia="Arial" w:hAnsi="Arial" w:cs="Arial"/>
                <w:b/>
              </w:rPr>
              <w:t>2021-22</w:t>
            </w:r>
            <w:bookmarkEnd w:id="24"/>
          </w:p>
        </w:tc>
        <w:tc>
          <w:tcPr>
            <w:tcW w:w="1469" w:type="dxa"/>
          </w:tcPr>
          <w:p w:rsidR="00237B4E" w:rsidP="00F272C5">
            <w:pPr>
              <w:spacing w:before="0" w:after="0"/>
              <w:jc w:val="right"/>
              <w:rPr>
                <w:rFonts w:ascii="Arial" w:eastAsia="Arial" w:hAnsi="Arial" w:cs="Arial"/>
              </w:rPr>
            </w:pPr>
            <w:bookmarkStart w:id="25" w:name="_LINE__9_4cb53e86_2763_49d8_be38_17291ca"/>
            <w:r>
              <w:rPr>
                <w:rFonts w:ascii="Arial" w:eastAsia="Arial" w:hAnsi="Arial" w:cs="Arial"/>
                <w:b/>
              </w:rPr>
              <w:t>2022-23</w:t>
            </w:r>
            <w:bookmarkEnd w:id="25"/>
          </w:p>
        </w:tc>
      </w:tr>
      <w:tr w:rsidTr="00F272C5">
        <w:tblPrEx>
          <w:tblW w:w="0" w:type="auto"/>
          <w:tblInd w:w="360" w:type="dxa"/>
          <w:tblCellMar>
            <w:left w:w="0" w:type="dxa"/>
            <w:right w:w="0" w:type="dxa"/>
          </w:tblCellMar>
          <w:tblLook w:val="04A0"/>
        </w:tblPrEx>
        <w:tc>
          <w:tcPr>
            <w:tcW w:w="5069" w:type="dxa"/>
          </w:tcPr>
          <w:p w:rsidR="00237B4E" w:rsidP="00F272C5">
            <w:pPr>
              <w:spacing w:before="0" w:after="0"/>
              <w:ind w:left="180"/>
              <w:rPr>
                <w:rFonts w:ascii="Arial" w:eastAsia="Arial" w:hAnsi="Arial" w:cs="Arial"/>
              </w:rPr>
            </w:pPr>
            <w:bookmarkStart w:id="26" w:name="_LINE__10_5063ba10_478e_4eeb_b359_b167ef"/>
            <w:r>
              <w:rPr>
                <w:rFonts w:ascii="Arial" w:eastAsia="Arial" w:hAnsi="Arial" w:cs="Arial"/>
              </w:rPr>
              <w:t>POSITIONS - LEGISLATIVE COUNT</w:t>
            </w:r>
            <w:bookmarkEnd w:id="26"/>
          </w:p>
        </w:tc>
        <w:tc>
          <w:tcPr>
            <w:tcW w:w="1469" w:type="dxa"/>
          </w:tcPr>
          <w:p w:rsidR="00237B4E" w:rsidP="00F272C5">
            <w:pPr>
              <w:spacing w:before="0" w:after="0"/>
              <w:jc w:val="right"/>
              <w:rPr>
                <w:rFonts w:ascii="Arial" w:eastAsia="Arial" w:hAnsi="Arial" w:cs="Arial"/>
              </w:rPr>
            </w:pPr>
            <w:bookmarkStart w:id="27" w:name="_LINE__10_4b5bb7f7_89e0_4852_b74c_52bd56"/>
            <w:r>
              <w:rPr>
                <w:rFonts w:ascii="Arial" w:eastAsia="Arial" w:hAnsi="Arial" w:cs="Arial"/>
              </w:rPr>
              <w:t>0.000</w:t>
            </w:r>
            <w:bookmarkEnd w:id="27"/>
          </w:p>
        </w:tc>
        <w:tc>
          <w:tcPr>
            <w:tcW w:w="1469" w:type="dxa"/>
          </w:tcPr>
          <w:p w:rsidR="00237B4E" w:rsidP="00F272C5">
            <w:pPr>
              <w:spacing w:before="0" w:after="0"/>
              <w:jc w:val="right"/>
              <w:rPr>
                <w:rFonts w:ascii="Arial" w:eastAsia="Arial" w:hAnsi="Arial" w:cs="Arial"/>
              </w:rPr>
            </w:pPr>
            <w:bookmarkStart w:id="28" w:name="_LINE__10_57f63224_3564_470d_bd3a_6cc82e"/>
            <w:r>
              <w:rPr>
                <w:rFonts w:ascii="Arial" w:eastAsia="Arial" w:hAnsi="Arial" w:cs="Arial"/>
              </w:rPr>
              <w:t>2.000</w:t>
            </w:r>
            <w:bookmarkEnd w:id="28"/>
          </w:p>
        </w:tc>
      </w:tr>
      <w:tr w:rsidTr="00F272C5">
        <w:tblPrEx>
          <w:tblW w:w="0" w:type="auto"/>
          <w:tblInd w:w="360" w:type="dxa"/>
          <w:tblCellMar>
            <w:left w:w="0" w:type="dxa"/>
            <w:right w:w="0" w:type="dxa"/>
          </w:tblCellMar>
          <w:tblLook w:val="04A0"/>
        </w:tblPrEx>
        <w:tc>
          <w:tcPr>
            <w:tcW w:w="5069" w:type="dxa"/>
          </w:tcPr>
          <w:p w:rsidR="00237B4E" w:rsidP="00F272C5">
            <w:pPr>
              <w:spacing w:before="0" w:after="0"/>
              <w:ind w:left="180"/>
              <w:rPr>
                <w:rFonts w:ascii="Arial" w:eastAsia="Arial" w:hAnsi="Arial" w:cs="Arial"/>
              </w:rPr>
            </w:pPr>
            <w:bookmarkStart w:id="29" w:name="_LINE__11_d93e7438_d2ce_47b2_a778_4537ba"/>
            <w:r>
              <w:rPr>
                <w:rFonts w:ascii="Arial" w:eastAsia="Arial" w:hAnsi="Arial" w:cs="Arial"/>
              </w:rPr>
              <w:t>Personal Services</w:t>
            </w:r>
            <w:bookmarkEnd w:id="29"/>
          </w:p>
        </w:tc>
        <w:tc>
          <w:tcPr>
            <w:tcW w:w="1469" w:type="dxa"/>
          </w:tcPr>
          <w:p w:rsidR="00237B4E" w:rsidP="00F272C5">
            <w:pPr>
              <w:spacing w:before="0" w:after="0"/>
              <w:jc w:val="right"/>
              <w:rPr>
                <w:rFonts w:ascii="Arial" w:eastAsia="Arial" w:hAnsi="Arial" w:cs="Arial"/>
              </w:rPr>
            </w:pPr>
            <w:bookmarkStart w:id="30" w:name="_LINE__11_49323190_6a8a_4a27_9d24_9bfba3"/>
            <w:r>
              <w:rPr>
                <w:rFonts w:ascii="Arial" w:eastAsia="Arial" w:hAnsi="Arial" w:cs="Arial"/>
              </w:rPr>
              <w:t>$0</w:t>
            </w:r>
            <w:bookmarkEnd w:id="30"/>
          </w:p>
        </w:tc>
        <w:tc>
          <w:tcPr>
            <w:tcW w:w="1469" w:type="dxa"/>
          </w:tcPr>
          <w:p w:rsidR="00237B4E" w:rsidP="00F272C5">
            <w:pPr>
              <w:spacing w:before="0" w:after="0"/>
              <w:jc w:val="right"/>
              <w:rPr>
                <w:rFonts w:ascii="Arial" w:eastAsia="Arial" w:hAnsi="Arial" w:cs="Arial"/>
              </w:rPr>
            </w:pPr>
            <w:bookmarkStart w:id="31" w:name="_LINE__11_399b2426_f5a6_4400_b43d_72399f"/>
            <w:r>
              <w:rPr>
                <w:rFonts w:ascii="Arial" w:eastAsia="Arial" w:hAnsi="Arial" w:cs="Arial"/>
              </w:rPr>
              <w:t>$102,643</w:t>
            </w:r>
            <w:bookmarkEnd w:id="31"/>
          </w:p>
        </w:tc>
      </w:tr>
      <w:tr w:rsidTr="00F272C5">
        <w:tblPrEx>
          <w:tblW w:w="0" w:type="auto"/>
          <w:tblInd w:w="360" w:type="dxa"/>
          <w:tblCellMar>
            <w:left w:w="0" w:type="dxa"/>
            <w:right w:w="0" w:type="dxa"/>
          </w:tblCellMar>
          <w:tblLook w:val="04A0"/>
        </w:tblPrEx>
        <w:tc>
          <w:tcPr>
            <w:tcW w:w="5069" w:type="dxa"/>
          </w:tcPr>
          <w:p w:rsidR="00237B4E" w:rsidP="00F272C5">
            <w:pPr>
              <w:spacing w:before="0" w:after="0"/>
              <w:ind w:left="180"/>
              <w:rPr>
                <w:rFonts w:ascii="Arial" w:eastAsia="Arial" w:hAnsi="Arial" w:cs="Arial"/>
              </w:rPr>
            </w:pPr>
            <w:bookmarkStart w:id="32" w:name="_LINE__12_6ae3d301_ee0e_4e4e_9184_80ead0"/>
            <w:r>
              <w:rPr>
                <w:rFonts w:ascii="Arial" w:eastAsia="Arial" w:hAnsi="Arial" w:cs="Arial"/>
              </w:rPr>
              <w:t>All Other</w:t>
            </w:r>
            <w:bookmarkEnd w:id="32"/>
          </w:p>
        </w:tc>
        <w:tc>
          <w:tcPr>
            <w:tcW w:w="1469" w:type="dxa"/>
          </w:tcPr>
          <w:p w:rsidR="00237B4E" w:rsidP="00F272C5">
            <w:pPr>
              <w:spacing w:before="0" w:after="0"/>
              <w:jc w:val="right"/>
              <w:rPr>
                <w:rFonts w:ascii="Arial" w:eastAsia="Arial" w:hAnsi="Arial" w:cs="Arial"/>
              </w:rPr>
            </w:pPr>
            <w:bookmarkStart w:id="33" w:name="_LINE__12_f28d1c9b_0379_48c6_90f7_8574f1"/>
            <w:r>
              <w:rPr>
                <w:rFonts w:ascii="Arial" w:eastAsia="Arial" w:hAnsi="Arial" w:cs="Arial"/>
              </w:rPr>
              <w:t>$0</w:t>
            </w:r>
            <w:bookmarkEnd w:id="33"/>
          </w:p>
        </w:tc>
        <w:tc>
          <w:tcPr>
            <w:tcW w:w="1469" w:type="dxa"/>
          </w:tcPr>
          <w:p w:rsidR="00237B4E" w:rsidP="00F272C5">
            <w:pPr>
              <w:spacing w:before="0" w:after="0"/>
              <w:jc w:val="right"/>
              <w:rPr>
                <w:rFonts w:ascii="Arial" w:eastAsia="Arial" w:hAnsi="Arial" w:cs="Arial"/>
              </w:rPr>
            </w:pPr>
            <w:bookmarkStart w:id="34" w:name="_LINE__12_21bd5806_24e8_4dcb_a42c_386eb8"/>
            <w:r>
              <w:rPr>
                <w:rFonts w:ascii="Arial" w:eastAsia="Arial" w:hAnsi="Arial" w:cs="Arial"/>
              </w:rPr>
              <w:t>$9,537</w:t>
            </w:r>
            <w:bookmarkEnd w:id="34"/>
          </w:p>
        </w:tc>
      </w:tr>
      <w:tr w:rsidTr="00F272C5">
        <w:tblPrEx>
          <w:tblW w:w="0" w:type="auto"/>
          <w:tblInd w:w="360" w:type="dxa"/>
          <w:tblCellMar>
            <w:left w:w="0" w:type="dxa"/>
            <w:right w:w="0" w:type="dxa"/>
          </w:tblCellMar>
          <w:tblLook w:val="04A0"/>
        </w:tblPrEx>
        <w:tc>
          <w:tcPr>
            <w:tcW w:w="5069" w:type="dxa"/>
          </w:tcPr>
          <w:p w:rsidR="00237B4E" w:rsidP="00F272C5">
            <w:pPr>
              <w:spacing w:before="0" w:after="0"/>
              <w:rPr>
                <w:rFonts w:ascii="Arial" w:eastAsia="Arial" w:hAnsi="Arial" w:cs="Arial"/>
              </w:rPr>
            </w:pPr>
            <w:bookmarkStart w:id="35" w:name="_LINE__13_db7bc808_9c9d_4e91_8125_dbab26"/>
            <w:r>
              <w:rPr>
                <w:rFonts w:ascii="Arial" w:eastAsia="Arial" w:hAnsi="Arial" w:cs="Arial"/>
              </w:rPr>
              <w:t xml:space="preserve"> </w:t>
            </w:r>
            <w:bookmarkEnd w:id="35"/>
          </w:p>
        </w:tc>
        <w:tc>
          <w:tcPr>
            <w:tcW w:w="1469" w:type="dxa"/>
          </w:tcPr>
          <w:p w:rsidR="00237B4E" w:rsidP="00F272C5">
            <w:pPr>
              <w:spacing w:before="0" w:after="0"/>
              <w:jc w:val="right"/>
              <w:rPr>
                <w:rFonts w:ascii="Arial" w:eastAsia="Arial" w:hAnsi="Arial" w:cs="Arial"/>
              </w:rPr>
            </w:pPr>
            <w:bookmarkStart w:id="36" w:name="_LINE__13_3f4ebb11_1b71_4ac4_afe2_07f56d"/>
            <w:r>
              <w:rPr>
                <w:rFonts w:ascii="Arial" w:eastAsia="Arial" w:hAnsi="Arial" w:cs="Arial"/>
              </w:rPr>
              <w:t>__________</w:t>
            </w:r>
            <w:bookmarkEnd w:id="36"/>
          </w:p>
        </w:tc>
        <w:tc>
          <w:tcPr>
            <w:tcW w:w="1469" w:type="dxa"/>
          </w:tcPr>
          <w:p w:rsidR="00237B4E" w:rsidP="00F272C5">
            <w:pPr>
              <w:spacing w:before="0" w:after="0"/>
              <w:jc w:val="right"/>
              <w:rPr>
                <w:rFonts w:ascii="Arial" w:eastAsia="Arial" w:hAnsi="Arial" w:cs="Arial"/>
              </w:rPr>
            </w:pPr>
            <w:bookmarkStart w:id="37" w:name="_LINE__13_3716c5e0_6b4d_4387_bf1f_07db4b"/>
            <w:r>
              <w:rPr>
                <w:rFonts w:ascii="Arial" w:eastAsia="Arial" w:hAnsi="Arial" w:cs="Arial"/>
              </w:rPr>
              <w:t>__________</w:t>
            </w:r>
            <w:bookmarkEnd w:id="37"/>
          </w:p>
        </w:tc>
      </w:tr>
      <w:tr w:rsidTr="00F272C5">
        <w:tblPrEx>
          <w:tblW w:w="0" w:type="auto"/>
          <w:tblInd w:w="360" w:type="dxa"/>
          <w:tblCellMar>
            <w:left w:w="0" w:type="dxa"/>
            <w:right w:w="0" w:type="dxa"/>
          </w:tblCellMar>
          <w:tblLook w:val="04A0"/>
        </w:tblPrEx>
        <w:tc>
          <w:tcPr>
            <w:tcW w:w="5069" w:type="dxa"/>
          </w:tcPr>
          <w:p w:rsidR="00237B4E" w:rsidP="00F272C5">
            <w:pPr>
              <w:spacing w:before="0" w:after="0"/>
              <w:rPr>
                <w:rFonts w:ascii="Arial" w:eastAsia="Arial" w:hAnsi="Arial" w:cs="Arial"/>
              </w:rPr>
            </w:pPr>
            <w:bookmarkStart w:id="38" w:name="_LINE__14_0b868c63_6860_4fcc_ba42_b769f3"/>
            <w:r>
              <w:rPr>
                <w:rFonts w:ascii="Arial" w:eastAsia="Arial" w:hAnsi="Arial" w:cs="Arial"/>
              </w:rPr>
              <w:t>GENERAL FUND TOTAL</w:t>
            </w:r>
            <w:bookmarkEnd w:id="38"/>
          </w:p>
        </w:tc>
        <w:tc>
          <w:tcPr>
            <w:tcW w:w="1469" w:type="dxa"/>
          </w:tcPr>
          <w:p w:rsidR="00237B4E" w:rsidP="00F272C5">
            <w:pPr>
              <w:spacing w:before="0" w:after="0"/>
              <w:jc w:val="right"/>
              <w:rPr>
                <w:rFonts w:ascii="Arial" w:eastAsia="Arial" w:hAnsi="Arial" w:cs="Arial"/>
              </w:rPr>
            </w:pPr>
            <w:bookmarkStart w:id="39" w:name="_LINE__14_13d5e46a_3764_4b5f_904a_c5d0c5"/>
            <w:r>
              <w:rPr>
                <w:rFonts w:ascii="Arial" w:eastAsia="Arial" w:hAnsi="Arial" w:cs="Arial"/>
              </w:rPr>
              <w:t>$0</w:t>
            </w:r>
            <w:bookmarkEnd w:id="39"/>
          </w:p>
        </w:tc>
        <w:tc>
          <w:tcPr>
            <w:tcW w:w="1469" w:type="dxa"/>
          </w:tcPr>
          <w:p w:rsidR="00237B4E" w:rsidP="00F272C5">
            <w:pPr>
              <w:spacing w:before="0" w:after="0"/>
              <w:jc w:val="right"/>
              <w:rPr>
                <w:rFonts w:ascii="Arial" w:eastAsia="Arial" w:hAnsi="Arial" w:cs="Arial"/>
              </w:rPr>
            </w:pPr>
            <w:bookmarkStart w:id="40" w:name="_LINE__14_7825afdb_8abe_4cac_b8bd_c203fd"/>
            <w:r>
              <w:rPr>
                <w:rFonts w:ascii="Arial" w:eastAsia="Arial" w:hAnsi="Arial" w:cs="Arial"/>
              </w:rPr>
              <w:t>$112,180</w:t>
            </w:r>
            <w:bookmarkEnd w:id="40"/>
          </w:p>
        </w:tc>
      </w:tr>
    </w:tbl>
    <w:p w:rsidR="00237B4E" w:rsidP="00237B4E">
      <w:pPr>
        <w:pStyle w:val="BPSParagraphLeftAlign"/>
        <w:suppressAutoHyphens/>
        <w:ind w:left="360"/>
        <w:rPr>
          <w:rFonts w:ascii="Arial" w:eastAsia="Arial" w:hAnsi="Arial" w:cs="Arial"/>
        </w:rPr>
      </w:pPr>
      <w:bookmarkStart w:id="41" w:name="_PAR__7_b362f8c6_f224_4325_b685_fcc05ea8"/>
      <w:bookmarkEnd w:id="22"/>
      <w:r>
        <w:rPr>
          <w:rFonts w:ascii="Arial" w:eastAsia="Arial" w:hAnsi="Arial" w:cs="Arial"/>
          <w:b/>
        </w:rPr>
        <w:t>Early Childhood Consultation Program Z280</w:t>
      </w:r>
    </w:p>
    <w:p w:rsidR="00237B4E" w:rsidP="00237B4E">
      <w:pPr>
        <w:ind w:left="360"/>
        <w:rPr>
          <w:rFonts w:ascii="Arial" w:eastAsia="Arial" w:hAnsi="Arial" w:cs="Arial"/>
        </w:rPr>
      </w:pPr>
      <w:bookmarkStart w:id="42" w:name="_PAR__8_225f9dd9_9b01_4818_8f05_ad3ed787"/>
      <w:bookmarkEnd w:id="41"/>
      <w:r>
        <w:rPr>
          <w:rFonts w:ascii="Arial" w:eastAsia="Arial" w:hAnsi="Arial" w:cs="Arial"/>
        </w:rPr>
        <w:t>Initiative: Provides ongoing funding to continue the statewide voluntary early childhood consultation program, beginning on January 1, 2023.</w:t>
      </w:r>
    </w:p>
    <w:tbl>
      <w:tblPr>
        <w:tblStyle w:val="BPSTable"/>
        <w:tblW w:w="0" w:type="auto"/>
        <w:tblInd w:w="360" w:type="dxa"/>
        <w:tblCellMar>
          <w:left w:w="0" w:type="dxa"/>
          <w:right w:w="0" w:type="dxa"/>
        </w:tblCellMar>
        <w:tblLook w:val="04A0"/>
      </w:tblPr>
      <w:tblGrid>
        <w:gridCol w:w="5009"/>
        <w:gridCol w:w="1463"/>
        <w:gridCol w:w="1463"/>
      </w:tblGrid>
      <w:tr w:rsidTr="00F272C5">
        <w:tblPrEx>
          <w:tblW w:w="0" w:type="auto"/>
          <w:tblInd w:w="360" w:type="dxa"/>
          <w:tblCellMar>
            <w:left w:w="0" w:type="dxa"/>
            <w:right w:w="0" w:type="dxa"/>
          </w:tblCellMar>
          <w:tblLook w:val="04A0"/>
        </w:tblPrEx>
        <w:tc>
          <w:tcPr>
            <w:tcW w:w="5069" w:type="dxa"/>
          </w:tcPr>
          <w:p w:rsidR="00237B4E" w:rsidP="00F272C5">
            <w:pPr>
              <w:spacing w:before="0" w:after="0"/>
              <w:rPr>
                <w:rFonts w:ascii="Arial" w:eastAsia="Arial" w:hAnsi="Arial" w:cs="Arial"/>
              </w:rPr>
            </w:pPr>
            <w:bookmarkStart w:id="43" w:name="_PAR__9_4643eaf9_7f18_42bf_95af_85432bb7"/>
            <w:bookmarkStart w:id="44" w:name="_LINE__18_2c14981d_ac36_4cfe_be02_012c4a"/>
            <w:bookmarkEnd w:id="42"/>
            <w:r>
              <w:rPr>
                <w:rFonts w:ascii="Arial" w:eastAsia="Arial" w:hAnsi="Arial" w:cs="Arial"/>
                <w:b/>
              </w:rPr>
              <w:t>GENERAL FUND</w:t>
            </w:r>
            <w:bookmarkEnd w:id="44"/>
          </w:p>
        </w:tc>
        <w:tc>
          <w:tcPr>
            <w:tcW w:w="1469" w:type="dxa"/>
          </w:tcPr>
          <w:p w:rsidR="00237B4E" w:rsidP="00F272C5">
            <w:pPr>
              <w:spacing w:before="0" w:after="0"/>
              <w:jc w:val="right"/>
              <w:rPr>
                <w:rFonts w:ascii="Arial" w:eastAsia="Arial" w:hAnsi="Arial" w:cs="Arial"/>
              </w:rPr>
            </w:pPr>
            <w:bookmarkStart w:id="45" w:name="_LINE__18_006e189b_e9d6_42b7_89fd_bc8cdd"/>
            <w:r>
              <w:rPr>
                <w:rFonts w:ascii="Arial" w:eastAsia="Arial" w:hAnsi="Arial" w:cs="Arial"/>
                <w:b/>
              </w:rPr>
              <w:t>2021-22</w:t>
            </w:r>
            <w:bookmarkEnd w:id="45"/>
          </w:p>
        </w:tc>
        <w:tc>
          <w:tcPr>
            <w:tcW w:w="1469" w:type="dxa"/>
          </w:tcPr>
          <w:p w:rsidR="00237B4E" w:rsidP="00F272C5">
            <w:pPr>
              <w:spacing w:before="0" w:after="0"/>
              <w:jc w:val="right"/>
              <w:rPr>
                <w:rFonts w:ascii="Arial" w:eastAsia="Arial" w:hAnsi="Arial" w:cs="Arial"/>
              </w:rPr>
            </w:pPr>
            <w:bookmarkStart w:id="46" w:name="_LINE__18_a56f6a59_137f_4ea3_8217_d8e124"/>
            <w:r>
              <w:rPr>
                <w:rFonts w:ascii="Arial" w:eastAsia="Arial" w:hAnsi="Arial" w:cs="Arial"/>
                <w:b/>
              </w:rPr>
              <w:t>2022-23</w:t>
            </w:r>
            <w:bookmarkEnd w:id="46"/>
          </w:p>
        </w:tc>
      </w:tr>
      <w:tr w:rsidTr="00F272C5">
        <w:tblPrEx>
          <w:tblW w:w="0" w:type="auto"/>
          <w:tblInd w:w="360" w:type="dxa"/>
          <w:tblCellMar>
            <w:left w:w="0" w:type="dxa"/>
            <w:right w:w="0" w:type="dxa"/>
          </w:tblCellMar>
          <w:tblLook w:val="04A0"/>
        </w:tblPrEx>
        <w:tc>
          <w:tcPr>
            <w:tcW w:w="5069" w:type="dxa"/>
          </w:tcPr>
          <w:p w:rsidR="00237B4E" w:rsidP="00F272C5">
            <w:pPr>
              <w:spacing w:before="0" w:after="0"/>
              <w:ind w:left="180"/>
              <w:rPr>
                <w:rFonts w:ascii="Arial" w:eastAsia="Arial" w:hAnsi="Arial" w:cs="Arial"/>
              </w:rPr>
            </w:pPr>
            <w:bookmarkStart w:id="47" w:name="_LINE__19_c39c3c14_3e3d_4c24_baca_6ac776"/>
            <w:r>
              <w:rPr>
                <w:rFonts w:ascii="Arial" w:eastAsia="Arial" w:hAnsi="Arial" w:cs="Arial"/>
              </w:rPr>
              <w:t>All Other</w:t>
            </w:r>
            <w:bookmarkEnd w:id="47"/>
          </w:p>
        </w:tc>
        <w:tc>
          <w:tcPr>
            <w:tcW w:w="1469" w:type="dxa"/>
          </w:tcPr>
          <w:p w:rsidR="00237B4E" w:rsidP="00F272C5">
            <w:pPr>
              <w:spacing w:before="0" w:after="0"/>
              <w:jc w:val="right"/>
              <w:rPr>
                <w:rFonts w:ascii="Arial" w:eastAsia="Arial" w:hAnsi="Arial" w:cs="Arial"/>
              </w:rPr>
            </w:pPr>
            <w:bookmarkStart w:id="48" w:name="_LINE__19_105133e1_1364_49fe_8244_b6ca8e"/>
            <w:r>
              <w:rPr>
                <w:rFonts w:ascii="Arial" w:eastAsia="Arial" w:hAnsi="Arial" w:cs="Arial"/>
              </w:rPr>
              <w:t>$0</w:t>
            </w:r>
            <w:bookmarkEnd w:id="48"/>
          </w:p>
        </w:tc>
        <w:tc>
          <w:tcPr>
            <w:tcW w:w="1469" w:type="dxa"/>
          </w:tcPr>
          <w:p w:rsidR="00237B4E" w:rsidP="00F272C5">
            <w:pPr>
              <w:spacing w:before="0" w:after="0"/>
              <w:jc w:val="right"/>
              <w:rPr>
                <w:rFonts w:ascii="Arial" w:eastAsia="Arial" w:hAnsi="Arial" w:cs="Arial"/>
              </w:rPr>
            </w:pPr>
            <w:bookmarkStart w:id="49" w:name="_LINE__19_ac03d704_b7ef_4faa_b81c_6f686f"/>
            <w:r>
              <w:rPr>
                <w:rFonts w:ascii="Arial" w:eastAsia="Arial" w:hAnsi="Arial" w:cs="Arial"/>
              </w:rPr>
              <w:t>$1,345,560</w:t>
            </w:r>
            <w:bookmarkEnd w:id="49"/>
          </w:p>
        </w:tc>
      </w:tr>
      <w:tr w:rsidTr="00F272C5">
        <w:tblPrEx>
          <w:tblW w:w="0" w:type="auto"/>
          <w:tblInd w:w="360" w:type="dxa"/>
          <w:tblCellMar>
            <w:left w:w="0" w:type="dxa"/>
            <w:right w:w="0" w:type="dxa"/>
          </w:tblCellMar>
          <w:tblLook w:val="04A0"/>
        </w:tblPrEx>
        <w:tc>
          <w:tcPr>
            <w:tcW w:w="5069" w:type="dxa"/>
          </w:tcPr>
          <w:p w:rsidR="00237B4E" w:rsidP="00F272C5">
            <w:pPr>
              <w:spacing w:before="0" w:after="0"/>
              <w:rPr>
                <w:rFonts w:ascii="Arial" w:eastAsia="Arial" w:hAnsi="Arial" w:cs="Arial"/>
              </w:rPr>
            </w:pPr>
            <w:bookmarkStart w:id="50" w:name="_LINE__20_b81d705c_38c3_4d80_8766_27c0cc"/>
            <w:r>
              <w:rPr>
                <w:rFonts w:ascii="Arial" w:eastAsia="Arial" w:hAnsi="Arial" w:cs="Arial"/>
              </w:rPr>
              <w:t xml:space="preserve"> </w:t>
            </w:r>
            <w:bookmarkEnd w:id="50"/>
          </w:p>
        </w:tc>
        <w:tc>
          <w:tcPr>
            <w:tcW w:w="1469" w:type="dxa"/>
          </w:tcPr>
          <w:p w:rsidR="00237B4E" w:rsidP="00F272C5">
            <w:pPr>
              <w:spacing w:before="0" w:after="0"/>
              <w:jc w:val="right"/>
              <w:rPr>
                <w:rFonts w:ascii="Arial" w:eastAsia="Arial" w:hAnsi="Arial" w:cs="Arial"/>
              </w:rPr>
            </w:pPr>
            <w:bookmarkStart w:id="51" w:name="_LINE__20_8d6df20d_3fa8_4630_b2fd_7a76d1"/>
            <w:r>
              <w:rPr>
                <w:rFonts w:ascii="Arial" w:eastAsia="Arial" w:hAnsi="Arial" w:cs="Arial"/>
              </w:rPr>
              <w:t>__________</w:t>
            </w:r>
            <w:bookmarkEnd w:id="51"/>
          </w:p>
        </w:tc>
        <w:tc>
          <w:tcPr>
            <w:tcW w:w="1469" w:type="dxa"/>
          </w:tcPr>
          <w:p w:rsidR="00237B4E" w:rsidP="00F272C5">
            <w:pPr>
              <w:spacing w:before="0" w:after="0"/>
              <w:jc w:val="right"/>
              <w:rPr>
                <w:rFonts w:ascii="Arial" w:eastAsia="Arial" w:hAnsi="Arial" w:cs="Arial"/>
              </w:rPr>
            </w:pPr>
            <w:bookmarkStart w:id="52" w:name="_LINE__20_287250b5_3a26_495b_8b33_cb43a3"/>
            <w:r>
              <w:rPr>
                <w:rFonts w:ascii="Arial" w:eastAsia="Arial" w:hAnsi="Arial" w:cs="Arial"/>
              </w:rPr>
              <w:t>__________</w:t>
            </w:r>
            <w:bookmarkEnd w:id="52"/>
          </w:p>
        </w:tc>
      </w:tr>
      <w:tr w:rsidTr="00F272C5">
        <w:tblPrEx>
          <w:tblW w:w="0" w:type="auto"/>
          <w:tblInd w:w="360" w:type="dxa"/>
          <w:tblCellMar>
            <w:left w:w="0" w:type="dxa"/>
            <w:right w:w="0" w:type="dxa"/>
          </w:tblCellMar>
          <w:tblLook w:val="04A0"/>
        </w:tblPrEx>
        <w:tc>
          <w:tcPr>
            <w:tcW w:w="5069" w:type="dxa"/>
          </w:tcPr>
          <w:p w:rsidR="00237B4E" w:rsidP="00F272C5">
            <w:pPr>
              <w:spacing w:before="0" w:after="0"/>
              <w:rPr>
                <w:rFonts w:ascii="Arial" w:eastAsia="Arial" w:hAnsi="Arial" w:cs="Arial"/>
              </w:rPr>
            </w:pPr>
            <w:bookmarkStart w:id="53" w:name="_LINE__21_bb9e495a_ea3a_4224_81b8_511fd8"/>
            <w:r>
              <w:rPr>
                <w:rFonts w:ascii="Arial" w:eastAsia="Arial" w:hAnsi="Arial" w:cs="Arial"/>
              </w:rPr>
              <w:t>GENERAL FUND TOTAL</w:t>
            </w:r>
            <w:bookmarkEnd w:id="53"/>
          </w:p>
        </w:tc>
        <w:tc>
          <w:tcPr>
            <w:tcW w:w="1469" w:type="dxa"/>
          </w:tcPr>
          <w:p w:rsidR="00237B4E" w:rsidP="00F272C5">
            <w:pPr>
              <w:spacing w:before="0" w:after="0"/>
              <w:jc w:val="right"/>
              <w:rPr>
                <w:rFonts w:ascii="Arial" w:eastAsia="Arial" w:hAnsi="Arial" w:cs="Arial"/>
              </w:rPr>
            </w:pPr>
            <w:bookmarkStart w:id="54" w:name="_LINE__21_7ea61e51_8bbc_4465_83c0_398822"/>
            <w:r>
              <w:rPr>
                <w:rFonts w:ascii="Arial" w:eastAsia="Arial" w:hAnsi="Arial" w:cs="Arial"/>
              </w:rPr>
              <w:t>$0</w:t>
            </w:r>
            <w:bookmarkEnd w:id="54"/>
          </w:p>
        </w:tc>
        <w:tc>
          <w:tcPr>
            <w:tcW w:w="1469" w:type="dxa"/>
          </w:tcPr>
          <w:p w:rsidR="00237B4E" w:rsidP="00F272C5">
            <w:pPr>
              <w:spacing w:before="0" w:after="0"/>
              <w:jc w:val="right"/>
              <w:rPr>
                <w:rFonts w:ascii="Arial" w:eastAsia="Arial" w:hAnsi="Arial" w:cs="Arial"/>
              </w:rPr>
            </w:pPr>
            <w:bookmarkStart w:id="55" w:name="_LINE__21_e6f53124_c056_4fdc_bc03_77c23c"/>
            <w:r>
              <w:rPr>
                <w:rFonts w:ascii="Arial" w:eastAsia="Arial" w:hAnsi="Arial" w:cs="Arial"/>
              </w:rPr>
              <w:t>$1,345,560</w:t>
            </w:r>
            <w:bookmarkEnd w:id="55"/>
          </w:p>
        </w:tc>
      </w:tr>
    </w:tbl>
    <w:p w:rsidR="00237B4E" w:rsidP="00237B4E">
      <w:pPr>
        <w:ind w:left="360"/>
        <w:rPr>
          <w:rFonts w:ascii="Arial" w:eastAsia="Arial" w:hAnsi="Arial" w:cs="Arial"/>
        </w:rPr>
      </w:pPr>
      <w:bookmarkStart w:id="56" w:name="_PAR__10_4ed01aaa_9d1b_4a44_b18c_60d25e1"/>
      <w:bookmarkEnd w:id="4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F272C5">
        <w:tblPrEx>
          <w:tblW w:w="0" w:type="auto"/>
          <w:tblInd w:w="360" w:type="dxa"/>
          <w:tblCellMar>
            <w:left w:w="0" w:type="dxa"/>
            <w:right w:w="0" w:type="dxa"/>
          </w:tblCellMar>
          <w:tblLook w:val="04A0"/>
        </w:tblPrEx>
        <w:tc>
          <w:tcPr>
            <w:tcW w:w="5069" w:type="dxa"/>
          </w:tcPr>
          <w:p w:rsidR="00237B4E" w:rsidP="00F272C5">
            <w:pPr>
              <w:spacing w:before="0" w:after="0"/>
              <w:rPr>
                <w:rFonts w:ascii="Arial" w:eastAsia="Arial" w:hAnsi="Arial" w:cs="Arial"/>
              </w:rPr>
            </w:pPr>
            <w:bookmarkStart w:id="57" w:name="_PAR__11_b8f7e948_4d4b_4ca4_889d_fd3fd81"/>
            <w:bookmarkStart w:id="58" w:name="_LINE__23_02d451c8_bff7_4315_a6a9_3c0e1b"/>
            <w:bookmarkEnd w:id="56"/>
            <w:r>
              <w:rPr>
                <w:rFonts w:ascii="Arial" w:eastAsia="Arial" w:hAnsi="Arial" w:cs="Arial"/>
                <w:b/>
              </w:rPr>
              <w:t>HEALTH AND HUMAN SERVICES,</w:t>
            </w:r>
            <w:bookmarkEnd w:id="58"/>
            <w:r>
              <w:rPr>
                <w:rFonts w:ascii="Arial" w:eastAsia="Arial" w:hAnsi="Arial" w:cs="Arial"/>
                <w:b/>
              </w:rPr>
              <w:t xml:space="preserve"> </w:t>
            </w:r>
            <w:bookmarkStart w:id="59" w:name="_LINE__24_fa4bcd33_2369_47eb_8a7f_a0950b"/>
            <w:r>
              <w:rPr>
                <w:rFonts w:ascii="Arial" w:eastAsia="Arial" w:hAnsi="Arial" w:cs="Arial"/>
                <w:b/>
              </w:rPr>
              <w:t>DEPARTMENT OF</w:t>
            </w:r>
            <w:bookmarkEnd w:id="59"/>
          </w:p>
        </w:tc>
        <w:tc>
          <w:tcPr>
            <w:tcW w:w="1469" w:type="dxa"/>
          </w:tcPr>
          <w:p w:rsidR="00237B4E" w:rsidP="00F272C5">
            <w:pPr>
              <w:spacing w:before="0" w:after="0"/>
              <w:rPr>
                <w:rFonts w:ascii="Arial" w:eastAsia="Arial" w:hAnsi="Arial" w:cs="Arial"/>
              </w:rPr>
            </w:pPr>
            <w:bookmarkStart w:id="60" w:name="_LINE__23_5b98ea80_10cc_4867_bb73_65320b"/>
            <w:r>
              <w:rPr>
                <w:rFonts w:ascii="Arial" w:eastAsia="Arial" w:hAnsi="Arial" w:cs="Arial"/>
              </w:rPr>
              <w:t xml:space="preserve"> </w:t>
            </w:r>
            <w:bookmarkEnd w:id="60"/>
          </w:p>
        </w:tc>
        <w:tc>
          <w:tcPr>
            <w:tcW w:w="1469" w:type="dxa"/>
          </w:tcPr>
          <w:p w:rsidR="00237B4E" w:rsidP="00F272C5">
            <w:pPr>
              <w:spacing w:before="0" w:after="0"/>
              <w:rPr>
                <w:rFonts w:ascii="Arial" w:eastAsia="Arial" w:hAnsi="Arial" w:cs="Arial"/>
              </w:rPr>
            </w:pPr>
            <w:bookmarkStart w:id="61" w:name="_LINE__23_a0b1fbcf_c5a8_44fc_b9c1_ce261c"/>
            <w:r>
              <w:rPr>
                <w:rFonts w:ascii="Arial" w:eastAsia="Arial" w:hAnsi="Arial" w:cs="Arial"/>
              </w:rPr>
              <w:t xml:space="preserve"> </w:t>
            </w:r>
            <w:bookmarkEnd w:id="61"/>
          </w:p>
        </w:tc>
      </w:tr>
      <w:tr w:rsidTr="00F272C5">
        <w:tblPrEx>
          <w:tblW w:w="0" w:type="auto"/>
          <w:tblInd w:w="360" w:type="dxa"/>
          <w:tblCellMar>
            <w:left w:w="0" w:type="dxa"/>
            <w:right w:w="0" w:type="dxa"/>
          </w:tblCellMar>
          <w:tblLook w:val="04A0"/>
        </w:tblPrEx>
        <w:tc>
          <w:tcPr>
            <w:tcW w:w="5069" w:type="dxa"/>
          </w:tcPr>
          <w:p w:rsidR="00237B4E" w:rsidP="00F272C5">
            <w:pPr>
              <w:spacing w:before="0" w:after="0"/>
              <w:rPr>
                <w:rFonts w:ascii="Arial" w:eastAsia="Arial" w:hAnsi="Arial" w:cs="Arial"/>
              </w:rPr>
            </w:pPr>
            <w:bookmarkStart w:id="62" w:name="_LINE__25_08f082e5_cff9_4da3_a4da_d413b6"/>
            <w:r>
              <w:rPr>
                <w:rFonts w:ascii="Arial" w:eastAsia="Arial" w:hAnsi="Arial" w:cs="Arial"/>
                <w:b/>
              </w:rPr>
              <w:t>DEPARTMENT TOTALS</w:t>
            </w:r>
            <w:bookmarkEnd w:id="62"/>
          </w:p>
        </w:tc>
        <w:tc>
          <w:tcPr>
            <w:tcW w:w="1469" w:type="dxa"/>
          </w:tcPr>
          <w:p w:rsidR="00237B4E" w:rsidP="00F272C5">
            <w:pPr>
              <w:spacing w:before="0" w:after="0"/>
              <w:jc w:val="right"/>
              <w:rPr>
                <w:rFonts w:ascii="Arial" w:eastAsia="Arial" w:hAnsi="Arial" w:cs="Arial"/>
              </w:rPr>
            </w:pPr>
            <w:bookmarkStart w:id="63" w:name="_LINE__25_bfdffb50_1d62_4fb6_9eb6_bc3804"/>
            <w:r>
              <w:rPr>
                <w:rFonts w:ascii="Arial" w:eastAsia="Arial" w:hAnsi="Arial" w:cs="Arial"/>
                <w:b/>
              </w:rPr>
              <w:t>2021-22</w:t>
            </w:r>
            <w:bookmarkEnd w:id="63"/>
          </w:p>
        </w:tc>
        <w:tc>
          <w:tcPr>
            <w:tcW w:w="1469" w:type="dxa"/>
          </w:tcPr>
          <w:p w:rsidR="00237B4E" w:rsidP="00F272C5">
            <w:pPr>
              <w:spacing w:before="0" w:after="0"/>
              <w:jc w:val="right"/>
              <w:rPr>
                <w:rFonts w:ascii="Arial" w:eastAsia="Arial" w:hAnsi="Arial" w:cs="Arial"/>
              </w:rPr>
            </w:pPr>
            <w:bookmarkStart w:id="64" w:name="_LINE__25_706f70bc_e11f_4aae_baae_4b0db9"/>
            <w:r>
              <w:rPr>
                <w:rFonts w:ascii="Arial" w:eastAsia="Arial" w:hAnsi="Arial" w:cs="Arial"/>
                <w:b/>
              </w:rPr>
              <w:t>2022-23</w:t>
            </w:r>
            <w:bookmarkEnd w:id="64"/>
          </w:p>
        </w:tc>
      </w:tr>
      <w:tr w:rsidTr="00F272C5">
        <w:tblPrEx>
          <w:tblW w:w="0" w:type="auto"/>
          <w:tblInd w:w="360" w:type="dxa"/>
          <w:tblCellMar>
            <w:left w:w="0" w:type="dxa"/>
            <w:right w:w="0" w:type="dxa"/>
          </w:tblCellMar>
          <w:tblLook w:val="04A0"/>
        </w:tblPrEx>
        <w:tc>
          <w:tcPr>
            <w:tcW w:w="5069" w:type="dxa"/>
          </w:tcPr>
          <w:p w:rsidR="00237B4E" w:rsidP="00F272C5">
            <w:pPr>
              <w:spacing w:before="0" w:after="0"/>
              <w:rPr>
                <w:rFonts w:ascii="Arial" w:eastAsia="Arial" w:hAnsi="Arial" w:cs="Arial"/>
              </w:rPr>
            </w:pPr>
            <w:bookmarkStart w:id="65" w:name="_LINE__26_1c5fee0c_b001_43a9_96af_118509"/>
            <w:r>
              <w:rPr>
                <w:rFonts w:ascii="Arial" w:eastAsia="Arial" w:hAnsi="Arial" w:cs="Arial"/>
              </w:rPr>
              <w:t xml:space="preserve"> </w:t>
            </w:r>
            <w:bookmarkEnd w:id="65"/>
          </w:p>
        </w:tc>
        <w:tc>
          <w:tcPr>
            <w:tcW w:w="1469" w:type="dxa"/>
          </w:tcPr>
          <w:p w:rsidR="00237B4E" w:rsidP="00F272C5">
            <w:pPr>
              <w:spacing w:before="0" w:after="0"/>
              <w:rPr>
                <w:rFonts w:ascii="Arial" w:eastAsia="Arial" w:hAnsi="Arial" w:cs="Arial"/>
              </w:rPr>
            </w:pPr>
            <w:bookmarkStart w:id="66" w:name="_LINE__26_55905188_89b4_447c_9c79_e75eeb"/>
            <w:r>
              <w:rPr>
                <w:rFonts w:ascii="Arial" w:eastAsia="Arial" w:hAnsi="Arial" w:cs="Arial"/>
              </w:rPr>
              <w:t xml:space="preserve"> </w:t>
            </w:r>
            <w:bookmarkEnd w:id="66"/>
          </w:p>
        </w:tc>
        <w:tc>
          <w:tcPr>
            <w:tcW w:w="1469" w:type="dxa"/>
          </w:tcPr>
          <w:p w:rsidR="00237B4E" w:rsidP="00F272C5">
            <w:pPr>
              <w:spacing w:before="0" w:after="0"/>
              <w:rPr>
                <w:rFonts w:ascii="Arial" w:eastAsia="Arial" w:hAnsi="Arial" w:cs="Arial"/>
              </w:rPr>
            </w:pPr>
            <w:bookmarkStart w:id="67" w:name="_LINE__26_39d60777_b7f5_4eed_8f2d_0c90d6"/>
            <w:r>
              <w:rPr>
                <w:rFonts w:ascii="Arial" w:eastAsia="Arial" w:hAnsi="Arial" w:cs="Arial"/>
              </w:rPr>
              <w:t xml:space="preserve"> </w:t>
            </w:r>
            <w:bookmarkEnd w:id="67"/>
          </w:p>
        </w:tc>
      </w:tr>
      <w:tr w:rsidTr="00F272C5">
        <w:tblPrEx>
          <w:tblW w:w="0" w:type="auto"/>
          <w:tblInd w:w="360" w:type="dxa"/>
          <w:tblCellMar>
            <w:left w:w="0" w:type="dxa"/>
            <w:right w:w="0" w:type="dxa"/>
          </w:tblCellMar>
          <w:tblLook w:val="04A0"/>
        </w:tblPrEx>
        <w:tc>
          <w:tcPr>
            <w:tcW w:w="5069" w:type="dxa"/>
          </w:tcPr>
          <w:p w:rsidR="00237B4E" w:rsidP="00F272C5">
            <w:pPr>
              <w:spacing w:before="0" w:after="0"/>
              <w:ind w:left="180"/>
              <w:rPr>
                <w:rFonts w:ascii="Arial" w:eastAsia="Arial" w:hAnsi="Arial" w:cs="Arial"/>
              </w:rPr>
            </w:pPr>
            <w:bookmarkStart w:id="68" w:name="_LINE__27_ff2534f0_117a_4258_a220_656d33"/>
            <w:r>
              <w:rPr>
                <w:rFonts w:ascii="Arial" w:eastAsia="Arial" w:hAnsi="Arial" w:cs="Arial"/>
                <w:b/>
              </w:rPr>
              <w:t>GENERAL FUND</w:t>
            </w:r>
            <w:bookmarkEnd w:id="68"/>
          </w:p>
        </w:tc>
        <w:tc>
          <w:tcPr>
            <w:tcW w:w="1469" w:type="dxa"/>
          </w:tcPr>
          <w:p w:rsidR="00237B4E" w:rsidP="00F272C5">
            <w:pPr>
              <w:spacing w:before="0" w:after="0"/>
              <w:jc w:val="right"/>
              <w:rPr>
                <w:rFonts w:ascii="Arial" w:eastAsia="Arial" w:hAnsi="Arial" w:cs="Arial"/>
              </w:rPr>
            </w:pPr>
            <w:bookmarkStart w:id="69" w:name="_LINE__27_5e181bce_1213_4c3f_8e11_b1a1f0"/>
            <w:r>
              <w:rPr>
                <w:rFonts w:ascii="Arial" w:eastAsia="Arial" w:hAnsi="Arial" w:cs="Arial"/>
                <w:b/>
              </w:rPr>
              <w:t>$0</w:t>
            </w:r>
            <w:bookmarkEnd w:id="69"/>
          </w:p>
        </w:tc>
        <w:tc>
          <w:tcPr>
            <w:tcW w:w="1469" w:type="dxa"/>
          </w:tcPr>
          <w:p w:rsidR="00237B4E" w:rsidP="00F272C5">
            <w:pPr>
              <w:spacing w:before="0" w:after="0"/>
              <w:jc w:val="right"/>
              <w:rPr>
                <w:rFonts w:ascii="Arial" w:eastAsia="Arial" w:hAnsi="Arial" w:cs="Arial"/>
              </w:rPr>
            </w:pPr>
            <w:bookmarkStart w:id="70" w:name="_LINE__27_eed2c5e0_fc84_414f_a099_8eca2f"/>
            <w:r>
              <w:rPr>
                <w:rFonts w:ascii="Arial" w:eastAsia="Arial" w:hAnsi="Arial" w:cs="Arial"/>
                <w:b/>
              </w:rPr>
              <w:t>$1,457,740</w:t>
            </w:r>
            <w:bookmarkEnd w:id="70"/>
          </w:p>
        </w:tc>
      </w:tr>
      <w:tr w:rsidTr="00F272C5">
        <w:tblPrEx>
          <w:tblW w:w="0" w:type="auto"/>
          <w:tblInd w:w="360" w:type="dxa"/>
          <w:tblCellMar>
            <w:left w:w="0" w:type="dxa"/>
            <w:right w:w="0" w:type="dxa"/>
          </w:tblCellMar>
          <w:tblLook w:val="04A0"/>
        </w:tblPrEx>
        <w:tc>
          <w:tcPr>
            <w:tcW w:w="5069" w:type="dxa"/>
          </w:tcPr>
          <w:p w:rsidR="00237B4E" w:rsidP="00F272C5">
            <w:pPr>
              <w:spacing w:before="0" w:after="0"/>
              <w:rPr>
                <w:rFonts w:ascii="Arial" w:eastAsia="Arial" w:hAnsi="Arial" w:cs="Arial"/>
              </w:rPr>
            </w:pPr>
            <w:bookmarkStart w:id="71" w:name="_LINE__28_124ff21a_c8d0_41e5_9245_3d4631"/>
            <w:r>
              <w:rPr>
                <w:rFonts w:ascii="Arial" w:eastAsia="Arial" w:hAnsi="Arial" w:cs="Arial"/>
              </w:rPr>
              <w:t xml:space="preserve"> </w:t>
            </w:r>
            <w:bookmarkEnd w:id="71"/>
          </w:p>
        </w:tc>
        <w:tc>
          <w:tcPr>
            <w:tcW w:w="1469" w:type="dxa"/>
          </w:tcPr>
          <w:p w:rsidR="00237B4E" w:rsidP="00F272C5">
            <w:pPr>
              <w:spacing w:before="0" w:after="0"/>
              <w:jc w:val="right"/>
              <w:rPr>
                <w:rFonts w:ascii="Arial" w:eastAsia="Arial" w:hAnsi="Arial" w:cs="Arial"/>
              </w:rPr>
            </w:pPr>
            <w:bookmarkStart w:id="72" w:name="_LINE__28_29e9b9d6_75eb_49a1_abc6_dbe13d"/>
            <w:r>
              <w:rPr>
                <w:rFonts w:ascii="Arial" w:eastAsia="Arial" w:hAnsi="Arial" w:cs="Arial"/>
              </w:rPr>
              <w:t>__________</w:t>
            </w:r>
            <w:bookmarkEnd w:id="72"/>
          </w:p>
        </w:tc>
        <w:tc>
          <w:tcPr>
            <w:tcW w:w="1469" w:type="dxa"/>
          </w:tcPr>
          <w:p w:rsidR="00237B4E" w:rsidP="00F272C5">
            <w:pPr>
              <w:spacing w:before="0" w:after="0"/>
              <w:jc w:val="right"/>
              <w:rPr>
                <w:rFonts w:ascii="Arial" w:eastAsia="Arial" w:hAnsi="Arial" w:cs="Arial"/>
              </w:rPr>
            </w:pPr>
            <w:bookmarkStart w:id="73" w:name="_LINE__28_599eeb60_1185_457a_b4e6_59002f"/>
            <w:r>
              <w:rPr>
                <w:rFonts w:ascii="Arial" w:eastAsia="Arial" w:hAnsi="Arial" w:cs="Arial"/>
              </w:rPr>
              <w:t>__________</w:t>
            </w:r>
            <w:bookmarkEnd w:id="73"/>
          </w:p>
        </w:tc>
      </w:tr>
      <w:tr w:rsidTr="00F272C5">
        <w:tblPrEx>
          <w:tblW w:w="0" w:type="auto"/>
          <w:tblInd w:w="360" w:type="dxa"/>
          <w:tblCellMar>
            <w:left w:w="0" w:type="dxa"/>
            <w:right w:w="0" w:type="dxa"/>
          </w:tblCellMar>
          <w:tblLook w:val="04A0"/>
        </w:tblPrEx>
        <w:tc>
          <w:tcPr>
            <w:tcW w:w="5069" w:type="dxa"/>
          </w:tcPr>
          <w:p w:rsidR="00237B4E" w:rsidP="00F272C5">
            <w:pPr>
              <w:spacing w:before="0" w:after="0"/>
              <w:rPr>
                <w:rFonts w:ascii="Arial" w:eastAsia="Arial" w:hAnsi="Arial" w:cs="Arial"/>
              </w:rPr>
            </w:pPr>
            <w:bookmarkStart w:id="74" w:name="_LINE__29_6e2cf523_d11e_46cb_b953_2753ba"/>
            <w:r>
              <w:rPr>
                <w:rFonts w:ascii="Arial" w:eastAsia="Arial" w:hAnsi="Arial" w:cs="Arial"/>
                <w:b/>
              </w:rPr>
              <w:t>DEPARTMENT TOTAL - ALL FUNDS</w:t>
            </w:r>
            <w:bookmarkEnd w:id="74"/>
          </w:p>
        </w:tc>
        <w:tc>
          <w:tcPr>
            <w:tcW w:w="1469" w:type="dxa"/>
          </w:tcPr>
          <w:p w:rsidR="00237B4E" w:rsidP="00F272C5">
            <w:pPr>
              <w:spacing w:before="0" w:after="0"/>
              <w:jc w:val="right"/>
              <w:rPr>
                <w:rFonts w:ascii="Arial" w:eastAsia="Arial" w:hAnsi="Arial" w:cs="Arial"/>
              </w:rPr>
            </w:pPr>
            <w:bookmarkStart w:id="75" w:name="_LINE__29_fe1ddda3_e891_4fe9_864f_629100"/>
            <w:r>
              <w:rPr>
                <w:rFonts w:ascii="Arial" w:eastAsia="Arial" w:hAnsi="Arial" w:cs="Arial"/>
                <w:b/>
              </w:rPr>
              <w:t>$0</w:t>
            </w:r>
            <w:bookmarkEnd w:id="75"/>
          </w:p>
        </w:tc>
        <w:tc>
          <w:tcPr>
            <w:tcW w:w="1469" w:type="dxa"/>
          </w:tcPr>
          <w:p w:rsidR="00237B4E" w:rsidP="00F272C5">
            <w:pPr>
              <w:spacing w:before="0" w:after="0"/>
              <w:jc w:val="right"/>
              <w:rPr>
                <w:rFonts w:ascii="Arial" w:eastAsia="Arial" w:hAnsi="Arial" w:cs="Arial"/>
              </w:rPr>
            </w:pPr>
            <w:bookmarkStart w:id="76" w:name="_LINE__29_46268ea4_af9c_4541_8b1a_03fb86"/>
            <w:r>
              <w:rPr>
                <w:rFonts w:ascii="Arial" w:eastAsia="Arial" w:hAnsi="Arial" w:cs="Arial"/>
                <w:b/>
              </w:rPr>
              <w:t>$1,457,740</w:t>
            </w:r>
            <w:bookmarkEnd w:id="76"/>
          </w:p>
        </w:tc>
      </w:tr>
    </w:tbl>
    <w:p w:rsidR="00237B4E" w:rsidP="00237B4E">
      <w:pPr>
        <w:ind w:left="360"/>
        <w:rPr>
          <w:rFonts w:ascii="Arial" w:eastAsia="Arial" w:hAnsi="Arial" w:cs="Arial"/>
        </w:rPr>
      </w:pPr>
      <w:bookmarkStart w:id="77" w:name="_PAR__12_9b0d19b5_135c_4f01_91d3_5fad5ae"/>
      <w:bookmarkEnd w:id="57"/>
      <w:r>
        <w:rPr>
          <w:rFonts w:ascii="Arial" w:eastAsia="Arial" w:hAnsi="Arial" w:cs="Arial"/>
        </w:rPr>
        <w:t>'</w:t>
      </w:r>
    </w:p>
    <w:p w:rsidR="00237B4E" w:rsidP="00237B4E">
      <w:pPr>
        <w:ind w:left="360" w:firstLine="360"/>
        <w:rPr>
          <w:rFonts w:ascii="Arial" w:eastAsia="Arial" w:hAnsi="Arial" w:cs="Arial"/>
        </w:rPr>
      </w:pPr>
      <w:bookmarkStart w:id="78" w:name="_INSTRUCTION__4333d2f4_ee59_4abf_a221_bb"/>
      <w:bookmarkStart w:id="79" w:name="_PAR__13_ee627d42_9737_4925_b3db_1400025"/>
      <w:bookmarkEnd w:id="16"/>
      <w:bookmarkEnd w:id="77"/>
      <w:r>
        <w:rPr>
          <w:rFonts w:ascii="Arial" w:eastAsia="Arial" w:hAnsi="Arial" w:cs="Arial"/>
        </w:rPr>
        <w:t>Amend the amendment by relettering or renumbering any nonconsecutive Part letter or section number to read consecutively.</w:t>
      </w:r>
    </w:p>
    <w:p w:rsidR="00237B4E" w:rsidP="00237B4E">
      <w:pPr>
        <w:keepNext/>
        <w:spacing w:before="240"/>
        <w:ind w:left="360"/>
        <w:jc w:val="center"/>
        <w:rPr>
          <w:rFonts w:ascii="Arial" w:eastAsia="Arial" w:hAnsi="Arial" w:cs="Arial"/>
        </w:rPr>
      </w:pPr>
      <w:bookmarkStart w:id="80" w:name="_SUMMARY__12129bac_c2b0_42d0_9dff_4bd558"/>
      <w:bookmarkStart w:id="81" w:name="_PAR__14_412e00a7_5f95_49cb_a012_5ced7e2"/>
      <w:bookmarkEnd w:id="78"/>
      <w:bookmarkEnd w:id="79"/>
      <w:r>
        <w:rPr>
          <w:rFonts w:ascii="Arial" w:eastAsia="Arial" w:hAnsi="Arial" w:cs="Arial"/>
          <w:b/>
          <w:sz w:val="24"/>
        </w:rPr>
        <w:t>SUMMARY</w:t>
      </w:r>
    </w:p>
    <w:p w:rsidR="00237B4E" w:rsidP="00237B4E">
      <w:pPr>
        <w:ind w:left="360" w:firstLine="360"/>
        <w:rPr>
          <w:rFonts w:ascii="Arial" w:eastAsia="Arial" w:hAnsi="Arial" w:cs="Arial"/>
        </w:rPr>
      </w:pPr>
      <w:bookmarkStart w:id="82" w:name="_PAR__15_a01e54eb_37d3_4574_93a7_5d70018"/>
      <w:bookmarkEnd w:id="81"/>
      <w:r>
        <w:rPr>
          <w:rFonts w:ascii="Arial" w:eastAsia="Arial" w:hAnsi="Arial" w:cs="Arial"/>
        </w:rPr>
        <w:t>This amendment replaces Committee Amendment "A" and amends current law regarding the statewide voluntary early childhood consultation program by:</w:t>
      </w:r>
    </w:p>
    <w:p w:rsidR="00237B4E" w:rsidP="00237B4E">
      <w:pPr>
        <w:ind w:left="360" w:firstLine="360"/>
        <w:rPr>
          <w:rFonts w:ascii="Arial" w:eastAsia="Arial" w:hAnsi="Arial" w:cs="Arial"/>
        </w:rPr>
      </w:pPr>
      <w:bookmarkStart w:id="83" w:name="_PAR__16_88632dcd_0475_4091_b67b_c71b468"/>
      <w:bookmarkEnd w:id="82"/>
      <w:r>
        <w:rPr>
          <w:rFonts w:ascii="Arial" w:eastAsia="Arial" w:hAnsi="Arial" w:cs="Arial"/>
        </w:rPr>
        <w:t>1. Delaying from September 1, 2020 to January 1, 2023 the date by which the Commissioner of Health and Human Services is required to implement the program;</w:t>
      </w:r>
    </w:p>
    <w:p w:rsidR="00237B4E" w:rsidP="00237B4E">
      <w:pPr>
        <w:ind w:left="360" w:firstLine="360"/>
        <w:rPr>
          <w:rFonts w:ascii="Arial" w:eastAsia="Arial" w:hAnsi="Arial" w:cs="Arial"/>
        </w:rPr>
      </w:pPr>
      <w:bookmarkStart w:id="84" w:name="_PAR__17_3bcd6bdd_a8b7_4ed5_b653_c8c6449"/>
      <w:bookmarkEnd w:id="83"/>
      <w:r>
        <w:rPr>
          <w:rFonts w:ascii="Arial" w:eastAsia="Arial" w:hAnsi="Arial" w:cs="Arial"/>
        </w:rPr>
        <w:t>2. Requiring the Department of Health and Human Services to seek and apply for available federal funds or funds from any other source to fund the program; and</w:t>
      </w:r>
    </w:p>
    <w:p w:rsidR="00237B4E" w:rsidP="00237B4E">
      <w:pPr>
        <w:keepNext/>
        <w:ind w:left="360" w:firstLine="360"/>
        <w:rPr>
          <w:rFonts w:ascii="Arial" w:eastAsia="Arial" w:hAnsi="Arial" w:cs="Arial"/>
        </w:rPr>
      </w:pPr>
      <w:bookmarkStart w:id="85" w:name="_PAGE__3_fc04bbe2_afe5_4be7_af7d_a29867c"/>
      <w:bookmarkStart w:id="86" w:name="_PAR__2_15089ff7_b8cd_448c_9576_b25a8611"/>
      <w:bookmarkEnd w:id="17"/>
      <w:bookmarkEnd w:id="84"/>
      <w:r>
        <w:rPr>
          <w:rFonts w:ascii="Arial" w:eastAsia="Arial" w:hAnsi="Arial" w:cs="Arial"/>
        </w:rPr>
        <w:t>3. Requiring the department to submit a report to the joint standing committee of the Legislature having jurisdiction over health and human services matters and the joint standing committee of the Legislature having jurisdiction over education matters relating to the status of implementing the program, the ability of the program to provide support and guidance to families, educators and providers working with children and the department's progress in seeking and applying for additional funding to support the program.</w:t>
      </w:r>
    </w:p>
    <w:p w:rsidR="00237B4E" w:rsidP="00237B4E">
      <w:pPr>
        <w:keepNext/>
        <w:spacing w:before="400" w:after="120" w:line="259" w:lineRule="auto"/>
        <w:ind w:left="360"/>
        <w:rPr>
          <w:rFonts w:ascii="Arial" w:eastAsia="Arial" w:hAnsi="Arial" w:cs="Arial"/>
          <w:b/>
        </w:rPr>
      </w:pPr>
      <w:bookmarkStart w:id="87" w:name="_SPONSOR_BLOCK__894fc699_fb41_479d_9040_"/>
      <w:bookmarkStart w:id="88" w:name="_PAR__3_32f319ff_d4bb_4b1f_bf84_865db64d"/>
      <w:bookmarkEnd w:id="80"/>
      <w:bookmarkEnd w:id="86"/>
      <w:r>
        <w:rPr>
          <w:rFonts w:ascii="Arial" w:eastAsia="Arial" w:hAnsi="Arial" w:cs="Arial"/>
          <w:b/>
        </w:rPr>
        <w:t>SPONSORED BY: ___________________________________</w:t>
      </w:r>
    </w:p>
    <w:p w:rsidR="00237B4E" w:rsidP="00237B4E">
      <w:pPr>
        <w:keepNext/>
        <w:spacing w:after="120" w:line="259" w:lineRule="auto"/>
        <w:ind w:left="720"/>
        <w:rPr>
          <w:rFonts w:ascii="Arial" w:eastAsia="Arial" w:hAnsi="Arial" w:cs="Arial"/>
          <w:b/>
        </w:rPr>
      </w:pPr>
      <w:bookmarkStart w:id="89" w:name="_PAR__4_56817e32_6268_4c02_bd3e_1f20f183"/>
      <w:bookmarkEnd w:id="88"/>
      <w:r>
        <w:rPr>
          <w:rFonts w:ascii="Arial" w:eastAsia="Arial" w:hAnsi="Arial" w:cs="Arial"/>
          <w:b/>
        </w:rPr>
        <w:t>(Senator BREEN, C.)</w:t>
      </w:r>
    </w:p>
    <w:p w:rsidR="00000000" w:rsidRPr="00237B4E" w:rsidP="00237B4E">
      <w:pPr>
        <w:spacing w:after="120" w:line="259" w:lineRule="auto"/>
        <w:ind w:left="1080"/>
        <w:rPr>
          <w:rFonts w:ascii="Arial" w:eastAsia="Arial" w:hAnsi="Arial" w:cs="Arial"/>
          <w:b/>
        </w:rPr>
      </w:pPr>
      <w:bookmarkStart w:id="90" w:name="_PAR__5_49383255_12a7_41d3_82c8_26af3df2"/>
      <w:bookmarkEnd w:id="89"/>
      <w:r>
        <w:rPr>
          <w:rFonts w:ascii="Arial" w:eastAsia="Arial" w:hAnsi="Arial" w:cs="Arial"/>
          <w:b/>
        </w:rPr>
        <w:t>COUNTY: Cumberland</w:t>
      </w:r>
      <w:bookmarkEnd w:id="85"/>
      <w:bookmarkEnd w:id="87"/>
      <w:bookmarkEnd w:id="9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LR1779,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Expand the Statewide Voluntary Early Childhood Consultation Program</w:t>
    </w:r>
  </w:p>
  <w:p>
    <w:pPr>
      <w:suppressLineNumbers/>
      <w:spacing w:before="0" w:after="0"/>
      <w:jc w:val="center"/>
      <w:rPr>
        <w:rFonts w:ascii="Arial" w:eastAsia="Arial" w:hAnsi="Arial" w:cs="Arial"/>
      </w:rPr>
    </w:pPr>
    <w:r>
      <w:rPr>
        <w:rFonts w:ascii="Arial" w:eastAsia="Arial" w:hAnsi="Arial" w:cs="Arial"/>
        <w:sz w:val="22"/>
      </w:rPr>
      <w:t>L.D. 533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37B4E"/>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272C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