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the Maine Fire Protection Services Commission</w:t>
      </w:r>
    </w:p>
    <w:p w:rsidR="001B1236" w:rsidP="001B1236">
      <w:pPr>
        <w:spacing w:after="240"/>
        <w:ind w:left="360"/>
        <w:jc w:val="right"/>
        <w:rPr>
          <w:rFonts w:ascii="Arial" w:eastAsia="Arial" w:hAnsi="Arial" w:cs="Arial"/>
          <w:caps/>
        </w:rPr>
      </w:pPr>
      <w:bookmarkStart w:id="0" w:name="_AMEND_TITLE__7e8ab159_bec0_4b46_bc27_f7"/>
      <w:bookmarkStart w:id="1" w:name="_PAGE__1_dc88c929_90cd_47bd_906c_e36a113"/>
      <w:bookmarkStart w:id="2" w:name="_PAR__2_1f45bbce_47ed_4bfa_aa49_7cc4dbe6"/>
      <w:r>
        <w:rPr>
          <w:rFonts w:ascii="Arial" w:eastAsia="Arial" w:hAnsi="Arial" w:cs="Arial"/>
          <w:caps/>
        </w:rPr>
        <w:t>L.D. 242</w:t>
      </w:r>
    </w:p>
    <w:p w:rsidR="001B1236" w:rsidP="001B1236">
      <w:pPr>
        <w:tabs>
          <w:tab w:val="right" w:pos="8928"/>
        </w:tabs>
        <w:spacing w:after="360"/>
        <w:ind w:left="360"/>
        <w:rPr>
          <w:rFonts w:ascii="Arial" w:eastAsia="Arial" w:hAnsi="Arial" w:cs="Arial"/>
        </w:rPr>
      </w:pPr>
      <w:bookmarkStart w:id="3" w:name="_PAR__3_722b9be5_9814_4797_90c7_b5111921"/>
      <w:bookmarkEnd w:id="2"/>
      <w:r>
        <w:rPr>
          <w:rFonts w:ascii="Arial" w:eastAsia="Arial" w:hAnsi="Arial" w:cs="Arial"/>
        </w:rPr>
        <w:t>Date:</w:t>
      </w:r>
      <w:r>
        <w:rPr>
          <w:rFonts w:ascii="Arial" w:eastAsia="Arial" w:hAnsi="Arial" w:cs="Arial"/>
        </w:rPr>
        <w:tab/>
        <w:t>(Filing No. S-         )</w:t>
      </w:r>
    </w:p>
    <w:p w:rsidR="001B1236" w:rsidP="001B1236">
      <w:pPr>
        <w:spacing w:before="600" w:after="300"/>
        <w:ind w:left="360"/>
        <w:jc w:val="center"/>
        <w:outlineLvl w:val="0"/>
        <w:rPr>
          <w:rFonts w:ascii="Arial" w:eastAsia="Arial" w:hAnsi="Arial" w:cs="Arial"/>
        </w:rPr>
      </w:pPr>
      <w:bookmarkStart w:id="4" w:name="_PAR__4_a8f1b314_bdb5_4257_b894_785ee4ee"/>
      <w:bookmarkEnd w:id="3"/>
      <w:r>
        <w:rPr>
          <w:rFonts w:ascii="Arial" w:eastAsia="Arial" w:hAnsi="Arial" w:cs="Arial"/>
          <w:b/>
          <w:caps/>
          <w:sz w:val="24"/>
          <w:szCs w:val="32"/>
        </w:rPr>
        <w:t xml:space="preserve">Criminal Justice and Public Safety </w:t>
      </w:r>
    </w:p>
    <w:p w:rsidR="001B1236" w:rsidP="001B1236">
      <w:pPr>
        <w:spacing w:before="60" w:after="60"/>
        <w:ind w:left="720"/>
        <w:rPr>
          <w:rFonts w:ascii="Arial" w:eastAsia="Arial" w:hAnsi="Arial" w:cs="Arial"/>
        </w:rPr>
      </w:pPr>
      <w:bookmarkStart w:id="5" w:name="_PAR__5_a9a68168_d530_4d71_b4a7_89a09215"/>
      <w:bookmarkEnd w:id="4"/>
      <w:r>
        <w:rPr>
          <w:rFonts w:ascii="Arial" w:eastAsia="Arial" w:hAnsi="Arial" w:cs="Arial"/>
        </w:rPr>
        <w:t>Reproduced and distributed under the direction of the Secretary of the Senate.</w:t>
      </w:r>
    </w:p>
    <w:p w:rsidR="001B1236" w:rsidP="001B1236">
      <w:pPr>
        <w:spacing w:before="160" w:after="0"/>
        <w:ind w:left="360"/>
        <w:jc w:val="center"/>
        <w:outlineLvl w:val="0"/>
        <w:rPr>
          <w:rFonts w:ascii="Arial" w:eastAsia="Arial" w:hAnsi="Arial" w:cs="Arial"/>
          <w:b/>
          <w:caps/>
          <w:sz w:val="24"/>
          <w:szCs w:val="32"/>
        </w:rPr>
      </w:pPr>
      <w:bookmarkStart w:id="6" w:name="_PAR__6_38b45b2c_873d_471a_ad50_16f3ae4f"/>
      <w:bookmarkEnd w:id="5"/>
      <w:r>
        <w:rPr>
          <w:rFonts w:ascii="Arial" w:eastAsia="Arial" w:hAnsi="Arial" w:cs="Arial"/>
          <w:b/>
          <w:caps/>
          <w:sz w:val="24"/>
          <w:szCs w:val="32"/>
        </w:rPr>
        <w:t>STATE OF MAINE</w:t>
      </w:r>
    </w:p>
    <w:p w:rsidR="001B1236" w:rsidP="001B1236">
      <w:pPr>
        <w:spacing w:after="0"/>
        <w:ind w:left="360"/>
        <w:jc w:val="center"/>
        <w:outlineLvl w:val="0"/>
        <w:rPr>
          <w:rFonts w:ascii="Arial" w:eastAsia="Arial" w:hAnsi="Arial" w:cs="Arial"/>
          <w:b/>
          <w:caps/>
          <w:sz w:val="24"/>
          <w:szCs w:val="32"/>
        </w:rPr>
      </w:pPr>
      <w:bookmarkStart w:id="7" w:name="_PAR__7_35630983_2a1d_4697_a1d6_3f13a5c0"/>
      <w:bookmarkEnd w:id="6"/>
      <w:r>
        <w:rPr>
          <w:rFonts w:ascii="Arial" w:eastAsia="Arial" w:hAnsi="Arial" w:cs="Arial"/>
          <w:b/>
          <w:caps/>
          <w:sz w:val="24"/>
          <w:szCs w:val="32"/>
        </w:rPr>
        <w:t>SENATE</w:t>
      </w:r>
    </w:p>
    <w:p w:rsidR="001B1236" w:rsidP="001B1236">
      <w:pPr>
        <w:spacing w:after="0"/>
        <w:ind w:left="360"/>
        <w:jc w:val="center"/>
        <w:outlineLvl w:val="0"/>
        <w:rPr>
          <w:rFonts w:ascii="Arial" w:eastAsia="Arial" w:hAnsi="Arial" w:cs="Arial"/>
          <w:b/>
          <w:caps/>
          <w:sz w:val="24"/>
          <w:szCs w:val="32"/>
        </w:rPr>
      </w:pPr>
      <w:bookmarkStart w:id="8" w:name="_PAR__8_661fa730_6742_4961_a21e_d8906ff1"/>
      <w:bookmarkEnd w:id="7"/>
      <w:r>
        <w:rPr>
          <w:rFonts w:ascii="Arial" w:eastAsia="Arial" w:hAnsi="Arial" w:cs="Arial"/>
          <w:b/>
          <w:caps/>
          <w:sz w:val="24"/>
          <w:szCs w:val="32"/>
        </w:rPr>
        <w:t>130th Legislature</w:t>
      </w:r>
    </w:p>
    <w:p w:rsidR="001B1236" w:rsidP="001B1236">
      <w:pPr>
        <w:spacing w:after="0"/>
        <w:ind w:left="360"/>
        <w:jc w:val="center"/>
        <w:outlineLvl w:val="0"/>
        <w:rPr>
          <w:rFonts w:ascii="Arial" w:eastAsia="Arial" w:hAnsi="Arial" w:cs="Arial"/>
          <w:b/>
          <w:caps/>
          <w:sz w:val="24"/>
          <w:szCs w:val="32"/>
        </w:rPr>
      </w:pPr>
      <w:bookmarkStart w:id="9" w:name="_PAR__9_6794ac19_69e4_4603_8562_8f28baf6"/>
      <w:bookmarkEnd w:id="8"/>
      <w:r>
        <w:rPr>
          <w:rFonts w:ascii="Arial" w:eastAsia="Arial" w:hAnsi="Arial" w:cs="Arial"/>
          <w:b/>
          <w:caps/>
          <w:sz w:val="24"/>
          <w:szCs w:val="32"/>
        </w:rPr>
        <w:t>First Regular Session</w:t>
      </w:r>
    </w:p>
    <w:p w:rsidR="001B1236" w:rsidP="001B1236">
      <w:pPr>
        <w:spacing w:before="400" w:after="200"/>
        <w:ind w:left="360" w:firstLine="360"/>
        <w:rPr>
          <w:rFonts w:ascii="Arial" w:eastAsia="Arial" w:hAnsi="Arial" w:cs="Arial"/>
        </w:rPr>
      </w:pPr>
      <w:bookmarkStart w:id="10" w:name="_PAR__10_17779581_8737_4d5e_9d7a_2921f5a"/>
      <w:bookmarkEnd w:id="9"/>
      <w:r>
        <w:rPr>
          <w:rFonts w:ascii="Arial" w:eastAsia="Arial" w:hAnsi="Arial" w:cs="Arial"/>
          <w:szCs w:val="22"/>
        </w:rPr>
        <w:t>COMMITTEE AMENDMENT “      ” to S.P. 103, L.D. 242, “An Act To Support the Maine Fire Protection Services Commission”</w:t>
      </w:r>
    </w:p>
    <w:p w:rsidR="001B1236" w:rsidP="001B1236">
      <w:pPr>
        <w:ind w:left="360" w:firstLine="360"/>
        <w:rPr>
          <w:rFonts w:ascii="Arial" w:eastAsia="Arial" w:hAnsi="Arial" w:cs="Arial"/>
        </w:rPr>
      </w:pPr>
      <w:bookmarkStart w:id="11" w:name="_INSTRUCTION__39b55dca_5cfa_4ae6_885f_6e"/>
      <w:bookmarkStart w:id="12" w:name="_PAR__11_3121bc42_5898_4ec2_be0f_5032eec"/>
      <w:bookmarkEnd w:id="0"/>
      <w:bookmarkEnd w:id="10"/>
      <w:r>
        <w:rPr>
          <w:rFonts w:ascii="Arial" w:eastAsia="Arial" w:hAnsi="Arial" w:cs="Arial"/>
        </w:rPr>
        <w:t>Amend the bill by striking out everything after the enacting clause and inserting the following:</w:t>
      </w:r>
    </w:p>
    <w:p w:rsidR="001B1236" w:rsidP="001B1236">
      <w:pPr>
        <w:ind w:left="360" w:firstLine="360"/>
        <w:rPr>
          <w:rFonts w:ascii="Arial" w:eastAsia="Arial" w:hAnsi="Arial" w:cs="Arial"/>
        </w:rPr>
      </w:pPr>
      <w:bookmarkStart w:id="13" w:name="_PAR__12_0dfb209e_9a0b_4bf0_933f_75ac407"/>
      <w:bookmarkEnd w:id="12"/>
      <w:r>
        <w:rPr>
          <w:rFonts w:ascii="Arial" w:eastAsia="Arial" w:hAnsi="Arial" w:cs="Arial"/>
        </w:rPr>
        <w:t>'</w:t>
      </w:r>
      <w:r>
        <w:rPr>
          <w:rFonts w:ascii="Arial" w:eastAsia="Arial" w:hAnsi="Arial" w:cs="Arial"/>
          <w:b/>
          <w:sz w:val="24"/>
        </w:rPr>
        <w:t>Sec. 1.  Appropriations and allocations.</w:t>
      </w:r>
      <w:r>
        <w:rPr>
          <w:rFonts w:ascii="Arial" w:eastAsia="Arial" w:hAnsi="Arial" w:cs="Arial"/>
        </w:rPr>
        <w:t>  The following appropriations and allocations are made.</w:t>
      </w:r>
    </w:p>
    <w:p w:rsidR="001B1236" w:rsidP="001B1236">
      <w:pPr>
        <w:pStyle w:val="BPSParagraphLeftAlign"/>
        <w:suppressAutoHyphens/>
        <w:ind w:left="360"/>
        <w:rPr>
          <w:rFonts w:ascii="Arial" w:eastAsia="Arial" w:hAnsi="Arial" w:cs="Arial"/>
        </w:rPr>
      </w:pPr>
      <w:bookmarkStart w:id="14" w:name="_PAR__13_e34cf120_a00d_433d_a7ba_e8d99e5"/>
      <w:bookmarkEnd w:id="13"/>
      <w:r>
        <w:rPr>
          <w:rFonts w:ascii="Arial" w:eastAsia="Arial" w:hAnsi="Arial" w:cs="Arial"/>
          <w:b/>
        </w:rPr>
        <w:t>COMMUNITY COLLEGE SYSTEM, BOARD OF TRUSTEES OF THE MAINE</w:t>
      </w:r>
    </w:p>
    <w:p w:rsidR="001B1236" w:rsidP="001B1236">
      <w:pPr>
        <w:pStyle w:val="BPSParagraphLeftAlign"/>
        <w:suppressAutoHyphens/>
        <w:ind w:left="360"/>
        <w:rPr>
          <w:rFonts w:ascii="Arial" w:eastAsia="Arial" w:hAnsi="Arial" w:cs="Arial"/>
        </w:rPr>
      </w:pPr>
      <w:bookmarkStart w:id="15" w:name="_PAR__14_5ab14c6c_31ff_4c1e_8357_b38d7cc"/>
      <w:bookmarkEnd w:id="14"/>
      <w:r>
        <w:rPr>
          <w:rFonts w:ascii="Arial" w:eastAsia="Arial" w:hAnsi="Arial" w:cs="Arial"/>
          <w:b/>
        </w:rPr>
        <w:t>Live Fire Service Training Facilities Fund Z269</w:t>
      </w:r>
    </w:p>
    <w:p w:rsidR="001B1236" w:rsidP="001B1236">
      <w:pPr>
        <w:ind w:left="360"/>
        <w:rPr>
          <w:rFonts w:ascii="Arial" w:eastAsia="Arial" w:hAnsi="Arial" w:cs="Arial"/>
        </w:rPr>
      </w:pPr>
      <w:bookmarkStart w:id="16" w:name="_PAR__15_d0c76e74_7d96_4e45_ade6_6ff3458"/>
      <w:bookmarkEnd w:id="15"/>
      <w:r>
        <w:rPr>
          <w:rFonts w:ascii="Arial" w:eastAsia="Arial" w:hAnsi="Arial" w:cs="Arial"/>
        </w:rPr>
        <w:t>Initiative: Provides ongoing funds for the Maine Fire Service Institute for the construction and repair or replacement of regional live fire service training facilities in the State awarded through grants by the Maine Fire Protection Services Commission.</w:t>
      </w:r>
    </w:p>
    <w:tbl>
      <w:tblPr>
        <w:tblStyle w:val="BPSTable"/>
        <w:tblW w:w="0" w:type="auto"/>
        <w:tblInd w:w="360" w:type="dxa"/>
        <w:tblCellMar>
          <w:left w:w="0" w:type="dxa"/>
          <w:right w:w="0" w:type="dxa"/>
        </w:tblCellMar>
        <w:tblLook w:val="04A0"/>
      </w:tblPr>
      <w:tblGrid>
        <w:gridCol w:w="5009"/>
        <w:gridCol w:w="1463"/>
        <w:gridCol w:w="1463"/>
      </w:tblGrid>
      <w:tr w:rsidTr="00330480">
        <w:tblPrEx>
          <w:tblW w:w="0" w:type="auto"/>
          <w:tblInd w:w="360" w:type="dxa"/>
          <w:tblCellMar>
            <w:left w:w="0" w:type="dxa"/>
            <w:right w:w="0" w:type="dxa"/>
          </w:tblCellMar>
          <w:tblLook w:val="04A0"/>
        </w:tblPrEx>
        <w:tc>
          <w:tcPr>
            <w:tcW w:w="5069" w:type="dxa"/>
          </w:tcPr>
          <w:p w:rsidR="001B1236" w:rsidP="00330480">
            <w:pPr>
              <w:spacing w:before="0" w:after="0"/>
              <w:rPr>
                <w:rFonts w:ascii="Arial" w:eastAsia="Arial" w:hAnsi="Arial" w:cs="Arial"/>
              </w:rPr>
            </w:pPr>
            <w:bookmarkStart w:id="17" w:name="_PAR__16_0790117e_f0dc_4fbd_8626_e94ba88"/>
            <w:bookmarkStart w:id="18" w:name="_LINE__20_5c738a35_fb4a_4f6f_b93f_6c7e7a"/>
            <w:bookmarkEnd w:id="16"/>
            <w:r>
              <w:rPr>
                <w:rFonts w:ascii="Arial" w:eastAsia="Arial" w:hAnsi="Arial" w:cs="Arial"/>
                <w:b/>
              </w:rPr>
              <w:t>GENERAL FUND</w:t>
            </w:r>
            <w:bookmarkEnd w:id="18"/>
          </w:p>
        </w:tc>
        <w:tc>
          <w:tcPr>
            <w:tcW w:w="1469" w:type="dxa"/>
          </w:tcPr>
          <w:p w:rsidR="001B1236" w:rsidP="00330480">
            <w:pPr>
              <w:spacing w:before="0" w:after="0"/>
              <w:jc w:val="right"/>
              <w:rPr>
                <w:rFonts w:ascii="Arial" w:eastAsia="Arial" w:hAnsi="Arial" w:cs="Arial"/>
              </w:rPr>
            </w:pPr>
            <w:bookmarkStart w:id="19" w:name="_LINE__20_5ede307f_21c9_4d72_9562_969a5d"/>
            <w:r>
              <w:rPr>
                <w:rFonts w:ascii="Arial" w:eastAsia="Arial" w:hAnsi="Arial" w:cs="Arial"/>
                <w:b/>
              </w:rPr>
              <w:t>2021-22</w:t>
            </w:r>
            <w:bookmarkEnd w:id="19"/>
          </w:p>
        </w:tc>
        <w:tc>
          <w:tcPr>
            <w:tcW w:w="1469" w:type="dxa"/>
          </w:tcPr>
          <w:p w:rsidR="001B1236" w:rsidP="00330480">
            <w:pPr>
              <w:spacing w:before="0" w:after="0"/>
              <w:jc w:val="right"/>
              <w:rPr>
                <w:rFonts w:ascii="Arial" w:eastAsia="Arial" w:hAnsi="Arial" w:cs="Arial"/>
              </w:rPr>
            </w:pPr>
            <w:bookmarkStart w:id="20" w:name="_LINE__20_4e95f137_48f9_475d_8d47_8289fa"/>
            <w:r>
              <w:rPr>
                <w:rFonts w:ascii="Arial" w:eastAsia="Arial" w:hAnsi="Arial" w:cs="Arial"/>
                <w:b/>
              </w:rPr>
              <w:t>2022-23</w:t>
            </w:r>
            <w:bookmarkEnd w:id="20"/>
          </w:p>
        </w:tc>
      </w:tr>
      <w:tr w:rsidTr="00330480">
        <w:tblPrEx>
          <w:tblW w:w="0" w:type="auto"/>
          <w:tblInd w:w="360" w:type="dxa"/>
          <w:tblCellMar>
            <w:left w:w="0" w:type="dxa"/>
            <w:right w:w="0" w:type="dxa"/>
          </w:tblCellMar>
          <w:tblLook w:val="04A0"/>
        </w:tblPrEx>
        <w:tc>
          <w:tcPr>
            <w:tcW w:w="5069" w:type="dxa"/>
          </w:tcPr>
          <w:p w:rsidR="001B1236" w:rsidP="00330480">
            <w:pPr>
              <w:spacing w:before="0" w:after="0"/>
              <w:ind w:left="180"/>
              <w:rPr>
                <w:rFonts w:ascii="Arial" w:eastAsia="Arial" w:hAnsi="Arial" w:cs="Arial"/>
              </w:rPr>
            </w:pPr>
            <w:bookmarkStart w:id="21" w:name="_LINE__21_ce3dd27a_6f42_40c8_a2c3_f829cf"/>
            <w:r>
              <w:rPr>
                <w:rFonts w:ascii="Arial" w:eastAsia="Arial" w:hAnsi="Arial" w:cs="Arial"/>
              </w:rPr>
              <w:t>All Other</w:t>
            </w:r>
            <w:bookmarkEnd w:id="21"/>
          </w:p>
        </w:tc>
        <w:tc>
          <w:tcPr>
            <w:tcW w:w="1469" w:type="dxa"/>
          </w:tcPr>
          <w:p w:rsidR="001B1236" w:rsidP="00330480">
            <w:pPr>
              <w:spacing w:before="0" w:after="0"/>
              <w:jc w:val="right"/>
              <w:rPr>
                <w:rFonts w:ascii="Arial" w:eastAsia="Arial" w:hAnsi="Arial" w:cs="Arial"/>
              </w:rPr>
            </w:pPr>
            <w:bookmarkStart w:id="22" w:name="_LINE__21_3ef92f37_ba7c_4c4d_8d6a_3572d7"/>
            <w:r>
              <w:rPr>
                <w:rFonts w:ascii="Arial" w:eastAsia="Arial" w:hAnsi="Arial" w:cs="Arial"/>
              </w:rPr>
              <w:t>$500,000</w:t>
            </w:r>
            <w:bookmarkEnd w:id="22"/>
          </w:p>
        </w:tc>
        <w:tc>
          <w:tcPr>
            <w:tcW w:w="1469" w:type="dxa"/>
          </w:tcPr>
          <w:p w:rsidR="001B1236" w:rsidP="00330480">
            <w:pPr>
              <w:spacing w:before="0" w:after="0"/>
              <w:jc w:val="right"/>
              <w:rPr>
                <w:rFonts w:ascii="Arial" w:eastAsia="Arial" w:hAnsi="Arial" w:cs="Arial"/>
              </w:rPr>
            </w:pPr>
            <w:bookmarkStart w:id="23" w:name="_LINE__21_cfbfdbee_3439_454d_87ab_37509c"/>
            <w:r>
              <w:rPr>
                <w:rFonts w:ascii="Arial" w:eastAsia="Arial" w:hAnsi="Arial" w:cs="Arial"/>
              </w:rPr>
              <w:t>$500,000</w:t>
            </w:r>
            <w:bookmarkEnd w:id="23"/>
          </w:p>
        </w:tc>
      </w:tr>
      <w:tr w:rsidTr="00330480">
        <w:tblPrEx>
          <w:tblW w:w="0" w:type="auto"/>
          <w:tblInd w:w="360" w:type="dxa"/>
          <w:tblCellMar>
            <w:left w:w="0" w:type="dxa"/>
            <w:right w:w="0" w:type="dxa"/>
          </w:tblCellMar>
          <w:tblLook w:val="04A0"/>
        </w:tblPrEx>
        <w:tc>
          <w:tcPr>
            <w:tcW w:w="5069" w:type="dxa"/>
          </w:tcPr>
          <w:p w:rsidR="001B1236" w:rsidP="00330480">
            <w:pPr>
              <w:spacing w:before="0" w:after="0"/>
              <w:rPr>
                <w:rFonts w:ascii="Arial" w:eastAsia="Arial" w:hAnsi="Arial" w:cs="Arial"/>
              </w:rPr>
            </w:pPr>
            <w:bookmarkStart w:id="24" w:name="_LINE__22_171aab5b_9415_426f_ada5_05b03f"/>
            <w:r>
              <w:rPr>
                <w:rFonts w:ascii="Arial" w:eastAsia="Arial" w:hAnsi="Arial" w:cs="Arial"/>
              </w:rPr>
              <w:t xml:space="preserve"> </w:t>
            </w:r>
            <w:bookmarkEnd w:id="24"/>
          </w:p>
        </w:tc>
        <w:tc>
          <w:tcPr>
            <w:tcW w:w="1469" w:type="dxa"/>
          </w:tcPr>
          <w:p w:rsidR="001B1236" w:rsidP="00330480">
            <w:pPr>
              <w:spacing w:before="0" w:after="0"/>
              <w:jc w:val="right"/>
              <w:rPr>
                <w:rFonts w:ascii="Arial" w:eastAsia="Arial" w:hAnsi="Arial" w:cs="Arial"/>
              </w:rPr>
            </w:pPr>
            <w:bookmarkStart w:id="25" w:name="_LINE__22_f1cca2a0_1606_4d61_86e9_336696"/>
            <w:r>
              <w:rPr>
                <w:rFonts w:ascii="Arial" w:eastAsia="Arial" w:hAnsi="Arial" w:cs="Arial"/>
              </w:rPr>
              <w:t>__________</w:t>
            </w:r>
            <w:bookmarkEnd w:id="25"/>
          </w:p>
        </w:tc>
        <w:tc>
          <w:tcPr>
            <w:tcW w:w="1469" w:type="dxa"/>
          </w:tcPr>
          <w:p w:rsidR="001B1236" w:rsidP="00330480">
            <w:pPr>
              <w:spacing w:before="0" w:after="0"/>
              <w:jc w:val="right"/>
              <w:rPr>
                <w:rFonts w:ascii="Arial" w:eastAsia="Arial" w:hAnsi="Arial" w:cs="Arial"/>
              </w:rPr>
            </w:pPr>
            <w:bookmarkStart w:id="26" w:name="_LINE__22_0325ba25_95b2_4c84_ae97_51c4a7"/>
            <w:r>
              <w:rPr>
                <w:rFonts w:ascii="Arial" w:eastAsia="Arial" w:hAnsi="Arial" w:cs="Arial"/>
              </w:rPr>
              <w:t>__________</w:t>
            </w:r>
            <w:bookmarkEnd w:id="26"/>
          </w:p>
        </w:tc>
      </w:tr>
      <w:tr w:rsidTr="00330480">
        <w:tblPrEx>
          <w:tblW w:w="0" w:type="auto"/>
          <w:tblInd w:w="360" w:type="dxa"/>
          <w:tblCellMar>
            <w:left w:w="0" w:type="dxa"/>
            <w:right w:w="0" w:type="dxa"/>
          </w:tblCellMar>
          <w:tblLook w:val="04A0"/>
        </w:tblPrEx>
        <w:tc>
          <w:tcPr>
            <w:tcW w:w="5069" w:type="dxa"/>
          </w:tcPr>
          <w:p w:rsidR="001B1236" w:rsidP="00330480">
            <w:pPr>
              <w:spacing w:before="0" w:after="0"/>
              <w:rPr>
                <w:rFonts w:ascii="Arial" w:eastAsia="Arial" w:hAnsi="Arial" w:cs="Arial"/>
              </w:rPr>
            </w:pPr>
            <w:bookmarkStart w:id="27" w:name="_LINE__23_bf4f2370_2652_449b_afc7_8e31a3"/>
            <w:r>
              <w:rPr>
                <w:rFonts w:ascii="Arial" w:eastAsia="Arial" w:hAnsi="Arial" w:cs="Arial"/>
              </w:rPr>
              <w:t>GENERAL FUND TOTAL</w:t>
            </w:r>
            <w:bookmarkEnd w:id="27"/>
          </w:p>
        </w:tc>
        <w:tc>
          <w:tcPr>
            <w:tcW w:w="1469" w:type="dxa"/>
          </w:tcPr>
          <w:p w:rsidR="001B1236" w:rsidP="00330480">
            <w:pPr>
              <w:spacing w:before="0" w:after="0"/>
              <w:jc w:val="right"/>
              <w:rPr>
                <w:rFonts w:ascii="Arial" w:eastAsia="Arial" w:hAnsi="Arial" w:cs="Arial"/>
              </w:rPr>
            </w:pPr>
            <w:bookmarkStart w:id="28" w:name="_LINE__23_7992b9f7_aac4_4f87_98a4_9b0058"/>
            <w:r>
              <w:rPr>
                <w:rFonts w:ascii="Arial" w:eastAsia="Arial" w:hAnsi="Arial" w:cs="Arial"/>
              </w:rPr>
              <w:t>$500,000</w:t>
            </w:r>
            <w:bookmarkEnd w:id="28"/>
          </w:p>
        </w:tc>
        <w:tc>
          <w:tcPr>
            <w:tcW w:w="1469" w:type="dxa"/>
          </w:tcPr>
          <w:p w:rsidR="001B1236" w:rsidP="00330480">
            <w:pPr>
              <w:spacing w:before="0" w:after="0"/>
              <w:jc w:val="right"/>
              <w:rPr>
                <w:rFonts w:ascii="Arial" w:eastAsia="Arial" w:hAnsi="Arial" w:cs="Arial"/>
              </w:rPr>
            </w:pPr>
            <w:bookmarkStart w:id="29" w:name="_LINE__23_11abdd53_f621_42d5_8898_2148cb"/>
            <w:r>
              <w:rPr>
                <w:rFonts w:ascii="Arial" w:eastAsia="Arial" w:hAnsi="Arial" w:cs="Arial"/>
              </w:rPr>
              <w:t>$500,000</w:t>
            </w:r>
            <w:bookmarkEnd w:id="29"/>
          </w:p>
        </w:tc>
      </w:tr>
    </w:tbl>
    <w:p w:rsidR="001B1236" w:rsidP="001B1236">
      <w:pPr>
        <w:ind w:left="360"/>
        <w:rPr>
          <w:rFonts w:ascii="Arial" w:eastAsia="Arial" w:hAnsi="Arial" w:cs="Arial"/>
        </w:rPr>
      </w:pPr>
      <w:bookmarkStart w:id="30" w:name="_PAR__17_dc85a504_9536_4c20_83df_34ff6ba"/>
      <w:bookmarkEnd w:id="17"/>
      <w:r>
        <w:rPr>
          <w:rFonts w:ascii="Arial" w:eastAsia="Arial" w:hAnsi="Arial" w:cs="Arial"/>
        </w:rPr>
        <w:t>'</w:t>
      </w:r>
    </w:p>
    <w:p w:rsidR="001B1236" w:rsidP="001B1236">
      <w:pPr>
        <w:ind w:left="360" w:firstLine="360"/>
        <w:rPr>
          <w:rFonts w:ascii="Arial" w:eastAsia="Arial" w:hAnsi="Arial" w:cs="Arial"/>
        </w:rPr>
      </w:pPr>
      <w:bookmarkStart w:id="31" w:name="_INSTRUCTION__96b26550_c47d_4915_9233_6a"/>
      <w:bookmarkStart w:id="32" w:name="_PAR__18_e8c58e1f_c6a1_460a_aafe_e06ce9f"/>
      <w:bookmarkEnd w:id="11"/>
      <w:bookmarkEnd w:id="30"/>
      <w:r>
        <w:rPr>
          <w:rFonts w:ascii="Arial" w:eastAsia="Arial" w:hAnsi="Arial" w:cs="Arial"/>
        </w:rPr>
        <w:t>Amend the bill by relettering or renumbering any nonconsecutive Part letter or section number to read consecutively.</w:t>
      </w:r>
    </w:p>
    <w:p w:rsidR="001B1236" w:rsidP="001B1236">
      <w:pPr>
        <w:keepNext/>
        <w:spacing w:before="240"/>
        <w:ind w:left="360"/>
        <w:jc w:val="center"/>
        <w:rPr>
          <w:rFonts w:ascii="Arial" w:eastAsia="Arial" w:hAnsi="Arial" w:cs="Arial"/>
        </w:rPr>
      </w:pPr>
      <w:bookmarkStart w:id="33" w:name="_SUMMARY__65e0ddf7_1824_4df5_820c_432be6"/>
      <w:bookmarkStart w:id="34" w:name="_PAR__19_8a6a18e9_ad27_4b8a_9066_e363dbb"/>
      <w:bookmarkEnd w:id="31"/>
      <w:bookmarkEnd w:id="32"/>
      <w:r>
        <w:rPr>
          <w:rFonts w:ascii="Arial" w:eastAsia="Arial" w:hAnsi="Arial" w:cs="Arial"/>
          <w:b/>
          <w:sz w:val="24"/>
        </w:rPr>
        <w:t>SUMMARY</w:t>
      </w:r>
    </w:p>
    <w:p w:rsidR="001B1236" w:rsidP="001B1236">
      <w:pPr>
        <w:keepNext/>
        <w:ind w:left="360" w:firstLine="360"/>
        <w:rPr>
          <w:rFonts w:ascii="Arial" w:eastAsia="Arial" w:hAnsi="Arial" w:cs="Arial"/>
        </w:rPr>
      </w:pPr>
      <w:bookmarkStart w:id="35" w:name="_PAR__20_2f85f520_1d48_44ed_97cb_32cbf7f"/>
      <w:bookmarkEnd w:id="34"/>
      <w:r w:rsidRPr="00BE2401">
        <w:rPr>
          <w:rFonts w:ascii="Arial" w:eastAsia="Arial" w:hAnsi="Arial" w:cs="Arial"/>
        </w:rPr>
        <w:t xml:space="preserve">This amendment provides $500,000 per year in ongoing funding to the Board of Trustees of the </w:t>
      </w:r>
      <w:r>
        <w:rPr>
          <w:rFonts w:ascii="Arial" w:eastAsia="Arial" w:hAnsi="Arial" w:cs="Arial"/>
        </w:rPr>
        <w:t xml:space="preserve">Maine </w:t>
      </w:r>
      <w:r w:rsidRPr="00BE2401">
        <w:rPr>
          <w:rFonts w:ascii="Arial" w:eastAsia="Arial" w:hAnsi="Arial" w:cs="Arial"/>
        </w:rPr>
        <w:t xml:space="preserve">Community College System to support the Maine Fire Service Institute, which provides funding that is awarded through grants by the Maine Fire </w:t>
      </w:r>
      <w:bookmarkStart w:id="36" w:name="_PAGE_SPLIT__47522c05_1256_478d_b5f2_525"/>
      <w:bookmarkStart w:id="37" w:name="_PAGE__2_e51dc869_0956_4cdf_97ae_312f1dd"/>
      <w:bookmarkStart w:id="38" w:name="_PAR__2_7f12786b_70a3_42ab_bb9d_3f0eda4a"/>
      <w:bookmarkEnd w:id="1"/>
      <w:bookmarkEnd w:id="35"/>
      <w:r w:rsidRPr="00BE2401">
        <w:rPr>
          <w:rFonts w:ascii="Arial" w:eastAsia="Arial" w:hAnsi="Arial" w:cs="Arial"/>
        </w:rPr>
        <w:t>P</w:t>
      </w:r>
      <w:bookmarkEnd w:id="36"/>
      <w:r w:rsidRPr="00BE2401">
        <w:rPr>
          <w:rFonts w:ascii="Arial" w:eastAsia="Arial" w:hAnsi="Arial" w:cs="Arial"/>
        </w:rPr>
        <w:t>rotection Services Commission for construction and repair or replacement of regional live fire service training facilities.</w:t>
      </w:r>
    </w:p>
    <w:p w:rsidR="001B1236" w:rsidP="001B1236">
      <w:pPr>
        <w:keepNext/>
        <w:spacing w:before="60" w:after="60"/>
        <w:ind w:left="360"/>
        <w:jc w:val="center"/>
        <w:rPr>
          <w:rFonts w:ascii="Arial" w:eastAsia="Arial" w:hAnsi="Arial" w:cs="Arial"/>
        </w:rPr>
      </w:pPr>
      <w:bookmarkStart w:id="39" w:name="_FISCAL_NOTE_REQUIRED__e9d4b493_d7c1_45e"/>
      <w:bookmarkStart w:id="40" w:name="_PAR__3_d95c6011_c24e_4ea3_86e6_411ebca5"/>
      <w:bookmarkEnd w:id="38"/>
      <w:r>
        <w:rPr>
          <w:rFonts w:ascii="Arial" w:eastAsia="Arial" w:hAnsi="Arial" w:cs="Arial"/>
          <w:b/>
        </w:rPr>
        <w:t>FISCAL NOTE REQUIRED</w:t>
      </w:r>
    </w:p>
    <w:p w:rsidR="00000000" w:rsidRPr="001B1236" w:rsidP="001B1236">
      <w:pPr>
        <w:keepNext/>
        <w:spacing w:before="60" w:after="60"/>
        <w:ind w:left="360"/>
        <w:jc w:val="center"/>
        <w:rPr>
          <w:rFonts w:ascii="Arial" w:eastAsia="Arial" w:hAnsi="Arial" w:cs="Arial"/>
          <w:b/>
        </w:rPr>
      </w:pPr>
      <w:bookmarkStart w:id="41" w:name="_PAR__4_a6dee4c9_1962_42ca_8161_dc67bbd4"/>
      <w:bookmarkEnd w:id="40"/>
      <w:r>
        <w:rPr>
          <w:rFonts w:ascii="Arial" w:eastAsia="Arial" w:hAnsi="Arial" w:cs="Arial"/>
          <w:b/>
        </w:rPr>
        <w:t>(See attached)</w:t>
      </w:r>
      <w:bookmarkEnd w:id="33"/>
      <w:bookmarkEnd w:id="37"/>
      <w:bookmarkEnd w:id="39"/>
      <w:bookmarkEnd w:id="4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LR0519,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the Maine Fire Protection Services Commission</w:t>
    </w:r>
  </w:p>
  <w:p>
    <w:pPr>
      <w:suppressLineNumbers/>
      <w:spacing w:before="0" w:after="0"/>
      <w:jc w:val="center"/>
      <w:rPr>
        <w:rFonts w:ascii="Arial" w:eastAsia="Arial" w:hAnsi="Arial" w:cs="Arial"/>
      </w:rPr>
    </w:pPr>
    <w:r>
      <w:rPr>
        <w:rFonts w:ascii="Arial" w:eastAsia="Arial" w:hAnsi="Arial" w:cs="Arial"/>
        <w:sz w:val="22"/>
      </w:rPr>
      <w:t>L.D. 242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B1236"/>
    <w:rsid w:val="001E1D8B"/>
    <w:rsid w:val="00257B1E"/>
    <w:rsid w:val="002A3C2A"/>
    <w:rsid w:val="002A3D55"/>
    <w:rsid w:val="002D357F"/>
    <w:rsid w:val="00330480"/>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2401"/>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