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Resolve, Regarding Legislative Review of Chapter 180: Appliance Efficiency Standards, a Late-filed Major Substantive Rule of the Department of Environmental Protection's Bureau of Air Quality</w:t>
      </w:r>
    </w:p>
    <w:p w:rsidR="00483873" w:rsidP="00483873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bc7c39f4_1152_4806_863e_fc"/>
      <w:bookmarkStart w:id="1" w:name="_PAGE__1_1eba9012_5fb7_41cd_bc7b_1b8de5e"/>
      <w:bookmarkStart w:id="2" w:name="_PAR__2_3f0b5559_7d39_46ca_ba1f_f642efc2"/>
      <w:r>
        <w:rPr>
          <w:rFonts w:ascii="Arial" w:eastAsia="Arial" w:hAnsi="Arial" w:cs="Arial"/>
          <w:caps/>
        </w:rPr>
        <w:t>L.D. 2026</w:t>
      </w:r>
    </w:p>
    <w:p w:rsidR="00483873" w:rsidP="00483873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f1922577_525b_40dc_ba97_696b0a30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S-         )</w:t>
      </w:r>
    </w:p>
    <w:p w:rsidR="00483873" w:rsidP="00483873">
      <w:pPr>
        <w:spacing w:before="60" w:after="60"/>
        <w:ind w:left="720"/>
        <w:rPr>
          <w:rFonts w:ascii="Arial" w:eastAsia="Arial" w:hAnsi="Arial" w:cs="Arial"/>
        </w:rPr>
      </w:pPr>
      <w:bookmarkStart w:id="4" w:name="_PAR__4_ed25b1bf_1d8d_4151_b181_435ea6e4"/>
      <w:bookmarkEnd w:id="3"/>
      <w:r>
        <w:rPr>
          <w:rFonts w:ascii="Arial" w:eastAsia="Arial" w:hAnsi="Arial" w:cs="Arial"/>
        </w:rPr>
        <w:t>Reproduced and distributed under the direction of the Secretary of the Senate.</w:t>
      </w:r>
    </w:p>
    <w:p w:rsidR="00483873" w:rsidP="00483873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5" w:name="_PAR__5_f6b8e845_de82_4dc7_9aaf_ff55227d"/>
      <w:bookmarkEnd w:id="4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483873" w:rsidP="00483873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b400aff7_dbf8_4941_9637_a769c0ac"/>
      <w:bookmarkEnd w:id="5"/>
      <w:r>
        <w:rPr>
          <w:rFonts w:ascii="Arial" w:eastAsia="Arial" w:hAnsi="Arial" w:cs="Arial"/>
          <w:b/>
          <w:caps/>
          <w:sz w:val="24"/>
          <w:szCs w:val="32"/>
        </w:rPr>
        <w:t>SENATE</w:t>
      </w:r>
    </w:p>
    <w:p w:rsidR="00483873" w:rsidP="00483873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72387516_1410_4393_867f_635dbe5f"/>
      <w:bookmarkEnd w:id="6"/>
      <w:r>
        <w:rPr>
          <w:rFonts w:ascii="Arial" w:eastAsia="Arial" w:hAnsi="Arial" w:cs="Arial"/>
          <w:b/>
          <w:caps/>
          <w:sz w:val="24"/>
          <w:szCs w:val="32"/>
        </w:rPr>
        <w:t>130th Legislature</w:t>
      </w:r>
    </w:p>
    <w:p w:rsidR="00483873" w:rsidP="00483873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5d0f0395_23b3_4eb0_b5bd_c794a177"/>
      <w:bookmarkEnd w:id="7"/>
      <w:r>
        <w:rPr>
          <w:rFonts w:ascii="Arial" w:eastAsia="Arial" w:hAnsi="Arial" w:cs="Arial"/>
          <w:b/>
          <w:caps/>
          <w:sz w:val="24"/>
          <w:szCs w:val="32"/>
        </w:rPr>
        <w:t>Second Regular Session</w:t>
      </w:r>
    </w:p>
    <w:p w:rsidR="00483873" w:rsidP="00483873">
      <w:pPr>
        <w:spacing w:before="400" w:after="200"/>
        <w:ind w:left="360" w:firstLine="360"/>
        <w:rPr>
          <w:rFonts w:ascii="Arial" w:eastAsia="Arial" w:hAnsi="Arial" w:cs="Arial"/>
        </w:rPr>
      </w:pPr>
      <w:bookmarkStart w:id="9" w:name="_PAR__9_1f6c0d5f_d87c_472f_b0b3_2a4d30cb"/>
      <w:bookmarkEnd w:id="8"/>
      <w:r>
        <w:rPr>
          <w:rFonts w:ascii="Arial" w:eastAsia="Arial" w:hAnsi="Arial" w:cs="Arial"/>
          <w:szCs w:val="22"/>
        </w:rPr>
        <w:t>SENATE AMENDMENT “      ” to H.P. 1507, L.D. 2026, “Resolve, Regarding Legislative Review of Chapter 180: Appliance Efficiency Standards, a Late-filed Major Substantive Rule of the Department of Environmental Protection's Bureau of Air Quality”</w:t>
      </w:r>
    </w:p>
    <w:p w:rsidR="00483873" w:rsidP="00483873">
      <w:pPr>
        <w:ind w:left="360" w:firstLine="360"/>
        <w:rPr>
          <w:rFonts w:ascii="Arial" w:eastAsia="Arial" w:hAnsi="Arial" w:cs="Arial"/>
        </w:rPr>
      </w:pPr>
      <w:bookmarkStart w:id="10" w:name="_INSTRUCTION__20ca170d_b8ce_43ff_b8f6_57"/>
      <w:bookmarkStart w:id="11" w:name="_PAR__10_ac6a6a42_c468_46b1_b9a0_703ad9f"/>
      <w:bookmarkEnd w:id="0"/>
      <w:bookmarkEnd w:id="9"/>
      <w:r>
        <w:rPr>
          <w:rFonts w:ascii="Arial" w:eastAsia="Arial" w:hAnsi="Arial" w:cs="Arial"/>
        </w:rPr>
        <w:t>Amend the resolve by striking out all of the emergency preamble.</w:t>
      </w:r>
    </w:p>
    <w:p w:rsidR="00483873" w:rsidP="00483873">
      <w:pPr>
        <w:ind w:left="360" w:firstLine="360"/>
        <w:rPr>
          <w:rFonts w:ascii="Arial" w:eastAsia="Arial" w:hAnsi="Arial" w:cs="Arial"/>
        </w:rPr>
      </w:pPr>
      <w:bookmarkStart w:id="12" w:name="_INSTRUCTION__4336b8b2_c594_4f8f_8d94_31"/>
      <w:bookmarkStart w:id="13" w:name="_PAR__11_7728f273_ee67_4fb2_9120_deb6e38"/>
      <w:bookmarkEnd w:id="10"/>
      <w:bookmarkEnd w:id="11"/>
      <w:r>
        <w:rPr>
          <w:rFonts w:ascii="Arial" w:eastAsia="Arial" w:hAnsi="Arial" w:cs="Arial"/>
        </w:rPr>
        <w:t>Amend the resolve by striking out all of the emergency clause.</w:t>
      </w:r>
    </w:p>
    <w:p w:rsidR="00483873" w:rsidP="00483873">
      <w:pPr>
        <w:ind w:left="360" w:firstLine="360"/>
        <w:rPr>
          <w:rFonts w:ascii="Arial" w:eastAsia="Arial" w:hAnsi="Arial" w:cs="Arial"/>
        </w:rPr>
      </w:pPr>
      <w:bookmarkStart w:id="14" w:name="_INSTRUCTION__8f0e5bbe_2875_41bc_9fcc_0c"/>
      <w:bookmarkStart w:id="15" w:name="_PAR__12_d5b88aac_e17a_4cdc_8eaa_00d46cf"/>
      <w:bookmarkEnd w:id="12"/>
      <w:bookmarkEnd w:id="13"/>
      <w:r>
        <w:rPr>
          <w:rFonts w:ascii="Arial" w:eastAsia="Arial" w:hAnsi="Arial" w:cs="Arial"/>
        </w:rPr>
        <w:t>Amend the resolve by relettering or renumbering any nonconsecutive Part letter or section number to read consecutively.</w:t>
      </w:r>
    </w:p>
    <w:p w:rsidR="00483873" w:rsidP="00483873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6" w:name="_SUMMARY__55e53748_1392_4380_a282_8f02ce"/>
      <w:bookmarkStart w:id="17" w:name="_PAR__13_c3308a6f_d1a1_48ed_b2ef_bd9640e"/>
      <w:bookmarkEnd w:id="14"/>
      <w:bookmarkEnd w:id="15"/>
      <w:r>
        <w:rPr>
          <w:rFonts w:ascii="Arial" w:eastAsia="Arial" w:hAnsi="Arial" w:cs="Arial"/>
          <w:b/>
          <w:sz w:val="24"/>
        </w:rPr>
        <w:t>SUMMARY</w:t>
      </w:r>
    </w:p>
    <w:p w:rsidR="00483873" w:rsidP="00483873">
      <w:pPr>
        <w:keepNext/>
        <w:ind w:left="360" w:firstLine="360"/>
        <w:rPr>
          <w:rFonts w:ascii="Arial" w:eastAsia="Arial" w:hAnsi="Arial" w:cs="Arial"/>
        </w:rPr>
      </w:pPr>
      <w:bookmarkStart w:id="18" w:name="_PAR__14_f11c8e99_ef11_451b_92d2_b9c4a8c"/>
      <w:bookmarkEnd w:id="17"/>
      <w:r>
        <w:rPr>
          <w:rFonts w:ascii="Arial" w:eastAsia="Arial" w:hAnsi="Arial" w:cs="Arial"/>
        </w:rPr>
        <w:t>This amendment removes the emergency preamble and emergency clause from the bill.</w:t>
      </w:r>
    </w:p>
    <w:p w:rsidR="00483873" w:rsidP="00483873">
      <w:pPr>
        <w:keepNext/>
        <w:spacing w:before="400" w:after="120" w:line="259" w:lineRule="auto"/>
        <w:ind w:left="360"/>
        <w:rPr>
          <w:rFonts w:ascii="Arial" w:eastAsia="Arial" w:hAnsi="Arial" w:cs="Arial"/>
          <w:b/>
        </w:rPr>
      </w:pPr>
      <w:bookmarkStart w:id="19" w:name="_SPONSOR_BLOCK__bb97c2ae_3ab7_4497_b221_"/>
      <w:bookmarkStart w:id="20" w:name="_PAR__15_a0bd53e2_16a8_447b_a38a_cea994b"/>
      <w:bookmarkEnd w:id="16"/>
      <w:bookmarkEnd w:id="18"/>
      <w:r>
        <w:rPr>
          <w:rFonts w:ascii="Arial" w:eastAsia="Arial" w:hAnsi="Arial" w:cs="Arial"/>
          <w:b/>
        </w:rPr>
        <w:t>SPONSORED BY: ___________________________________</w:t>
      </w:r>
    </w:p>
    <w:p w:rsidR="00483873" w:rsidP="00483873">
      <w:pPr>
        <w:keepNext/>
        <w:spacing w:after="120" w:line="259" w:lineRule="auto"/>
        <w:ind w:left="720"/>
        <w:rPr>
          <w:rFonts w:ascii="Arial" w:eastAsia="Arial" w:hAnsi="Arial" w:cs="Arial"/>
          <w:b/>
        </w:rPr>
      </w:pPr>
      <w:bookmarkStart w:id="21" w:name="_PAR__16_65f581e5_0348_4013_8204_2c0dfdd"/>
      <w:bookmarkEnd w:id="20"/>
      <w:r>
        <w:rPr>
          <w:rFonts w:ascii="Arial" w:eastAsia="Arial" w:hAnsi="Arial" w:cs="Arial"/>
          <w:b/>
        </w:rPr>
        <w:t>(Senator BRENNER, S.)</w:t>
      </w:r>
    </w:p>
    <w:p w:rsidR="00000000" w:rsidRPr="00483873" w:rsidP="00483873">
      <w:pPr>
        <w:spacing w:after="120" w:line="259" w:lineRule="auto"/>
        <w:ind w:left="1080"/>
        <w:rPr>
          <w:rFonts w:ascii="Arial" w:eastAsia="Arial" w:hAnsi="Arial" w:cs="Arial"/>
          <w:b/>
        </w:rPr>
      </w:pPr>
      <w:bookmarkStart w:id="22" w:name="_PAR__17_b1f5366b_f58f_4f06_8764_a6de4f6"/>
      <w:bookmarkEnd w:id="21"/>
      <w:r>
        <w:rPr>
          <w:rFonts w:ascii="Arial" w:eastAsia="Arial" w:hAnsi="Arial" w:cs="Arial"/>
          <w:b/>
        </w:rPr>
        <w:t>COUNTY: Cumberland</w:t>
      </w:r>
      <w:bookmarkEnd w:id="1"/>
      <w:bookmarkEnd w:id="19"/>
      <w:bookmarkEnd w:id="22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LR2670, item 5 - 130th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Resolve, Regarding Legislative Review of Chapter 180: Appliance Efficiency Standards, a Late-filed Major Substantive Rule of the Department of Environmental Protection's Bureau of Air Quality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2026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83873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