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Regulate the Use of Biometric Identifiers</w:t>
      </w:r>
    </w:p>
    <w:p w:rsidR="00DC5AD3" w:rsidP="00DC5AD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b429ac6_3495_4c1e_acc9_77"/>
      <w:bookmarkStart w:id="1" w:name="_PAGE__1_19e5fd32_49a5_4ab1_8203_451fc39"/>
      <w:bookmarkStart w:id="2" w:name="_PAR__2_660b247e_d123_414f_aa06_56498c27"/>
      <w:r>
        <w:rPr>
          <w:rFonts w:ascii="Arial" w:eastAsia="Arial" w:hAnsi="Arial" w:cs="Arial"/>
          <w:caps/>
        </w:rPr>
        <w:t>L.D. 1945</w:t>
      </w:r>
    </w:p>
    <w:p w:rsidR="00DC5AD3" w:rsidP="00DC5AD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ae27b39_0457_47d9_a05f_5032e13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C5AD3" w:rsidP="00DC5AD3">
      <w:pPr>
        <w:spacing w:before="60" w:after="60"/>
        <w:ind w:left="720"/>
        <w:rPr>
          <w:rFonts w:ascii="Arial" w:eastAsia="Arial" w:hAnsi="Arial" w:cs="Arial"/>
        </w:rPr>
      </w:pPr>
      <w:bookmarkStart w:id="4" w:name="_PAR__4_367e4254_fd57_4f63_a592_39f806f6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DC5AD3" w:rsidP="00DC5AD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81cce6b_c3cd_45ba_8892_d6293290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C5AD3" w:rsidP="00DC5A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1bdac18_cb7c_49db_8e21_8c46a384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C5AD3" w:rsidP="00DC5A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b2af57f_23b4_484c_a41f_ccff37e8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C5AD3" w:rsidP="00DC5A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7872116_89f7_4e34_b8f9_3671b2d9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DC5AD3" w:rsidP="00DC5AD3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f3c408e9_e349_4e9e_8002_12e2acff"/>
      <w:bookmarkEnd w:id="8"/>
      <w:r>
        <w:rPr>
          <w:rFonts w:ascii="Arial" w:eastAsia="Arial" w:hAnsi="Arial" w:cs="Arial"/>
          <w:szCs w:val="22"/>
        </w:rPr>
        <w:t>HOUSE AMENDMENT “      ” to COMMITTEE AMENDMENT “B” to H.P. 1450, L.D. 1945, “An Act To Regulate the Use of Biometric Identifiers”</w:t>
      </w:r>
    </w:p>
    <w:p w:rsidR="00DC5AD3" w:rsidP="00DC5AD3">
      <w:pPr>
        <w:ind w:left="360" w:firstLine="360"/>
        <w:rPr>
          <w:rFonts w:ascii="Arial" w:eastAsia="Arial" w:hAnsi="Arial" w:cs="Arial"/>
        </w:rPr>
      </w:pPr>
      <w:bookmarkStart w:id="10" w:name="_INSTRUCTION__a466ea8f_cb27_4ec3_95c4_7b"/>
      <w:bookmarkStart w:id="11" w:name="_PAR__10_86f7d980_9101_4cd9_8ed4_a92a7f6"/>
      <w:bookmarkEnd w:id="0"/>
      <w:bookmarkEnd w:id="9"/>
      <w:r>
        <w:rPr>
          <w:rFonts w:ascii="Arial" w:eastAsia="Arial" w:hAnsi="Arial" w:cs="Arial"/>
        </w:rPr>
        <w:t>Amend the amendment in Part A in section 1 in c. 1057 in §9602 by striking out all of subsection 4 (page 3, lines 7 to 9 in amendment) and inserting the following:</w:t>
      </w:r>
    </w:p>
    <w:p w:rsidR="00DC5AD3" w:rsidP="00DC5AD3">
      <w:pPr>
        <w:ind w:left="360" w:firstLine="360"/>
        <w:rPr>
          <w:rFonts w:ascii="Arial" w:eastAsia="Arial" w:hAnsi="Arial" w:cs="Arial"/>
        </w:rPr>
      </w:pPr>
      <w:bookmarkStart w:id="12" w:name="_PAR__11_8aeb4205_f348_470d_a31e_320dd61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u w:val="single"/>
        </w:rPr>
        <w:t xml:space="preserve">4.  Financial institution subject to Gramm-Leach-Bliley Act. </w:t>
      </w:r>
      <w:r>
        <w:rPr>
          <w:rFonts w:ascii="Arial" w:eastAsia="Arial" w:hAnsi="Arial" w:cs="Arial"/>
          <w:u w:val="single"/>
        </w:rPr>
        <w:t xml:space="preserve"> A financial institution or an affiliate of a financial institution that is subject to the federal Gramm-Leach-Bliley Act, Public Law 106-102, and implementing regulations.  For purposes of this subsection, "financial institution" has the same meaning as in Title 9-B, section 131, subsection 17.  "Financial institution" includes a credit union organized pursuant to the laws of this State.</w:t>
      </w:r>
      <w:r>
        <w:rPr>
          <w:rFonts w:ascii="Arial" w:eastAsia="Arial" w:hAnsi="Arial" w:cs="Arial"/>
        </w:rPr>
        <w:t>'</w:t>
      </w:r>
    </w:p>
    <w:p w:rsidR="00DC5AD3" w:rsidP="00DC5AD3">
      <w:pPr>
        <w:ind w:left="360" w:firstLine="360"/>
        <w:rPr>
          <w:rFonts w:ascii="Arial" w:eastAsia="Arial" w:hAnsi="Arial" w:cs="Arial"/>
        </w:rPr>
      </w:pPr>
      <w:bookmarkStart w:id="13" w:name="_INSTRUCTION__017ee32b_587d_47f6_8dff_16"/>
      <w:bookmarkStart w:id="14" w:name="_PAR__12_3557dbfa_6c5a_44e3_8e0b_758e2c1"/>
      <w:bookmarkEnd w:id="10"/>
      <w:bookmarkEnd w:id="12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DC5AD3" w:rsidP="00DC5A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983e853d_f628_4294_988d_ddd4bf"/>
      <w:bookmarkStart w:id="16" w:name="_PAR__13_fbcc9ba2_43d5_4fdf_a977_a3fde9f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DC5AD3" w:rsidP="00DC5AD3">
      <w:pPr>
        <w:keepNext/>
        <w:ind w:left="360" w:firstLine="360"/>
        <w:rPr>
          <w:rFonts w:ascii="Arial" w:eastAsia="Arial" w:hAnsi="Arial" w:cs="Arial"/>
        </w:rPr>
      </w:pPr>
      <w:bookmarkStart w:id="17" w:name="_PAR__14_43437665_692c_4f66_a55e_e063e4b"/>
      <w:bookmarkEnd w:id="16"/>
      <w:r>
        <w:rPr>
          <w:rFonts w:ascii="Arial" w:eastAsia="Arial" w:hAnsi="Arial" w:cs="Arial"/>
        </w:rPr>
        <w:t>This amendment excludes financial institutions that are subject to the Gramm-Leach-Bliley Act from the provisions of Committee Amendment "B."</w:t>
      </w:r>
    </w:p>
    <w:p w:rsidR="00DC5AD3" w:rsidP="00DC5AD3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8" w:name="_SPONSOR_BLOCK__7525952e_2458_4a55_84a4_"/>
      <w:bookmarkStart w:id="19" w:name="_PAR__15_03d0fafc_ea8a_4f2a_a253_72dd7a0"/>
      <w:bookmarkEnd w:id="15"/>
      <w:bookmarkEnd w:id="17"/>
      <w:r>
        <w:rPr>
          <w:rFonts w:ascii="Arial" w:eastAsia="Arial" w:hAnsi="Arial" w:cs="Arial"/>
          <w:b/>
        </w:rPr>
        <w:t>SPONSORED BY: ___________________________________</w:t>
      </w:r>
    </w:p>
    <w:p w:rsidR="00DC5AD3" w:rsidP="00DC5AD3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0" w:name="_PAR__16_460d541d_c835_4957_b0bc_47d5d3e"/>
      <w:bookmarkEnd w:id="19"/>
      <w:r>
        <w:rPr>
          <w:rFonts w:ascii="Arial" w:eastAsia="Arial" w:hAnsi="Arial" w:cs="Arial"/>
          <w:b/>
        </w:rPr>
        <w:t>(Representative O'NEIL, M.)</w:t>
      </w:r>
    </w:p>
    <w:p w:rsidR="00000000" w:rsidRPr="00DC5AD3" w:rsidP="00DC5AD3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1" w:name="_PAR__17_f906ac0b_2db3_470c_a085_d5b4325"/>
      <w:bookmarkEnd w:id="20"/>
      <w:r>
        <w:rPr>
          <w:rFonts w:ascii="Arial" w:eastAsia="Arial" w:hAnsi="Arial" w:cs="Arial"/>
          <w:b/>
        </w:rPr>
        <w:t>TOWN: Saco</w:t>
      </w:r>
      <w:bookmarkEnd w:id="1"/>
      <w:bookmarkEnd w:id="18"/>
      <w:bookmarkEnd w:id="21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LR2477, item 9 - 130th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Regulate the Use of Biometric Identifiers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5AD3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134934</ItemId>
    <LRId>68938</LRId>
    <ParentItemId>134107</ParentItemId>
    <LRNumber>2477</LRNumber>
    <LDNumber>1945</LDNumber>
    <PaperNumber>HP1450</PaperNumber>
    <ItemNumber>9</ItemNumber>
    <AmendmentFilingNumber>H-1036</AmendmentFilingNumber>
    <AmendmentLetter>A</AmendmentLetter>
    <ParentAmendmentTypeCode>C</ParentAmendmentTypeCode>
    <ParentAmendmentLetter>B</ParentAmendmentLetter>
    <Legislature>130</Legislature>
    <LegislatureDescription>130th Legislature</LegislatureDescription>
    <Session>R2</Session>
    <SessionDescription>Second Regular Session</SessionDescription>
    <RequestTypeId>1</RequestTypeId>
    <RequestItemTypeCode>A</RequestItemTypeCode>
    <ItemBillTypeId>1</ItemBillTypeId>
    <AmendmentTypeCode>H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Judiciary</LeadCommitteeName>
    <LRTitle>An Act To Regulate the Use of Biometric Identifiers</LRTitle>
    <ItemTitle>An Act To Regulate the Use of Biometric Identifiers</ItemTitle>
    <ParentItemTitle>An Act To Regulate the Use of Biometric Identifiers</ParentItemTitle>
    <SponsorFirstName>Maggie</SponsorFirstName>
    <SponsorLastName>O'Neil</SponsorLastName>
    <SponsorChamberPrefix>Rep.</SponsorChamberPrefix>
    <SponsorFrom>Saco</SponsorFrom>
    <Chamber>H</Chamber>
    <DistrictChamber>H</DistrictChamber>
    <DraftingCycleCount>1</DraftingCycleCount>
    <LatestDraftingActionId>137</LatestDraftingActionId>
    <LatestDraftingActionDate>2022-04-19T11:11:21</LatestDraftingActionDate>
    <LatestDrafterName>sbergendahl</LatestDrafterName>
    <LatestProoferName>ekeyes</LatestProoferName>
    <LatestTechName>clhall</LatestTechName>
    <CurrentCustodyInitials>FILE</CurrentCustodyInitials>
    <AuthorityForIntroductionCode>LCA</AuthorityForIntroductionCode>
    <AuthorityForIntroductionDescription>2nd Session (Council Approval)</AuthorityForIntroductionDescription>
    <HasHouseAdopted>true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w:rsidR="00DC5AD3" w:rsidRDefault="00DC5AD3" w:rsidP="00DC5AD3"&gt;&lt;w:pPr&gt;&lt;w:spacing w:after="240" /&gt;&lt;w:ind w:left="360" /&gt;&lt;w:jc w:val="right" /&gt;&lt;w:rPr&gt;&lt;w:caps /&gt;&lt;/w:rPr&gt;&lt;/w:pPr&gt;&lt;w:bookmarkStart w:id="0" w:name="_AMEND_TITLE__1b429ac6_3495_4c1e_acc9_77" /&gt;&lt;w:bookmarkStart w:id="1" w:name="_PAGE__1_19e5fd32_49a5_4ab1_8203_451fc39" /&gt;&lt;w:bookmarkStart w:id="2" w:name="_PAR__2_660b247e_d123_414f_aa06_56498c27" /&gt;&lt;w:r&gt;&lt;w:rPr&gt;&lt;w:caps /&gt;&lt;/w:rPr&gt;&lt;w:t&gt;L.D. 1945&lt;/w:t&gt;&lt;/w:r&gt;&lt;/w:p&gt;&lt;w:p w:rsidR="00DC5AD3" w:rsidRDefault="00DC5AD3" w:rsidP="00DC5AD3"&gt;&lt;w:pPr&gt;&lt;w:tabs&gt;&lt;w:tab w:val="right" w:pos="8928" /&gt;&lt;/w:tabs&gt;&lt;w:spacing w:after="360" /&gt;&lt;w:ind w:left="360" /&gt;&lt;/w:pPr&gt;&lt;w:bookmarkStart w:id="3" w:name="_PAR__3_3ae27b39_0457_47d9_a05f_5032e13c" /&gt;&lt;w:bookmarkEnd w:id="2" /&gt;&lt;w:r&gt;&lt;w:t&gt;Date:&lt;/w:t&gt;&lt;/w:r&gt;&lt;w:r&gt;&lt;w:tab /&gt;&lt;w:t&gt;(Filing No. H-         )&lt;/w:t&gt;&lt;/w:r&gt;&lt;/w:p&gt;&lt;w:p w:rsidR="00DC5AD3" w:rsidRDefault="00DC5AD3" w:rsidP="00DC5AD3"&gt;&lt;w:pPr&gt;&lt;w:spacing w:before="60" w:after="60" /&gt;&lt;w:ind w:left="720" /&gt;&lt;/w:pPr&gt;&lt;w:bookmarkStart w:id="4" w:name="_PAR__4_367e4254_fd57_4f63_a592_39f806f6" /&gt;&lt;w:bookmarkEnd w:id="3" /&gt;&lt;w:r&gt;&lt;w:t&gt;Reproduced and distributed under the direction of the Clerk of the House.&lt;/w:t&gt;&lt;/w:r&gt;&lt;/w:p&gt;&lt;w:p w:rsidR="00DC5AD3" w:rsidRDefault="00DC5AD3" w:rsidP="00DC5AD3"&gt;&lt;w:pPr&gt;&lt;w:spacing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w:name="_PAR__5_f81cce6b_c3cd_45ba_8892_d6293290"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w:rsidR="00DC5AD3" w:rsidRDefault="00DC5AD3" w:rsidP="00DC5AD3"&gt;&lt;w:pPr&gt;&lt;w:spacing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w:name="_PAR__6_81bdac18_cb7c_49db_8e21_8c46a384" /&gt;&lt;w:bookmarkEnd w:id="5" /&gt;&lt;w:r&gt;&lt;w:rPr&gt;&lt;w:rFonts w:cs="Arial" /&gt;&lt;w:b /&gt;&lt;w:bCs /&gt;&lt;w:caps /&gt;&lt;w:sz w:val="24" /&gt;&lt;w:szCs w:val="32" /&gt;&lt;/w:rPr&gt;&lt;w:t&gt;HOUSE OF REPRESENTATIVES&lt;/w:t&gt;&lt;/w:r&gt;&lt;/w:p&gt;&lt;w:p w:rsidR="00DC5AD3" w:rsidRDefault="00DC5AD3" w:rsidP="00DC5AD3"&gt;&lt;w:pPr&gt;&lt;w:spacing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w:name="_PAR__7_3b2af57f_23b4_484c_a41f_ccff37e8"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w:rsidR="00DC5AD3" w:rsidRDefault="00DC5AD3" w:rsidP="00DC5AD3"&gt;&lt;w:pPr&gt;&lt;w:spacing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w:name="_PAR__8_07872116_89f7_4e34_b8f9_3671b2d9" /&gt;&lt;w:bookmarkEnd w:id="7" /&gt;&lt;w:r&gt;&lt;w:rPr&gt;&lt;w:rFonts w:cs="Arial" /&gt;&lt;w:b /&gt;&lt;w:bCs /&gt;&lt;w:caps /&gt;&lt;w:sz w:val="24" /&gt;&lt;w:szCs w:val="32" /&gt;&lt;/w:rPr&gt;&lt;w:t&gt;Second Regular Session&lt;/w:t&gt;&lt;/w:r&gt;&lt;/w:p&gt;&lt;w:p w:rsidR="00DC5AD3" w:rsidRDefault="00DC5AD3" w:rsidP="00DC5AD3"&gt;&lt;w:pPr&gt;&lt;w:spacing w:before="400" w:after="200" /&gt;&lt;w:ind w:left="360" w:firstLine="360" /&gt;&lt;/w:pPr&gt;&lt;w:bookmarkStart w:id="9" w:name="_PAR__9_f3c408e9_e349_4e9e_8002_12e2acff" /&gt;&lt;w:bookmarkEnd w:id="8" /&gt;&lt;w:r&gt;&lt;w:rPr&gt;&lt;w:szCs w:val="22" /&gt;&lt;/w:rPr&gt;&lt;w:t&gt;HOUSE AMENDMENT “      ” to COMMITTEE AMENDMENT “B” to H.P. 1450, L.D. 1945, “An Act To Regulate the Use of Biometric Identifiers”&lt;/w:t&gt;&lt;/w:r&gt;&lt;/w:p&gt;&lt;w:p w:rsidR="00DC5AD3" w:rsidRDefault="00DC5AD3" w:rsidP="00DC5AD3"&gt;&lt;w:pPr&gt;&lt;w:ind w:left="360" w:firstLine="360" /&gt;&lt;/w:pPr&gt;&lt;w:bookmarkStart w:id="10" w:name="_INSTRUCTION__a466ea8f_cb27_4ec3_95c4_7b" /&gt;&lt;w:bookmarkStart w:id="11" w:name="_PAR__10_86f7d980_9101_4cd9_8ed4_a92a7f6" /&gt;&lt;w:bookmarkEnd w:id="0" /&gt;&lt;w:bookmarkEnd w:id="9" /&gt;&lt;w:r&gt;&lt;w:t&gt;Amend the amendment in Part A in section 1 in c. 1057 in §9602 by striking out all of subsection 4 (page 3, lines 7 to 9 in amendment) and inserting the following:&lt;/w:t&gt;&lt;/w:r&gt;&lt;/w:p&gt;&lt;w:p w:rsidR="00DC5AD3" w:rsidRDefault="00DC5AD3" w:rsidP="00DC5AD3"&gt;&lt;w:pPr&gt;&lt;w:ind w:left="360" w:firstLine="360" /&gt;&lt;/w:pPr&gt;&lt;w:bookmarkStart w:id="12" w:name="_PAR__11_8aeb4205_f348_470d_a31e_320dd61" /&gt;&lt;w:bookmarkEnd w:id="11" /&gt;&lt;w:r&gt;&lt;w:t&gt;'&lt;/w:t&gt;&lt;/w:r&gt;&lt;w:r&gt;&lt;w:rPr&gt;&lt;w:b /&gt;&lt;w:u w:val="single" /&gt;&lt;/w:rPr&gt;&lt;w:t xml:space="preserve"&gt;4.  Financial institution subject to Gramm-Leach-Bliley Act. &lt;/w:t&gt;&lt;/w:r&gt;&lt;w:r&gt;&lt;w:rPr&gt;&lt;w:u w:val="single" /&gt;&lt;/w:rPr&gt;&lt;w:t xml:space="preserve"&gt; A financial institution or an affiliate of a financial institution that is subject to the federal Gramm-Leach-Bliley Act, Public Law 106-102, and implementing regulations.  For purposes of this subsection, "financial institution" has the same meaning as in Title 9-B, section 131, subsection 17.  "Financial institution" includes a credit union organized pursuant to the laws of this State.&lt;/w:t&gt;&lt;/w:r&gt;&lt;w:r&gt;&lt;w:t&gt;'&lt;/w:t&gt;&lt;/w:r&gt;&lt;/w:p&gt;&lt;w:p w:rsidR="00DC5AD3" w:rsidRDefault="00DC5AD3" w:rsidP="00DC5AD3"&gt;&lt;w:pPr&gt;&lt;w:ind w:left="360" w:firstLine="360" /&gt;&lt;/w:pPr&gt;&lt;w:bookmarkStart w:id="13" w:name="_INSTRUCTION__017ee32b_587d_47f6_8dff_16" /&gt;&lt;w:bookmarkStart w:id="14" w:name="_PAR__12_3557dbfa_6c5a_44e3_8e0b_758e2c1" /&gt;&lt;w:bookmarkEnd w:id="10" /&gt;&lt;w:bookmarkEnd w:id="12" /&gt;&lt;w:r&gt;&lt;w:t&gt;Amend the amendment by relettering or renumbering any nonconsecutive Part letter or section number to read consecutively.&lt;/w:t&gt;&lt;/w:r&gt;&lt;/w:p&gt;&lt;w:p w:rsidR="00DC5AD3" w:rsidRDefault="00DC5AD3" w:rsidP="00DC5AD3"&gt;&lt;w:pPr&gt;&lt;w:keepNext /&gt;&lt;w:spacing w:before="240" /&gt;&lt;w:ind w:left="360" /&gt;&lt;w:jc w:val="center" /&gt;&lt;/w:pPr&gt;&lt;w:bookmarkStart w:id="15" w:name="_SUMMARY__983e853d_f628_4294_988d_ddd4bf" /&gt;&lt;w:bookmarkStart w:id="16" w:name="_PAR__13_fbcc9ba2_43d5_4fdf_a977_a3fde9f" /&gt;&lt;w:bookmarkEnd w:id="13" /&gt;&lt;w:bookmarkEnd w:id="14" /&gt;&lt;w:r&gt;&lt;w:rPr&gt;&lt;w:b /&gt;&lt;w:sz w:val="24" /&gt;&lt;/w:rPr&gt;&lt;w:t&gt;SUMMARY&lt;/w:t&gt;&lt;/w:r&gt;&lt;/w:p&gt;&lt;w:p w:rsidR="00DC5AD3" w:rsidRDefault="00DC5AD3" w:rsidP="00DC5AD3"&gt;&lt;w:pPr&gt;&lt;w:keepNext /&gt;&lt;w:ind w:left="360" w:firstLine="360" /&gt;&lt;/w:pPr&gt;&lt;w:bookmarkStart w:id="17" w:name="_PAR__14_43437665_692c_4f66_a55e_e063e4b" /&gt;&lt;w:bookmarkEnd w:id="16" /&gt;&lt;w:r&gt;&lt;w:t&gt;This amendment excludes financial institutions that are subject to the Gramm-Leach-Bliley Act from the provisions of Committee Amendment "B."&lt;/w:t&gt;&lt;/w:r&gt;&lt;/w:p&gt;&lt;w:p w:rsidR="00DC5AD3" w:rsidRDefault="00DC5AD3" w:rsidP="00DC5AD3"&gt;&lt;w:pPr&gt;&lt;w:keepNext /&gt;&lt;w:spacing w:before="400" w:after="120" w:line="259" w:lineRule="auto" /&gt;&lt;w:ind w:left="360" /&gt;&lt;w:rPr&gt;&lt;w:b /&gt;&lt;/w:rPr&gt;&lt;/w:pPr&gt;&lt;w:bookmarkStart w:id="18" w:name="_SPONSOR_BLOCK__7525952e_2458_4a55_84a4_" /&gt;&lt;w:bookmarkStart w:id="19" w:name="_PAR__15_03d0fafc_ea8a_4f2a_a253_72dd7a0" /&gt;&lt;w:bookmarkEnd w:id="15" /&gt;&lt;w:bookmarkEnd w:id="17" /&gt;&lt;w:r&gt;&lt;w:rPr&gt;&lt;w:b /&gt;&lt;/w:rPr&gt;&lt;w:t&gt;SPONSORED BY: ___________________________________&lt;/w:t&gt;&lt;/w:r&gt;&lt;/w:p&gt;&lt;w:p w:rsidR="00DC5AD3" w:rsidRDefault="00DC5AD3" w:rsidP="00DC5AD3"&gt;&lt;w:pPr&gt;&lt;w:keepNext /&gt;&lt;w:spacing w:after="120" w:line="259" w:lineRule="auto" /&gt;&lt;w:ind w:left="720" /&gt;&lt;w:rPr&gt;&lt;w:b /&gt;&lt;/w:rPr&gt;&lt;/w:pPr&gt;&lt;w:bookmarkStart w:id="20" w:name="_PAR__16_460d541d_c835_4957_b0bc_47d5d3e" /&gt;&lt;w:bookmarkEnd w:id="19" /&gt;&lt;w:r&gt;&lt;w:rPr&gt;&lt;w:b /&gt;&lt;/w:rPr&gt;&lt;w:t&gt;(Representative O'NEIL, M.)&lt;/w:t&gt;&lt;/w:r&gt;&lt;/w:p&gt;&lt;w:p w:rsidR="00000000" w:rsidRPr="00DC5AD3" w:rsidRDefault="00DC5AD3" w:rsidP="00DC5AD3"&gt;&lt;w:pPr&gt;&lt;w:spacing w:after="120" w:line="259" w:lineRule="auto" /&gt;&lt;w:ind w:left="1080" /&gt;&lt;w:rPr&gt;&lt;w:b /&gt;&lt;/w:rPr&gt;&lt;/w:pPr&gt;&lt;w:bookmarkStart w:id="21" w:name="_PAR__17_f906ac0b_2db3_470c_a085_d5b4325" /&gt;&lt;w:bookmarkEnd w:id="20" /&gt;&lt;w:r&gt;&lt;w:rPr&gt;&lt;w:b /&gt;&lt;/w:rPr&gt;&lt;w:t&gt;TOWN: Saco&lt;/w:t&gt;&lt;/w:r&gt;&lt;w:bookmarkEnd w:id="1" /&gt;&lt;w:bookmarkEnd w:id="18" /&gt;&lt;w:bookmarkEnd w:id="21" /&gt;&lt;/w:p&gt;&lt;w:sectPr w:rsidR="00000000" w:rsidRPr="00DC5AD3" w:rsidSect="00DC5AD3"&gt;&lt;w:footerReference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_PAGE__1_19e5fd32_49a5_4ab1_8203_451fc39</BookmarkName>
                <Tables/>
              </ProcessedCheckInPage>
            </Pages>
            <Paragraphs>
              <CheckInParagraphs>
                <PageNumber>1</PageNumber>
                <BookmarkName>_PAR__2_660b247e_d123_414f_aa06_56498c27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_PAR__3_3ae27b39_0457_47d9_a05f_5032e13c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_PAR__4_367e4254_fd57_4f63_a592_39f806f6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_PAR__5_f81cce6b_c3cd_45ba_8892_d6293290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_PAR__6_81bdac18_cb7c_49db_8e21_8c46a384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_PAR__7_3b2af57f_23b4_484c_a41f_ccff37e8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_PAR__8_07872116_89f7_4e34_b8f9_3671b2d9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_PAR__9_f3c408e9_e349_4e9e_8002_12e2acff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_PAR__10_86f7d980_9101_4cd9_8ed4_a92a7f6</BookmarkName>
                <StartingLineNumber>10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_PAR__11_8aeb4205_f348_470d_a31e_320dd61</BookmarkName>
                <StartingLineNumber>12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_PAR__12_3557dbfa_6c5a_44e3_8e0b_758e2c1</BookmarkName>
                <StartingLineNumber>17</StartingLineNumber>
                <EndingLineNumber>18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_PAR__13_fbcc9ba2_43d5_4fdf_a977_a3fde9f</BookmarkName>
                <StartingLineNumber>19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_PAR__14_43437665_692c_4f66_a55e_e063e4b</BookmarkName>
                <StartingLineNumber>20</StartingLineNumber>
                <EndingLineNumber>21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_PAR__15_03d0fafc_ea8a_4f2a_a253_72dd7a0</BookmarkName>
                <StartingLineNumber>22</StartingLineNumber>
                <EndingLineNumber>22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_PAR__16_460d541d_c835_4957_b0bc_47d5d3e</BookmarkName>
                <StartingLineNumber>23</StartingLineNumber>
                <EndingLineNumber>23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_PAR__17_f906ac0b_2db3_470c_a085_d5b4325</BookmarkName>
                <StartingLineNumber>24</StartingLineNumber>
                <EndingLineNumber>24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