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Fund Collective Bargaining Agreements with Executive Branch Employees</w:t>
      </w:r>
    </w:p>
    <w:p w:rsidR="00E26472" w:rsidP="00E26472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7e224706_8cc0_492b_8a52_fe"/>
      <w:bookmarkStart w:id="1" w:name="_PAGE__1_a100367a_b9fb_4d32_b9c9_7ba4fa1"/>
      <w:bookmarkStart w:id="2" w:name="_PAR__2_d3b5d101_4aeb_4213_942f_93bddb22"/>
      <w:r>
        <w:rPr>
          <w:rFonts w:ascii="Arial" w:eastAsia="Arial" w:hAnsi="Arial" w:cs="Arial"/>
          <w:caps/>
        </w:rPr>
        <w:t>L.D. 1735</w:t>
      </w:r>
    </w:p>
    <w:p w:rsidR="00E26472" w:rsidP="00E26472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5e6d6d36_c222_4eb2_be89_0868e3f5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E26472" w:rsidP="00E26472">
      <w:pPr>
        <w:spacing w:before="60" w:after="60"/>
        <w:ind w:left="720"/>
        <w:rPr>
          <w:rFonts w:ascii="Arial" w:eastAsia="Arial" w:hAnsi="Arial" w:cs="Arial"/>
        </w:rPr>
      </w:pPr>
      <w:bookmarkStart w:id="4" w:name="_PAR__4_e65b64f3_99dc_4800_89ab_2c9df92b"/>
      <w:bookmarkEnd w:id="3"/>
      <w:r>
        <w:rPr>
          <w:rFonts w:ascii="Arial" w:eastAsia="Arial" w:hAnsi="Arial" w:cs="Arial"/>
        </w:rPr>
        <w:t>Reproduced and distributed under the direction of the Clerk of the House.</w:t>
      </w:r>
    </w:p>
    <w:p w:rsidR="00E26472" w:rsidP="00E26472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f4a76377_925b_4a27_afc0_d36d842b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E26472" w:rsidP="00E2647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e3f39504_65b8_4458_a1c9_42628c52"/>
      <w:bookmarkEnd w:id="5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E26472" w:rsidP="00E2647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5397245f_76d9_4724_978f_6d5cd649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E26472" w:rsidP="00E2647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a407d0df_3f0d_4257_a880_aa993a31"/>
      <w:bookmarkEnd w:id="7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E26472" w:rsidP="00E26472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f8583e7e_2464_4616_ac9d_77499050"/>
      <w:bookmarkEnd w:id="8"/>
      <w:r>
        <w:rPr>
          <w:rFonts w:ascii="Arial" w:eastAsia="Arial" w:hAnsi="Arial" w:cs="Arial"/>
          <w:szCs w:val="22"/>
        </w:rPr>
        <w:t>HOUSE AMENDMENT “      ” to H.P. 1299, L.D. 1735, “An Act To Fund Collective Bargaining Agreements with Executive Branch Employees”</w:t>
      </w:r>
    </w:p>
    <w:p w:rsidR="00E26472" w:rsidP="00E26472">
      <w:pPr>
        <w:ind w:left="360" w:firstLine="360"/>
        <w:rPr>
          <w:rFonts w:ascii="Arial" w:eastAsia="Arial" w:hAnsi="Arial" w:cs="Arial"/>
        </w:rPr>
      </w:pPr>
      <w:bookmarkStart w:id="10" w:name="_INSTRUCTION__18fbef76_57a0_429b_b2a8_e0"/>
      <w:bookmarkStart w:id="11" w:name="_PAR__10_af5ca8aa_cc95_4d65_b4ce_b5bc180"/>
      <w:bookmarkEnd w:id="0"/>
      <w:bookmarkEnd w:id="9"/>
      <w:r>
        <w:rPr>
          <w:rFonts w:ascii="Arial" w:eastAsia="Arial" w:hAnsi="Arial" w:cs="Arial"/>
        </w:rPr>
        <w:t>Amend the bill by striking out all of the emergency preamble.</w:t>
      </w:r>
    </w:p>
    <w:p w:rsidR="00E26472" w:rsidP="00E26472">
      <w:pPr>
        <w:ind w:left="360" w:firstLine="360"/>
        <w:rPr>
          <w:rFonts w:ascii="Arial" w:eastAsia="Arial" w:hAnsi="Arial" w:cs="Arial"/>
        </w:rPr>
      </w:pPr>
      <w:bookmarkStart w:id="12" w:name="_INSTRUCTION__d61c8a4d_0f4c_4448_bf11_31"/>
      <w:bookmarkStart w:id="13" w:name="_PAR__11_47a5b8ad_9c0b_4db5_9de1_f472bf8"/>
      <w:bookmarkEnd w:id="10"/>
      <w:bookmarkEnd w:id="11"/>
      <w:r>
        <w:rPr>
          <w:rFonts w:ascii="Arial" w:eastAsia="Arial" w:hAnsi="Arial" w:cs="Arial"/>
        </w:rPr>
        <w:t>Amend the bill by striking out all of the emergency clause.</w:t>
      </w:r>
    </w:p>
    <w:p w:rsidR="00E26472" w:rsidP="00E26472">
      <w:pPr>
        <w:ind w:left="360" w:firstLine="360"/>
        <w:rPr>
          <w:rFonts w:ascii="Arial" w:eastAsia="Arial" w:hAnsi="Arial" w:cs="Arial"/>
        </w:rPr>
      </w:pPr>
      <w:bookmarkStart w:id="14" w:name="_INSTRUCTION__7c15f0a7_e035_49b9_b88a_59"/>
      <w:bookmarkStart w:id="15" w:name="_PAR__12_d4f7941c_a2a4_437c_ad33_8580cbd"/>
      <w:bookmarkEnd w:id="12"/>
      <w:bookmarkEnd w:id="13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E26472" w:rsidP="00E2647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6" w:name="_SUMMARY__82717717_11df_4d76_a3de_96bd8d"/>
      <w:bookmarkStart w:id="17" w:name="_PAR__13_333843e7_adaa_4a5e_ae75_7e77cae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</w:p>
    <w:p w:rsidR="00E26472" w:rsidP="00E26472">
      <w:pPr>
        <w:keepNext/>
        <w:ind w:left="360" w:firstLine="360"/>
        <w:rPr>
          <w:rFonts w:ascii="Arial" w:eastAsia="Arial" w:hAnsi="Arial" w:cs="Arial"/>
        </w:rPr>
      </w:pPr>
      <w:bookmarkStart w:id="18" w:name="_PAR__14_f146bce8_eebc_409b_83bb_49cf4d3"/>
      <w:bookmarkEnd w:id="17"/>
      <w:r>
        <w:rPr>
          <w:rFonts w:ascii="Arial" w:eastAsia="Arial" w:hAnsi="Arial" w:cs="Arial"/>
        </w:rPr>
        <w:t>This amendment removes the emergency preamble and emergency clause.</w:t>
      </w:r>
    </w:p>
    <w:p w:rsidR="00E26472" w:rsidP="00E26472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19" w:name="_SPONSOR_BLOCK__86368f3b_4aaa_4f8c_bae6_"/>
      <w:bookmarkStart w:id="20" w:name="_PAR__15_5c3dc3fa_ead4_4ee0_b71c_21d55c0"/>
      <w:bookmarkEnd w:id="16"/>
      <w:bookmarkEnd w:id="18"/>
      <w:r>
        <w:rPr>
          <w:rFonts w:ascii="Arial" w:eastAsia="Arial" w:hAnsi="Arial" w:cs="Arial"/>
          <w:b/>
        </w:rPr>
        <w:t>SPONSORED BY: ___________________________________</w:t>
      </w:r>
    </w:p>
    <w:p w:rsidR="00E26472" w:rsidP="00E26472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21" w:name="_PAR__16_20296655_87da_4767_a544_27a83cd"/>
      <w:bookmarkEnd w:id="20"/>
      <w:r>
        <w:rPr>
          <w:rFonts w:ascii="Arial" w:eastAsia="Arial" w:hAnsi="Arial" w:cs="Arial"/>
          <w:b/>
        </w:rPr>
        <w:t>(Representative DUNPHY, M.)</w:t>
      </w:r>
    </w:p>
    <w:p w:rsidR="00000000" w:rsidRPr="00E26472" w:rsidP="00E26472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22" w:name="_PAR__17_e1365ea5_f39f_4dd5_99f4_3b23d32"/>
      <w:bookmarkEnd w:id="21"/>
      <w:r>
        <w:rPr>
          <w:rFonts w:ascii="Arial" w:eastAsia="Arial" w:hAnsi="Arial" w:cs="Arial"/>
          <w:b/>
        </w:rPr>
        <w:t>TOWN: Old Town</w:t>
      </w:r>
      <w:bookmarkEnd w:id="1"/>
      <w:bookmarkEnd w:id="19"/>
      <w:bookmarkEnd w:id="22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LR2104,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Fund Collective Bargaining Agreements with Executive Branch Employees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1735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26472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