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Full Payment of the State's Salary Supplement Obligation to Teachers with National Board Certification</w:t>
      </w:r>
    </w:p>
    <w:p w:rsidR="00C42407" w:rsidP="00C42407">
      <w:pPr>
        <w:ind w:left="360"/>
        <w:rPr>
          <w:rFonts w:ascii="Arial" w:eastAsia="Arial" w:hAnsi="Arial" w:cs="Arial"/>
        </w:rPr>
      </w:pPr>
      <w:bookmarkStart w:id="0" w:name="_ENACTING_CLAUSE__5e808f1f_6dc1_4d75_a47"/>
      <w:bookmarkStart w:id="1" w:name="_DOC_BODY__efa1105e_cae1_4efb_8830_8845d"/>
      <w:bookmarkStart w:id="2" w:name="_DOC_BODY_CONTAINER__af6ff85c_b67a_4cd7_"/>
      <w:bookmarkStart w:id="3" w:name="_PAGE__1_d64e4aa9_c592_42e8_b9ab_064174b"/>
      <w:bookmarkStart w:id="4" w:name="_PAR__1_3c7174c2_6037_4ff5_a40d_22cda31e"/>
      <w:bookmarkStart w:id="5" w:name="_LINE__1_0668da19_4e67_42fd_b3fe_f6c895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42407" w:rsidP="00C42407">
      <w:pPr>
        <w:ind w:left="360" w:firstLine="360"/>
        <w:rPr>
          <w:rFonts w:ascii="Arial" w:eastAsia="Arial" w:hAnsi="Arial" w:cs="Arial"/>
        </w:rPr>
      </w:pPr>
      <w:bookmarkStart w:id="6" w:name="_BILL_SECTION_HEADER__8a536b09_1bc6_4f0f"/>
      <w:bookmarkStart w:id="7" w:name="_BILL_SECTION__3240eaf2_efeb_4433_883b_e"/>
      <w:bookmarkStart w:id="8" w:name="_DOC_BODY_CONTENT__bc9c1613_fc44_47d9_a0"/>
      <w:bookmarkStart w:id="9" w:name="_PAR__2_834baeec_407a_456f_a182_cd90ba0f"/>
      <w:bookmarkStart w:id="10" w:name="_LINE__2_b4e62f9b_4b8c_4819_ad3f_faefaa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46b334a_c9ca_4ab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§13007, sub-§2, ¶D,</w:t>
      </w:r>
      <w:r>
        <w:rPr>
          <w:rFonts w:ascii="Arial" w:eastAsia="Arial" w:hAnsi="Arial" w:cs="Arial"/>
        </w:rPr>
        <w:t xml:space="preserve"> as amended by PL 2017, c. 235, §6 and </w:t>
      </w:r>
      <w:bookmarkStart w:id="12" w:name="_LINE__3_4c7328bd_ac5a_4ff0_98cc_ba57066"/>
      <w:bookmarkEnd w:id="10"/>
      <w:r>
        <w:rPr>
          <w:rFonts w:ascii="Arial" w:eastAsia="Arial" w:hAnsi="Arial" w:cs="Arial"/>
        </w:rPr>
        <w:t>affected by §41, is further amended to read:</w:t>
      </w:r>
      <w:bookmarkEnd w:id="12"/>
    </w:p>
    <w:p w:rsidR="00C42407" w:rsidP="00C42407">
      <w:pPr>
        <w:ind w:left="720"/>
        <w:rPr>
          <w:rFonts w:ascii="Arial" w:eastAsia="Arial" w:hAnsi="Arial" w:cs="Arial"/>
        </w:rPr>
      </w:pPr>
      <w:bookmarkStart w:id="13" w:name="_STATUTE_NUMBER__26be7705_1bac_4b2b_a05f"/>
      <w:bookmarkStart w:id="14" w:name="_STATUTE_P__875e2efd_ecfb_4abc_8eb3_5d2d"/>
      <w:bookmarkStart w:id="15" w:name="_PAR__3_02558c65_b9f0_4ea8_ba89_183c51fb"/>
      <w:bookmarkStart w:id="16" w:name="_LINE__4_e8afc2bf_a423_4a4e_97e8_304eacc"/>
      <w:bookmarkEnd w:id="6"/>
      <w:bookmarkEnd w:id="9"/>
      <w:r>
        <w:rPr>
          <w:rFonts w:ascii="Arial" w:eastAsia="Arial" w:hAnsi="Arial" w:cs="Arial"/>
        </w:rPr>
        <w:t>D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ad3bbdee_bbd2_4d52_af4"/>
      <w:r>
        <w:rPr>
          <w:rFonts w:ascii="Arial" w:eastAsia="Arial" w:hAnsi="Arial" w:cs="Arial"/>
        </w:rPr>
        <w:t xml:space="preserve">Report and pay </w:t>
      </w:r>
      <w:bookmarkStart w:id="18" w:name="_PROCESSED_CHANGE__11c2dfc1_1d1d_4231_91"/>
      <w:r>
        <w:rPr>
          <w:rFonts w:ascii="Arial" w:eastAsia="Arial" w:hAnsi="Arial" w:cs="Arial"/>
          <w:strike/>
        </w:rPr>
        <w:t>no more than $335,000</w:t>
      </w:r>
      <w:r>
        <w:rPr>
          <w:rFonts w:ascii="Arial" w:eastAsia="Arial" w:hAnsi="Arial" w:cs="Arial"/>
        </w:rPr>
        <w:t xml:space="preserve"> </w:t>
      </w:r>
      <w:bookmarkEnd w:id="18"/>
      <w:r>
        <w:rPr>
          <w:rFonts w:ascii="Arial" w:eastAsia="Arial" w:hAnsi="Arial" w:cs="Arial"/>
        </w:rPr>
        <w:t xml:space="preserve">in each fiscal year from fees collected </w:t>
      </w:r>
      <w:bookmarkStart w:id="19" w:name="_LINE__5_ed0d57b5_5b30_4e86_9e4e_368236d"/>
      <w:bookmarkEnd w:id="16"/>
      <w:r>
        <w:rPr>
          <w:rFonts w:ascii="Arial" w:eastAsia="Arial" w:hAnsi="Arial" w:cs="Arial"/>
        </w:rPr>
        <w:t xml:space="preserve">pursuant to subsection 1 to the Treasurer of State to be credited to the National Board </w:t>
      </w:r>
      <w:bookmarkStart w:id="20" w:name="_LINE__6_d3e54510_361c_4b8d_bea5_79ecb3a"/>
      <w:bookmarkEnd w:id="19"/>
      <w:r>
        <w:rPr>
          <w:rFonts w:ascii="Arial" w:eastAsia="Arial" w:hAnsi="Arial" w:cs="Arial"/>
        </w:rPr>
        <w:t xml:space="preserve">Certification Salary Supplement Fund, Other Special Revenue Funds account within </w:t>
      </w:r>
      <w:bookmarkStart w:id="21" w:name="_LINE__7_cd4b2d9a_c092_482c_be73_9722807"/>
      <w:bookmarkEnd w:id="20"/>
      <w:r>
        <w:rPr>
          <w:rFonts w:ascii="Arial" w:eastAsia="Arial" w:hAnsi="Arial" w:cs="Arial"/>
        </w:rPr>
        <w:t>the Department of Education</w:t>
      </w:r>
      <w:bookmarkStart w:id="22" w:name="_PROCESSED_CHANGE__2c6cf3b9_fb2c_4397_9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 amount sufficient to fund all </w:t>
      </w:r>
      <w:r>
        <w:rPr>
          <w:rFonts w:ascii="Arial" w:eastAsia="Arial" w:hAnsi="Arial" w:cs="Arial"/>
          <w:u w:val="single"/>
        </w:rPr>
        <w:t xml:space="preserve">salary supplements </w:t>
      </w:r>
      <w:r>
        <w:rPr>
          <w:rFonts w:ascii="Arial" w:eastAsia="Arial" w:hAnsi="Arial" w:cs="Arial"/>
          <w:u w:val="single"/>
        </w:rPr>
        <w:t xml:space="preserve">for </w:t>
      </w:r>
      <w:bookmarkStart w:id="23" w:name="_LINE__8_2489677a_45d8_4d2a_97a2_b4e4720"/>
      <w:bookmarkEnd w:id="21"/>
      <w:r>
        <w:rPr>
          <w:rFonts w:ascii="Arial" w:eastAsia="Arial" w:hAnsi="Arial" w:cs="Arial"/>
          <w:u w:val="single"/>
        </w:rPr>
        <w:t>national board-certified teacher</w:t>
      </w:r>
      <w:r>
        <w:rPr>
          <w:rFonts w:ascii="Arial" w:eastAsia="Arial" w:hAnsi="Arial" w:cs="Arial"/>
          <w:u w:val="single"/>
        </w:rPr>
        <w:t xml:space="preserve">s as described in section 13013-A, subsections 1 and 2.  </w:t>
      </w:r>
      <w:bookmarkStart w:id="24" w:name="_LINE__9_dbc864d5_5546_4fd5_8a93_5375ccb"/>
      <w:bookmarkEnd w:id="23"/>
      <w:r>
        <w:rPr>
          <w:rFonts w:ascii="Arial" w:eastAsia="Arial" w:hAnsi="Arial" w:cs="Arial"/>
          <w:u w:val="single"/>
        </w:rPr>
        <w:t xml:space="preserve">If the fees are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sufficient to fully fund the </w:t>
      </w:r>
      <w:r>
        <w:rPr>
          <w:rFonts w:ascii="Arial" w:eastAsia="Arial" w:hAnsi="Arial" w:cs="Arial"/>
          <w:u w:val="single"/>
        </w:rPr>
        <w:t xml:space="preserve">annual </w:t>
      </w:r>
      <w:r>
        <w:rPr>
          <w:rFonts w:ascii="Arial" w:eastAsia="Arial" w:hAnsi="Arial" w:cs="Arial"/>
          <w:u w:val="single"/>
        </w:rPr>
        <w:t>national board certification sala</w:t>
      </w:r>
      <w:r>
        <w:rPr>
          <w:rFonts w:ascii="Arial" w:eastAsia="Arial" w:hAnsi="Arial" w:cs="Arial"/>
          <w:u w:val="single"/>
        </w:rPr>
        <w:t xml:space="preserve">ry </w:t>
      </w:r>
      <w:bookmarkStart w:id="25" w:name="_LINE__10_096a4de5_248b_461d_881d_ad8188"/>
      <w:bookmarkEnd w:id="24"/>
      <w:r>
        <w:rPr>
          <w:rFonts w:ascii="Arial" w:eastAsia="Arial" w:hAnsi="Arial" w:cs="Arial"/>
          <w:u w:val="single"/>
        </w:rPr>
        <w:t>supplements, general purpose aid must be appropriated to fund the balance</w:t>
      </w:r>
      <w:bookmarkEnd w:id="22"/>
      <w:r>
        <w:rPr>
          <w:rFonts w:ascii="Arial" w:eastAsia="Arial" w:hAnsi="Arial" w:cs="Arial"/>
        </w:rPr>
        <w:t>.</w:t>
      </w:r>
      <w:bookmarkEnd w:id="17"/>
      <w:bookmarkEnd w:id="25"/>
    </w:p>
    <w:p w:rsidR="00C42407" w:rsidP="00C42407">
      <w:pPr>
        <w:ind w:left="360" w:firstLine="360"/>
        <w:rPr>
          <w:rFonts w:ascii="Arial" w:eastAsia="Arial" w:hAnsi="Arial" w:cs="Arial"/>
        </w:rPr>
      </w:pPr>
      <w:bookmarkStart w:id="26" w:name="_BILL_SECTION_HEADER__253b05f9_b9ad_4c1e"/>
      <w:bookmarkStart w:id="27" w:name="_BILL_SECTION__20f3464f_d580_4bfe_aaf9_9"/>
      <w:bookmarkStart w:id="28" w:name="_PAR__4_d7fa826c_752e_4c1b_a4ad_46deddad"/>
      <w:bookmarkStart w:id="29" w:name="_LINE__11_66c9db52_d358_4aa9_9387_693b26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372b9a3e_4047_45fa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20-A MRSA §15689-A, sub-§7,</w:t>
      </w:r>
      <w:r>
        <w:rPr>
          <w:rFonts w:ascii="Arial" w:eastAsia="Arial" w:hAnsi="Arial" w:cs="Arial"/>
        </w:rPr>
        <w:t xml:space="preserve"> as enacted by PL 2005, c. 2, Pt. D, §61 </w:t>
      </w:r>
      <w:bookmarkStart w:id="31" w:name="_LINE__12_41873a64_0cd4_4639_8cf6_bb01f8"/>
      <w:bookmarkEnd w:id="29"/>
      <w:r>
        <w:rPr>
          <w:rFonts w:ascii="Arial" w:eastAsia="Arial" w:hAnsi="Arial" w:cs="Arial"/>
        </w:rPr>
        <w:t>and affected by §§72 and 74 and c. 12, Pt. WW, §18, is amended to read:</w:t>
      </w:r>
      <w:bookmarkEnd w:id="31"/>
    </w:p>
    <w:p w:rsidR="00C42407" w:rsidP="00C42407">
      <w:pPr>
        <w:ind w:left="360" w:firstLine="360"/>
        <w:rPr>
          <w:rFonts w:ascii="Arial" w:eastAsia="Arial" w:hAnsi="Arial" w:cs="Arial"/>
        </w:rPr>
      </w:pPr>
      <w:bookmarkStart w:id="32" w:name="_STATUTE_NUMBER__a6ba560f_1261_45f3_a173"/>
      <w:bookmarkStart w:id="33" w:name="_STATUTE_SS__2a7154e2_6bda_4e3d_af39_7ac"/>
      <w:bookmarkStart w:id="34" w:name="_PAR__5_9a4fcd79_40b5_49f8_8709_b2606235"/>
      <w:bookmarkStart w:id="35" w:name="_LINE__13_41da67dd_62d6_46b0_8d67_3bc3f4"/>
      <w:bookmarkEnd w:id="26"/>
      <w:bookmarkEnd w:id="28"/>
      <w:r>
        <w:rPr>
          <w:rFonts w:ascii="Arial" w:eastAsia="Arial" w:hAnsi="Arial" w:cs="Arial"/>
          <w:b/>
        </w:rPr>
        <w:t>7</w:t>
      </w:r>
      <w:bookmarkEnd w:id="32"/>
      <w:r>
        <w:rPr>
          <w:rFonts w:ascii="Arial" w:eastAsia="Arial" w:hAnsi="Arial" w:cs="Arial"/>
          <w:b/>
        </w:rPr>
        <w:t xml:space="preserve">.  </w:t>
      </w:r>
      <w:bookmarkStart w:id="36" w:name="_STATUTE_HEADNOTE__d02f8d37_2e21_4248_8f"/>
      <w:r>
        <w:rPr>
          <w:rFonts w:ascii="Arial" w:eastAsia="Arial" w:hAnsi="Arial" w:cs="Arial"/>
          <w:b/>
        </w:rPr>
        <w:t>Disbursement limitations.</w:t>
      </w:r>
      <w:bookmarkEnd w:id="3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7" w:name="_STATUTE_CONTENT__1aa0d9ee_5377_4494_a53"/>
      <w:r>
        <w:rPr>
          <w:rFonts w:ascii="Arial" w:eastAsia="Arial" w:hAnsi="Arial" w:cs="Arial"/>
        </w:rPr>
        <w:t xml:space="preserve">The funds disbursed in accordance with this section are </w:t>
      </w:r>
      <w:bookmarkStart w:id="38" w:name="_LINE__14_3ec7a451_82c0_443f_9ccd_ecb052"/>
      <w:bookmarkEnd w:id="35"/>
      <w:r>
        <w:rPr>
          <w:rFonts w:ascii="Arial" w:eastAsia="Arial" w:hAnsi="Arial" w:cs="Arial"/>
        </w:rPr>
        <w:t>limited to the amounts appropriated by the Legislature for these purposes</w:t>
      </w:r>
      <w:bookmarkStart w:id="39" w:name="_PROCESSED_CHANGE__73491231_3418_47c2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except as </w:t>
      </w:r>
      <w:bookmarkStart w:id="40" w:name="_LINE__15_9b54bce5_081e_4f1a_899c_ad3ca3"/>
      <w:bookmarkEnd w:id="38"/>
      <w:r>
        <w:rPr>
          <w:rFonts w:ascii="Arial" w:eastAsia="Arial" w:hAnsi="Arial" w:cs="Arial"/>
          <w:u w:val="single"/>
        </w:rPr>
        <w:t>provided in subsection 12</w:t>
      </w:r>
      <w:bookmarkEnd w:id="39"/>
      <w:r>
        <w:rPr>
          <w:rFonts w:ascii="Arial" w:eastAsia="Arial" w:hAnsi="Arial" w:cs="Arial"/>
        </w:rPr>
        <w:t>.</w:t>
      </w:r>
      <w:bookmarkEnd w:id="37"/>
      <w:bookmarkEnd w:id="40"/>
    </w:p>
    <w:p w:rsidR="00C42407" w:rsidP="00C42407">
      <w:pPr>
        <w:ind w:left="360" w:firstLine="360"/>
        <w:rPr>
          <w:rFonts w:ascii="Arial" w:eastAsia="Arial" w:hAnsi="Arial" w:cs="Arial"/>
        </w:rPr>
      </w:pPr>
      <w:bookmarkStart w:id="41" w:name="_BILL_SECTION_HEADER__797499c8_8683_4b44"/>
      <w:bookmarkStart w:id="42" w:name="_BILL_SECTION__a207a641_1806_4ea7_95c2_3"/>
      <w:bookmarkStart w:id="43" w:name="_PAR__6_4ed238c9_faec_45e0_a9ec_5a3bc3cc"/>
      <w:bookmarkStart w:id="44" w:name="_LINE__16_80dd7eac_85e5_4707_a7ca_97c1cf"/>
      <w:bookmarkEnd w:id="27"/>
      <w:bookmarkEnd w:id="33"/>
      <w:bookmarkEnd w:id="34"/>
      <w:r>
        <w:rPr>
          <w:rFonts w:ascii="Arial" w:eastAsia="Arial" w:hAnsi="Arial" w:cs="Arial"/>
          <w:b/>
          <w:sz w:val="24"/>
        </w:rPr>
        <w:t xml:space="preserve">Sec. </w:t>
      </w:r>
      <w:bookmarkStart w:id="45" w:name="_BILL_SECTION_NUMBER__1ee15d16_a78e_4c28"/>
      <w:r>
        <w:rPr>
          <w:rFonts w:ascii="Arial" w:eastAsia="Arial" w:hAnsi="Arial" w:cs="Arial"/>
          <w:b/>
          <w:sz w:val="24"/>
        </w:rPr>
        <w:t>3</w:t>
      </w:r>
      <w:bookmarkEnd w:id="45"/>
      <w:r>
        <w:rPr>
          <w:rFonts w:ascii="Arial" w:eastAsia="Arial" w:hAnsi="Arial" w:cs="Arial"/>
          <w:b/>
          <w:sz w:val="24"/>
        </w:rPr>
        <w:t>.  20-A MRSA §15689-A, sub-§12,</w:t>
      </w:r>
      <w:r>
        <w:rPr>
          <w:rFonts w:ascii="Arial" w:eastAsia="Arial" w:hAnsi="Arial" w:cs="Arial"/>
        </w:rPr>
        <w:t xml:space="preserve"> as amended by PL 2011, c. 702, §3, is </w:t>
      </w:r>
      <w:bookmarkStart w:id="46" w:name="_LINE__17_702957e4_5722_4808_ab26_d230f9"/>
      <w:bookmarkEnd w:id="44"/>
      <w:r>
        <w:rPr>
          <w:rFonts w:ascii="Arial" w:eastAsia="Arial" w:hAnsi="Arial" w:cs="Arial"/>
        </w:rPr>
        <w:t>further amended to read:</w:t>
      </w:r>
      <w:bookmarkEnd w:id="46"/>
    </w:p>
    <w:p w:rsidR="00C42407" w:rsidP="00C42407">
      <w:pPr>
        <w:ind w:left="360" w:firstLine="360"/>
        <w:rPr>
          <w:rFonts w:ascii="Arial" w:eastAsia="Arial" w:hAnsi="Arial" w:cs="Arial"/>
        </w:rPr>
      </w:pPr>
      <w:bookmarkStart w:id="47" w:name="_STATUTE_NUMBER__d300b9eb_491e_4a7d_8adb"/>
      <w:bookmarkStart w:id="48" w:name="_STATUTE_SS__e84a022b_d337_4f3a_9d7a_44d"/>
      <w:bookmarkStart w:id="49" w:name="_PAR__7_93693065_d6c5_4501_b59d_d1ea08a5"/>
      <w:bookmarkStart w:id="50" w:name="_LINE__18_ebff6ea8_7129_4e28_a6b3_b11890"/>
      <w:bookmarkEnd w:id="41"/>
      <w:bookmarkEnd w:id="43"/>
      <w:r>
        <w:rPr>
          <w:rFonts w:ascii="Arial" w:eastAsia="Arial" w:hAnsi="Arial" w:cs="Arial"/>
          <w:b/>
        </w:rPr>
        <w:t>12</w:t>
      </w:r>
      <w:bookmarkEnd w:id="47"/>
      <w:r>
        <w:rPr>
          <w:rFonts w:ascii="Arial" w:eastAsia="Arial" w:hAnsi="Arial" w:cs="Arial"/>
          <w:b/>
        </w:rPr>
        <w:t xml:space="preserve">.  </w:t>
      </w:r>
      <w:bookmarkStart w:id="51" w:name="_STATUTE_HEADNOTE__6c0b2500_aecb_4800_b3"/>
      <w:r>
        <w:rPr>
          <w:rFonts w:ascii="Arial" w:eastAsia="Arial" w:hAnsi="Arial" w:cs="Arial"/>
          <w:b/>
        </w:rPr>
        <w:t>National board certification salary supplement.</w:t>
      </w:r>
      <w:bookmarkEnd w:id="5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2" w:name="_STATUTE_CONTENT__38a2ad8d_2c91_472c_967"/>
      <w:r>
        <w:rPr>
          <w:rFonts w:ascii="Arial" w:eastAsia="Arial" w:hAnsi="Arial" w:cs="Arial"/>
        </w:rPr>
        <w:t xml:space="preserve">The commissioner </w:t>
      </w:r>
      <w:bookmarkStart w:id="53" w:name="_PROCESSED_CHANGE__77004e3d_6e0e_4eb0_a8"/>
      <w:r>
        <w:rPr>
          <w:rFonts w:ascii="Arial" w:eastAsia="Arial" w:hAnsi="Arial" w:cs="Arial"/>
          <w:strike/>
        </w:rPr>
        <w:t>may</w:t>
      </w:r>
      <w:r>
        <w:rPr>
          <w:rFonts w:ascii="Arial" w:eastAsia="Arial" w:hAnsi="Arial" w:cs="Arial"/>
        </w:rPr>
        <w:t xml:space="preserve"> </w:t>
      </w:r>
      <w:bookmarkStart w:id="54" w:name="_PROCESSED_CHANGE__83548496_90fa_4b7b_af"/>
      <w:bookmarkEnd w:id="53"/>
      <w:r>
        <w:rPr>
          <w:rFonts w:ascii="Arial" w:eastAsia="Arial" w:hAnsi="Arial" w:cs="Arial"/>
          <w:u w:val="single"/>
        </w:rPr>
        <w:t>shal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</w:rPr>
        <w:t xml:space="preserve"> </w:t>
      </w:r>
      <w:bookmarkStart w:id="55" w:name="_LINE__19_5a64cb9f_797d_489c_82da_48b8a9"/>
      <w:bookmarkEnd w:id="50"/>
      <w:bookmarkEnd w:id="54"/>
      <w:r>
        <w:rPr>
          <w:rFonts w:ascii="Arial" w:eastAsia="Arial" w:hAnsi="Arial" w:cs="Arial"/>
        </w:rPr>
        <w:t xml:space="preserve">pay annual salary supplement payments to school administrative units or a publicly </w:t>
      </w:r>
      <w:bookmarkStart w:id="56" w:name="_LINE__20_6f831d2a_9efc_4d21_94b2_3c0734"/>
      <w:bookmarkEnd w:id="55"/>
      <w:r>
        <w:rPr>
          <w:rFonts w:ascii="Arial" w:eastAsia="Arial" w:hAnsi="Arial" w:cs="Arial"/>
        </w:rPr>
        <w:t xml:space="preserve">supported secondary school for payment to school teachers who have attained certification </w:t>
      </w:r>
      <w:bookmarkStart w:id="57" w:name="_LINE__21_0ad81f1e_5023_492b_9718_d3f3af"/>
      <w:bookmarkEnd w:id="56"/>
      <w:r>
        <w:rPr>
          <w:rFonts w:ascii="Arial" w:eastAsia="Arial" w:hAnsi="Arial" w:cs="Arial"/>
        </w:rPr>
        <w:t xml:space="preserve">from the National Board for Professional Teaching Standards or its successor organization </w:t>
      </w:r>
      <w:bookmarkStart w:id="58" w:name="_LINE__22_1312e912_8871_4db1_bb75_5c4f87"/>
      <w:bookmarkEnd w:id="57"/>
      <w:r>
        <w:rPr>
          <w:rFonts w:ascii="Arial" w:eastAsia="Arial" w:hAnsi="Arial" w:cs="Arial"/>
        </w:rPr>
        <w:t xml:space="preserve">pursuant to </w:t>
      </w:r>
      <w:bookmarkStart w:id="59" w:name="_CROSS_REFERENCE__9a3a4acd_d6b1_4b3f_b11"/>
      <w:bookmarkStart w:id="60" w:name="_PROCESSED_CHANGE__8d464dd1_cfc0_4736_a9"/>
      <w:r>
        <w:rPr>
          <w:rFonts w:ascii="Arial" w:eastAsia="Arial" w:hAnsi="Arial" w:cs="Arial"/>
          <w:u w:val="single"/>
        </w:rPr>
        <w:t>section 13007, subsection 2, paragraph D and</w:t>
      </w:r>
      <w:r>
        <w:rPr>
          <w:rFonts w:ascii="Arial" w:eastAsia="Arial" w:hAnsi="Arial" w:cs="Arial"/>
        </w:rPr>
        <w:t xml:space="preserve"> </w:t>
      </w:r>
      <w:bookmarkEnd w:id="60"/>
      <w:r>
        <w:rPr>
          <w:rFonts w:ascii="Arial" w:eastAsia="Arial" w:hAnsi="Arial" w:cs="Arial"/>
        </w:rPr>
        <w:t>section 13013‑A</w:t>
      </w:r>
      <w:bookmarkEnd w:id="59"/>
      <w:r>
        <w:rPr>
          <w:rFonts w:ascii="Arial" w:eastAsia="Arial" w:hAnsi="Arial" w:cs="Arial"/>
        </w:rPr>
        <w:t>.</w:t>
      </w:r>
      <w:bookmarkEnd w:id="52"/>
      <w:bookmarkEnd w:id="58"/>
    </w:p>
    <w:p w:rsidR="00C42407" w:rsidP="00C4240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1" w:name="_SUMMARY__3990a856_645a_4fb2_81d2_801adb"/>
      <w:bookmarkStart w:id="62" w:name="_PAR__8_fa4405c0_c84c_4f44_a39c_0ca75ccc"/>
      <w:bookmarkStart w:id="63" w:name="_LINE__23_4c2e6df5_9526_4d7c_9978_bbf9b4"/>
      <w:bookmarkEnd w:id="8"/>
      <w:bookmarkEnd w:id="42"/>
      <w:bookmarkEnd w:id="48"/>
      <w:bookmarkEnd w:id="49"/>
      <w:r>
        <w:rPr>
          <w:rFonts w:ascii="Arial" w:eastAsia="Arial" w:hAnsi="Arial" w:cs="Arial"/>
          <w:b/>
          <w:sz w:val="24"/>
        </w:rPr>
        <w:t>SUMMARY</w:t>
      </w:r>
      <w:bookmarkEnd w:id="63"/>
    </w:p>
    <w:p w:rsidR="00C42407" w:rsidP="00C42407">
      <w:pPr>
        <w:ind w:left="360" w:firstLine="360"/>
        <w:rPr>
          <w:rFonts w:ascii="Arial" w:eastAsia="Arial" w:hAnsi="Arial" w:cs="Arial"/>
        </w:rPr>
      </w:pPr>
      <w:bookmarkStart w:id="64" w:name="_PAR__9_f8d597d2_8d98_4184_a3df_0b447dfb"/>
      <w:bookmarkStart w:id="65" w:name="_LINE__24_ebd4fbb4_a02a_46e7_a052_f8e11d"/>
      <w:bookmarkEnd w:id="62"/>
      <w:r>
        <w:rPr>
          <w:rFonts w:ascii="Arial" w:eastAsia="Arial" w:hAnsi="Arial" w:cs="Arial"/>
        </w:rPr>
        <w:t xml:space="preserve">This bill requires the Commissioner of Education to pay annual national board </w:t>
      </w:r>
      <w:bookmarkStart w:id="66" w:name="_LINE__25_4eab93fb_1895_4fee_a1b1_eec434"/>
      <w:bookmarkEnd w:id="65"/>
      <w:r>
        <w:rPr>
          <w:rFonts w:ascii="Arial" w:eastAsia="Arial" w:hAnsi="Arial" w:cs="Arial"/>
        </w:rPr>
        <w:t xml:space="preserve">certification salary supplements to school administrative units and publicly supported </w:t>
      </w:r>
      <w:bookmarkStart w:id="67" w:name="_LINE__26_0bfc89cf_97eb_490e_82e9_c3c91d"/>
      <w:bookmarkEnd w:id="66"/>
      <w:r>
        <w:rPr>
          <w:rFonts w:ascii="Arial" w:eastAsia="Arial" w:hAnsi="Arial" w:cs="Arial"/>
        </w:rPr>
        <w:t xml:space="preserve">secondary schools for payment to national board-certified teachers.  Funding for these </w:t>
      </w:r>
      <w:bookmarkStart w:id="68" w:name="_LINE__27_7a894c9f_6e03_4896_a268_ad7441"/>
      <w:bookmarkEnd w:id="67"/>
      <w:r>
        <w:rPr>
          <w:rFonts w:ascii="Arial" w:eastAsia="Arial" w:hAnsi="Arial" w:cs="Arial"/>
        </w:rPr>
        <w:t xml:space="preserve">salary supplements comes from credential fees paid by teachers.  If these fees are </w:t>
      </w:r>
      <w:bookmarkStart w:id="69" w:name="_LINE__28_06dd129d_0c97_48d4_9f82_8b513e"/>
      <w:bookmarkEnd w:id="68"/>
      <w:r>
        <w:rPr>
          <w:rFonts w:ascii="Arial" w:eastAsia="Arial" w:hAnsi="Arial" w:cs="Arial"/>
        </w:rPr>
        <w:t xml:space="preserve">insufficient to fully fund these salary supplements, general purpose aid must be </w:t>
      </w:r>
      <w:bookmarkStart w:id="70" w:name="_LINE__29_b46dce8f_fe7d_4b3e_8730_b0011b"/>
      <w:bookmarkEnd w:id="69"/>
      <w:r>
        <w:rPr>
          <w:rFonts w:ascii="Arial" w:eastAsia="Arial" w:hAnsi="Arial" w:cs="Arial"/>
        </w:rPr>
        <w:t>appropriated to fund the balance.</w:t>
      </w:r>
      <w:bookmarkEnd w:id="70"/>
    </w:p>
    <w:bookmarkEnd w:id="1"/>
    <w:bookmarkEnd w:id="2"/>
    <w:bookmarkEnd w:id="3"/>
    <w:bookmarkEnd w:id="61"/>
    <w:bookmarkEnd w:id="6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LR2032,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Full Payment of the State's Salary Supplement Obligation to Teachers with National Board Certification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42407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129752</ItemId>
    <LRId>68271</LRId>
    <LRNumber>2032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Ensure Full Payment of the State's Salary Supplement Obligation to Teachers with National Board Certification</LRTitle>
    <ItemTitle>An Act To Ensure Full Payment of the State's Salary Supplement Obligation to Teachers with National Board Certification</ItemTitle>
    <ShortTitle1>ENSURE FULL PAYMENT OF THE</ShortTitle1>
    <ShortTitle2>STATE'S SALARY SUPPLEMENT</ShortTitle2>
    <JacketLegend>Approved for introduction by a majority of the Legislative Council pursuant to Joint Rule 205.</JacketLegend>
    <SponsorFirstName>Rebecca</SponsorFirstName>
    <SponsorLastName>Millett</SponsorLastName>
    <SponsorChamberPrefix>Rep.</SponsorChamberPrefix>
    <SponsorFrom>Cape Elizabeth</SponsorFrom>
    <DraftingCycleCount>1</DraftingCycleCount>
    <LatestDraftingActionId>124</LatestDraftingActionId>
    <LatestDraftingActionDate>2021-05-07T11:40:28</LatestDraftingActionDate>
    <LatestDrafterName>mswanson</LatestDrafterName>
    <LatestProoferName>smcsorley</LatestProoferName>
    <LatestTechName>adumont</LatestTechName>
    <CurrentCustodyInitials>hmullen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w:rsidR="00C42407" w:rsidRDefault="00C42407" w:rsidP="00C42407"&amp;gt;&amp;lt;w:pPr&amp;gt;&amp;lt;w:ind w:left="360" /&amp;gt;&amp;lt;/w:pPr&amp;gt;&amp;lt;w:bookmarkStart w:id="0" w:name="_ENACTING_CLAUSE__5e808f1f_6dc1_4d75_a47" /&amp;gt;&amp;lt;w:bookmarkStart w:id="1" w:name="_DOC_BODY__efa1105e_cae1_4efb_8830_8845d" /&amp;gt;&amp;lt;w:bookmarkStart w:id="2" w:name="_DOC_BODY_CONTAINER__af6ff85c_b67a_4cd7_" /&amp;gt;&amp;lt;w:bookmarkStart w:id="3" w:name="_PAGE__1_d64e4aa9_c592_42e8_b9ab_064174b" /&amp;gt;&amp;lt;w:bookmarkStart w:id="4" w:name="_PAR__1_3c7174c2_6037_4ff5_a40d_22cda31e" /&amp;gt;&amp;lt;w:bookmarkStart w:id="5" w:name="_LINE__1_0668da19_4e67_42fd_b3fe_f6c895e"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w:rsidR="00C42407" w:rsidRDefault="00C42407" w:rsidP="00C42407"&amp;gt;&amp;lt;w:pPr&amp;gt;&amp;lt;w:ind w:left="360" w:firstLine="360" /&amp;gt;&amp;lt;/w:pPr&amp;gt;&amp;lt;w:bookmarkStart w:id="6" w:name="_BILL_SECTION_HEADER__8a536b09_1bc6_4f0f" /&amp;gt;&amp;lt;w:bookmarkStart w:id="7" w:name="_BILL_SECTION__3240eaf2_efeb_4433_883b_e" /&amp;gt;&amp;lt;w:bookmarkStart w:id="8" w:name="_DOC_BODY_CONTENT__bc9c1613_fc44_47d9_a0" /&amp;gt;&amp;lt;w:bookmarkStart w:id="9" w:name="_PAR__2_834baeec_407a_456f_a182_cd90ba0f" /&amp;gt;&amp;lt;w:bookmarkStart w:id="10" w:name="_LINE__2_b4e62f9b_4b8c_4819_ad3f_faefaa2"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w:name="_BILL_SECTION_NUMBER__146b334a_c9ca_4ab8"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§13007, sub-§2, ¶D,&amp;lt;/w:t&amp;gt;&amp;lt;/w:r&amp;gt;&amp;lt;w:r&amp;gt;&amp;lt;w:t xml:space="preserve"&amp;gt; as amended by PL 2017, c. 235, §6 and &amp;lt;/w:t&amp;gt;&amp;lt;/w:r&amp;gt;&amp;lt;w:bookmarkStart w:id="12" w:name="_LINE__3_4c7328bd_ac5a_4ff0_98cc_ba57066" /&amp;gt;&amp;lt;w:bookmarkEnd w:id="10" /&amp;gt;&amp;lt;w:r&amp;gt;&amp;lt;w:t&amp;gt;affected by §41, is further amended to read:&amp;lt;/w:t&amp;gt;&amp;lt;/w:r&amp;gt;&amp;lt;w:bookmarkEnd w:id="12" /&amp;gt;&amp;lt;/w:p&amp;gt;&amp;lt;w:p w:rsidR="00C42407" w:rsidRDefault="00C42407" w:rsidP="00C42407"&amp;gt;&amp;lt;w:pPr&amp;gt;&amp;lt;w:ind w:left="720" /&amp;gt;&amp;lt;/w:pPr&amp;gt;&amp;lt;w:bookmarkStart w:id="13" w:name="_STATUTE_NUMBER__26be7705_1bac_4b2b_a05f" /&amp;gt;&amp;lt;w:bookmarkStart w:id="14" w:name="_STATUTE_P__875e2efd_ecfb_4abc_8eb3_5d2d" /&amp;gt;&amp;lt;w:bookmarkStart w:id="15" w:name="_PAR__3_02558c65_b9f0_4ea8_ba89_183c51fb" /&amp;gt;&amp;lt;w:bookmarkStart w:id="16" w:name="_LINE__4_e8afc2bf_a423_4a4e_97e8_304eacc" /&amp;gt;&amp;lt;w:bookmarkEnd w:id="6" /&amp;gt;&amp;lt;w:bookmarkEnd w:id="9" /&amp;gt;&amp;lt;w:r&amp;gt;&amp;lt;w:t&amp;gt;D&amp;lt;/w:t&amp;gt;&amp;lt;/w:r&amp;gt;&amp;lt;w:bookmarkEnd w:id="13" /&amp;gt;&amp;lt;w:r&amp;gt;&amp;lt;w:t xml:space="preserve"&amp;gt;.  &amp;lt;/w:t&amp;gt;&amp;lt;/w:r&amp;gt;&amp;lt;w:bookmarkStart w:id="17" w:name="_STATUTE_CONTENT__ad3bbdee_bbd2_4d52_af4" /&amp;gt;&amp;lt;w:r&amp;gt;&amp;lt;w:t xml:space="preserve"&amp;gt;Report and pay &amp;lt;/w:t&amp;gt;&amp;lt;/w:r&amp;gt;&amp;lt;w:bookmarkStart w:id="18" w:name="_PROCESSED_CHANGE__11c2dfc1_1d1d_4231_91" /&amp;gt;&amp;lt;w:del w:id="19" w:author="BPS" w:date="2021-05-04T08:36:00Z"&amp;gt;&amp;lt;w:r w:rsidDel="00264CDA"&amp;gt;&amp;lt;w:delText&amp;gt;no more than $335,000&amp;lt;/w:delText&amp;gt;&amp;lt;/w:r&amp;gt;&amp;lt;/w:del&amp;gt;&amp;lt;w:r&amp;gt;&amp;lt;w:t xml:space="preserve"&amp;gt; &amp;lt;/w:t&amp;gt;&amp;lt;/w:r&amp;gt;&amp;lt;w:bookmarkEnd w:id="18" /&amp;gt;&amp;lt;w:r&amp;gt;&amp;lt;w:t xml:space="preserve"&amp;gt;in each fiscal year from fees collected &amp;lt;/w:t&amp;gt;&amp;lt;/w:r&amp;gt;&amp;lt;w:bookmarkStart w:id="20" w:name="_LINE__5_ed0d57b5_5b30_4e86_9e4e_368236d" /&amp;gt;&amp;lt;w:bookmarkEnd w:id="16" /&amp;gt;&amp;lt;w:r&amp;gt;&amp;lt;w:t xml:space="preserve"&amp;gt;pursuant to subsection 1 to the Treasurer of State to be credited to the National Board &amp;lt;/w:t&amp;gt;&amp;lt;/w:r&amp;gt;&amp;lt;w:bookmarkStart w:id="21" w:name="_LINE__6_d3e54510_361c_4b8d_bea5_79ecb3a" /&amp;gt;&amp;lt;w:bookmarkEnd w:id="20" /&amp;gt;&amp;lt;w:r&amp;gt;&amp;lt;w:t xml:space="preserve"&amp;gt;Certification Salary Supplement Fund, Other Special Revenue Funds account within &amp;lt;/w:t&amp;gt;&amp;lt;/w:r&amp;gt;&amp;lt;w:bookmarkStart w:id="22" w:name="_LINE__7_cd4b2d9a_c092_482c_be73_9722807" /&amp;gt;&amp;lt;w:bookmarkEnd w:id="21" /&amp;gt;&amp;lt;w:r&amp;gt;&amp;lt;w:t&amp;gt;the Department of Education&amp;lt;/w:t&amp;gt;&amp;lt;/w:r&amp;gt;&amp;lt;w:bookmarkStart w:id="23" w:name="_PROCESSED_CHANGE__2c6cf3b9_fb2c_4397_97" /&amp;gt;&amp;lt;w:r&amp;gt;&amp;lt;w:t xml:space="preserve"&amp;gt; &amp;lt;/w:t&amp;gt;&amp;lt;/w:r&amp;gt;&amp;lt;w:ins w:id="24" w:author="BPS" w:date="2021-05-04T08:38:00Z"&amp;gt;&amp;lt;w:r&amp;gt;&amp;lt;w:t xml:space="preserve"&amp;gt;an amount sufficient to fund all &amp;lt;/w:t&amp;gt;&amp;lt;/w:r&amp;gt;&amp;lt;/w:ins&amp;gt;&amp;lt;w:ins w:id="25" w:author="BPS" w:date="2021-05-07T08:11:00Z"&amp;gt;&amp;lt;w:r&amp;gt;&amp;lt;w:t xml:space="preserve"&amp;gt;salary supplements &amp;lt;/w:t&amp;gt;&amp;lt;/w:r&amp;gt;&amp;lt;/w:ins&amp;gt;&amp;lt;w:ins w:id="26" w:author="BPS" w:date="2021-05-07T08:12:00Z"&amp;gt;&amp;lt;w:r&amp;gt;&amp;lt;w:t xml:space="preserve"&amp;gt;for &amp;lt;/w:t&amp;gt;&amp;lt;/w:r&amp;gt;&amp;lt;/w:ins&amp;gt;&amp;lt;w:bookmarkStart w:id="27" w:name="_LINE__8_2489677a_45d8_4d2a_97a2_b4e4720" /&amp;gt;&amp;lt;w:bookmarkEnd w:id="22" /&amp;gt;&amp;lt;w:ins w:id="28" w:author="BPS" w:date="2021-05-04T08:38:00Z"&amp;gt;&amp;lt;w:r&amp;gt;&amp;lt;w:t&amp;gt;national board-certified teacher&amp;lt;/w:t&amp;gt;&amp;lt;/w:r&amp;gt;&amp;lt;/w:ins&amp;gt;&amp;lt;w:ins w:id="29" w:author="BPS" w:date="2021-05-04T08:39:00Z"&amp;gt;&amp;lt;w:r&amp;gt;&amp;lt;w:t xml:space="preserve"&amp;gt;s as described in section 13013-A, subsections 1 and 2.  &amp;lt;/w:t&amp;gt;&amp;lt;/w:r&amp;gt;&amp;lt;w:bookmarkStart w:id="30" w:name="_LINE__9_dbc864d5_5546_4fd5_8a93_5375ccb" /&amp;gt;&amp;lt;w:bookmarkEnd w:id="27" /&amp;gt;&amp;lt;w:r&amp;gt;&amp;lt;w:t xml:space="preserve"&amp;gt;If the fees are &amp;lt;/w:t&amp;gt;&amp;lt;/w:r&amp;gt;&amp;lt;/w:ins&amp;gt;&amp;lt;w:ins w:id="31" w:author="BPS" w:date="2021-05-07T08:12:00Z"&amp;gt;&amp;lt;w:r&amp;gt;&amp;lt;w:t&amp;gt;in&amp;lt;/w:t&amp;gt;&amp;lt;/w:r&amp;gt;&amp;lt;/w:ins&amp;gt;&amp;lt;w:ins w:id="32" w:author="BPS" w:date="2021-05-04T08:39:00Z"&amp;gt;&amp;lt;w:r&amp;gt;&amp;lt;w:t xml:space="preserve"&amp;gt;sufficient to fully fund the &amp;lt;/w:t&amp;gt;&amp;lt;/w:r&amp;gt;&amp;lt;/w:ins&amp;gt;&amp;lt;w:ins w:id="33" w:author="BPS" w:date="2021-05-07T08:12:00Z"&amp;gt;&amp;lt;w:r&amp;gt;&amp;lt;w:t xml:space="preserve"&amp;gt;annual &amp;lt;/w:t&amp;gt;&amp;lt;/w:r&amp;gt;&amp;lt;/w:ins&amp;gt;&amp;lt;w:ins w:id="34" w:author="BPS" w:date="2021-05-04T08:39:00Z"&amp;gt;&amp;lt;w:r&amp;gt;&amp;lt;w:t&amp;gt;national board certification sala&amp;lt;/w:t&amp;gt;&amp;lt;/w:r&amp;gt;&amp;lt;/w:ins&amp;gt;&amp;lt;w:ins w:id="35" w:author="BPS" w:date="2021-05-04T08:40:00Z"&amp;gt;&amp;lt;w:r&amp;gt;&amp;lt;w:t xml:space="preserve"&amp;gt;ry &amp;lt;/w:t&amp;gt;&amp;lt;/w:r&amp;gt;&amp;lt;w:bookmarkStart w:id="36" w:name="_LINE__10_096a4de5_248b_461d_881d_ad8188" /&amp;gt;&amp;lt;w:bookmarkEnd w:id="30" /&amp;gt;&amp;lt;w:r&amp;gt;&amp;lt;w:t&amp;gt;supplements, general purpose aid must be appropriated to fund the balance&amp;lt;/w:t&amp;gt;&amp;lt;/w:r&amp;gt;&amp;lt;/w:ins&amp;gt;&amp;lt;w:bookmarkEnd w:id="23" /&amp;gt;&amp;lt;w:r&amp;gt;&amp;lt;w:t&amp;gt;.&amp;lt;/w:t&amp;gt;&amp;lt;/w:r&amp;gt;&amp;lt;w:bookmarkEnd w:id="17" /&amp;gt;&amp;lt;w:bookmarkEnd w:id="36" /&amp;gt;&amp;lt;/w:p&amp;gt;&amp;lt;w:p w:rsidR="00C42407" w:rsidRDefault="00C42407" w:rsidP="00C42407"&amp;gt;&amp;lt;w:pPr&amp;gt;&amp;lt;w:ind w:left="360" w:firstLine="360" /&amp;gt;&amp;lt;/w:pPr&amp;gt;&amp;lt;w:bookmarkStart w:id="37" w:name="_BILL_SECTION_HEADER__253b05f9_b9ad_4c1e" /&amp;gt;&amp;lt;w:bookmarkStart w:id="38" w:name="_BILL_SECTION__20f3464f_d580_4bfe_aaf9_9" /&amp;gt;&amp;lt;w:bookmarkStart w:id="39" w:name="_PAR__4_d7fa826c_752e_4c1b_a4ad_46deddad" /&amp;gt;&amp;lt;w:bookmarkStart w:id="40" w:name="_LINE__11_66c9db52_d358_4aa9_9387_693b26"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w:id="41" w:name="_BILL_SECTION_NUMBER__372b9a3e_4047_45fa" /&amp;gt;&amp;lt;w:r&amp;gt;&amp;lt;w:rPr&amp;gt;&amp;lt;w:b /&amp;gt;&amp;lt;w:sz w:val="24" /&amp;gt;&amp;lt;/w:rPr&amp;gt;&amp;lt;w:t&amp;gt;2&amp;lt;/w:t&amp;gt;&amp;lt;/w:r&amp;gt;&amp;lt;w:bookmarkEnd w:id="41" /&amp;gt;&amp;lt;w:r&amp;gt;&amp;lt;w:rPr&amp;gt;&amp;lt;w:b /&amp;gt;&amp;lt;w:sz w:val="24" /&amp;gt;&amp;lt;/w:rPr&amp;gt;&amp;lt;w:t&amp;gt;.  20-A MRSA §15689-A, sub-§7,&amp;lt;/w:t&amp;gt;&amp;lt;/w:r&amp;gt;&amp;lt;w:r&amp;gt;&amp;lt;w:t xml:space="preserve"&amp;gt; as enacted by PL 2005, c. 2, Pt. D, §61 &amp;lt;/w:t&amp;gt;&amp;lt;/w:r&amp;gt;&amp;lt;w:bookmarkStart w:id="42" w:name="_LINE__12_41873a64_0cd4_4639_8cf6_bb01f8" /&amp;gt;&amp;lt;w:bookmarkEnd w:id="40" /&amp;gt;&amp;lt;w:r&amp;gt;&amp;lt;w:t&amp;gt;and affected by §§72 and 74 and c. 12, Pt. WW, §18, is amended to read:&amp;lt;/w:t&amp;gt;&amp;lt;/w:r&amp;gt;&amp;lt;w:bookmarkEnd w:id="42" /&amp;gt;&amp;lt;/w:p&amp;gt;&amp;lt;w:p w:rsidR="00C42407" w:rsidRDefault="00C42407" w:rsidP="00C42407"&amp;gt;&amp;lt;w:pPr&amp;gt;&amp;lt;w:ind w:left="360" w:firstLine="360" /&amp;gt;&amp;lt;/w:pPr&amp;gt;&amp;lt;w:bookmarkStart w:id="43" w:name="_STATUTE_NUMBER__a6ba560f_1261_45f3_a173" /&amp;gt;&amp;lt;w:bookmarkStart w:id="44" w:name="_STATUTE_SS__2a7154e2_6bda_4e3d_af39_7ac" /&amp;gt;&amp;lt;w:bookmarkStart w:id="45" w:name="_PAR__5_9a4fcd79_40b5_49f8_8709_b2606235" /&amp;gt;&amp;lt;w:bookmarkStart w:id="46" w:name="_LINE__13_41da67dd_62d6_46b0_8d67_3bc3f4" /&amp;gt;&amp;lt;w:bookmarkEnd w:id="37" /&amp;gt;&amp;lt;w:bookmarkEnd w:id="39" /&amp;gt;&amp;lt;w:r&amp;gt;&amp;lt;w:rPr&amp;gt;&amp;lt;w:b /&amp;gt;&amp;lt;/w:rPr&amp;gt;&amp;lt;w:t&amp;gt;7&amp;lt;/w:t&amp;gt;&amp;lt;/w:r&amp;gt;&amp;lt;w:bookmarkEnd w:id="43" /&amp;gt;&amp;lt;w:r&amp;gt;&amp;lt;w:rPr&amp;gt;&amp;lt;w:b /&amp;gt;&amp;lt;/w:rPr&amp;gt;&amp;lt;w:t xml:space="preserve"&amp;gt;.  &amp;lt;/w:t&amp;gt;&amp;lt;/w:r&amp;gt;&amp;lt;w:bookmarkStart w:id="47" w:name="_STATUTE_HEADNOTE__d02f8d37_2e21_4248_8f" /&amp;gt;&amp;lt;w:r&amp;gt;&amp;lt;w:rPr&amp;gt;&amp;lt;w:b /&amp;gt;&amp;lt;/w:rPr&amp;gt;&amp;lt;w:t&amp;gt;Disbursement limitations.&amp;lt;/w:t&amp;gt;&amp;lt;/w:r&amp;gt;&amp;lt;w:bookmarkEnd w:id="47"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w:id="48" w:name="_STATUTE_CONTENT__1aa0d9ee_5377_4494_a53" /&amp;gt;&amp;lt;w:r&amp;gt;&amp;lt;w:t xml:space="preserve"&amp;gt;The funds disbursed in accordance with this section are &amp;lt;/w:t&amp;gt;&amp;lt;/w:r&amp;gt;&amp;lt;w:bookmarkStart w:id="49" w:name="_LINE__14_3ec7a451_82c0_443f_9ccd_ecb052" /&amp;gt;&amp;lt;w:bookmarkEnd w:id="46" /&amp;gt;&amp;lt;w:r&amp;gt;&amp;lt;w:t&amp;gt;limited to the amounts appropriated by the Legislature for these purposes&amp;lt;/w:t&amp;gt;&amp;lt;/w:r&amp;gt;&amp;lt;w:bookmarkStart w:id="50" w:name="_PROCESSED_CHANGE__73491231_3418_47c2_95" /&amp;gt;&amp;lt;w:r&amp;gt;&amp;lt;w:t xml:space="preserve"&amp;gt; &amp;lt;/w:t&amp;gt;&amp;lt;/w:r&amp;gt;&amp;lt;w:ins w:id="51" w:author="BPS" w:date="2021-05-04T08:40:00Z"&amp;gt;&amp;lt;w:r&amp;gt;&amp;lt;w:t xml:space="preserve"&amp;gt;except as &amp;lt;/w:t&amp;gt;&amp;lt;/w:r&amp;gt;&amp;lt;w:bookmarkStart w:id="52" w:name="_LINE__15_9b54bce5_081e_4f1a_899c_ad3ca3" /&amp;gt;&amp;lt;w:bookmarkEnd w:id="49" /&amp;gt;&amp;lt;w:r&amp;gt;&amp;lt;w:t&amp;gt;provided in subsection 12&amp;lt;/w:t&amp;gt;&amp;lt;/w:r&amp;gt;&amp;lt;/w:ins&amp;gt;&amp;lt;w:bookmarkEnd w:id="50" /&amp;gt;&amp;lt;w:r&amp;gt;&amp;lt;w:t&amp;gt;.&amp;lt;/w:t&amp;gt;&amp;lt;/w:r&amp;gt;&amp;lt;w:bookmarkEnd w:id="48" /&amp;gt;&amp;lt;w:bookmarkEnd w:id="52" /&amp;gt;&amp;lt;/w:p&amp;gt;&amp;lt;w:p w:rsidR="00C42407" w:rsidRDefault="00C42407" w:rsidP="00C42407"&amp;gt;&amp;lt;w:pPr&amp;gt;&amp;lt;w:ind w:left="360" w:firstLine="360" /&amp;gt;&amp;lt;/w:pPr&amp;gt;&amp;lt;w:bookmarkStart w:id="53" w:name="_BILL_SECTION_HEADER__797499c8_8683_4b44" /&amp;gt;&amp;lt;w:bookmarkStart w:id="54" w:name="_BILL_SECTION__a207a641_1806_4ea7_95c2_3" /&amp;gt;&amp;lt;w:bookmarkStart w:id="55" w:name="_PAR__6_4ed238c9_faec_45e0_a9ec_5a3bc3cc" /&amp;gt;&amp;lt;w:bookmarkStart w:id="56" w:name="_LINE__16_80dd7eac_85e5_4707_a7ca_97c1cf" /&amp;gt;&amp;lt;w:bookmarkEnd w:id="38" /&amp;gt;&amp;lt;w:bookmarkEnd w:id="44" /&amp;gt;&amp;lt;w:bookmarkEnd w:id="45" /&amp;gt;&amp;lt;w:r&amp;gt;&amp;lt;w:rPr&amp;gt;&amp;lt;w:b /&amp;gt;&amp;lt;w:sz w:val="24" /&amp;gt;&amp;lt;/w:rPr&amp;gt;&amp;lt;w:t xml:space="preserve"&amp;gt;Sec. &amp;lt;/w:t&amp;gt;&amp;lt;/w:r&amp;gt;&amp;lt;w:bookmarkStart w:id="57" w:name="_BILL_SECTION_NUMBER__1ee15d16_a78e_4c28" /&amp;gt;&amp;lt;w:r&amp;gt;&amp;lt;w:rPr&amp;gt;&amp;lt;w:b /&amp;gt;&amp;lt;w:sz w:val="24" /&amp;gt;&amp;lt;/w:rPr&amp;gt;&amp;lt;w:t&amp;gt;3&amp;lt;/w:t&amp;gt;&amp;lt;/w:r&amp;gt;&amp;lt;w:bookmarkEnd w:id="57" /&amp;gt;&amp;lt;w:r&amp;gt;&amp;lt;w:rPr&amp;gt;&amp;lt;w:b /&amp;gt;&amp;lt;w:sz w:val="24" /&amp;gt;&amp;lt;/w:rPr&amp;gt;&amp;lt;w:t&amp;gt;.  20-A MRSA §15689-A, sub-§12,&amp;lt;/w:t&amp;gt;&amp;lt;/w:r&amp;gt;&amp;lt;w:r&amp;gt;&amp;lt;w:t xml:space="preserve"&amp;gt; as amended by PL 2011, c. 702, §3, is &amp;lt;/w:t&amp;gt;&amp;lt;/w:r&amp;gt;&amp;lt;w:bookmarkStart w:id="58" w:name="_LINE__17_702957e4_5722_4808_ab26_d230f9" /&amp;gt;&amp;lt;w:bookmarkEnd w:id="56" /&amp;gt;&amp;lt;w:r&amp;gt;&amp;lt;w:t&amp;gt;further amended to read:&amp;lt;/w:t&amp;gt;&amp;lt;/w:r&amp;gt;&amp;lt;w:bookmarkEnd w:id="58" /&amp;gt;&amp;lt;/w:p&amp;gt;&amp;lt;w:p w:rsidR="00C42407" w:rsidRDefault="00C42407" w:rsidP="00C42407"&amp;gt;&amp;lt;w:pPr&amp;gt;&amp;lt;w:ind w:left="360" w:firstLine="360" /&amp;gt;&amp;lt;/w:pPr&amp;gt;&amp;lt;w:bookmarkStart w:id="59" w:name="_STATUTE_NUMBER__d300b9eb_491e_4a7d_8adb" /&amp;gt;&amp;lt;w:bookmarkStart w:id="60" w:name="_STATUTE_SS__e84a022b_d337_4f3a_9d7a_44d" /&amp;gt;&amp;lt;w:bookmarkStart w:id="61" w:name="_PAR__7_93693065_d6c5_4501_b59d_d1ea08a5" /&amp;gt;&amp;lt;w:bookmarkStart w:id="62" w:name="_LINE__18_ebff6ea8_7129_4e28_a6b3_b11890" /&amp;gt;&amp;lt;w:bookmarkEnd w:id="53" /&amp;gt;&amp;lt;w:bookmarkEnd w:id="55" /&amp;gt;&amp;lt;w:r&amp;gt;&amp;lt;w:rPr&amp;gt;&amp;lt;w:b /&amp;gt;&amp;lt;/w:rPr&amp;gt;&amp;lt;w:t&amp;gt;12&amp;lt;/w:t&amp;gt;&amp;lt;/w:r&amp;gt;&amp;lt;w:bookmarkEnd w:id="59" /&amp;gt;&amp;lt;w:r&amp;gt;&amp;lt;w:rPr&amp;gt;&amp;lt;w:b /&amp;gt;&amp;lt;/w:rPr&amp;gt;&amp;lt;w:t xml:space="preserve"&amp;gt;.  &amp;lt;/w:t&amp;gt;&amp;lt;/w:r&amp;gt;&amp;lt;w:bookmarkStart w:id="63" w:name="_STATUTE_HEADNOTE__6c0b2500_aecb_4800_b3" /&amp;gt;&amp;lt;w:r&amp;gt;&amp;lt;w:rPr&amp;gt;&amp;lt;w:b /&amp;gt;&amp;lt;/w:rPr&amp;gt;&amp;lt;w:t&amp;gt;National board certification salary supplement.&amp;lt;/w:t&amp;gt;&amp;lt;/w:r&amp;gt;&amp;lt;w:bookmarkEnd w:id="63"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w:id="64" w:name="_STATUTE_CONTENT__38a2ad8d_2c91_472c_967" /&amp;gt;&amp;lt;w:r&amp;gt;&amp;lt;w:t xml:space="preserve"&amp;gt;The commissioner &amp;lt;/w:t&amp;gt;&amp;lt;/w:r&amp;gt;&amp;lt;w:bookmarkStart w:id="65" w:name="_PROCESSED_CHANGE__77004e3d_6e0e_4eb0_a8" /&amp;gt;&amp;lt;w:del w:id="66" w:author="BPS" w:date="2021-05-04T08:40:00Z"&amp;gt;&amp;lt;w:r w:rsidDel="00264CDA"&amp;gt;&amp;lt;w:delText&amp;gt;may&amp;lt;/w:delText&amp;gt;&amp;lt;/w:r&amp;gt;&amp;lt;/w:del&amp;gt;&amp;lt;w:r&amp;gt;&amp;lt;w:t xml:space="preserve"&amp;gt; &amp;lt;/w:t&amp;gt;&amp;lt;/w:r&amp;gt;&amp;lt;w:bookmarkStart w:id="67" w:name="_PROCESSED_CHANGE__83548496_90fa_4b7b_af" /&amp;gt;&amp;lt;w:bookmarkEnd w:id="65" /&amp;gt;&amp;lt;w:ins w:id="68" w:author="BPS" w:date="2021-05-04T08:40:00Z"&amp;gt;&amp;lt;w:r&amp;gt;&amp;lt;w:t&amp;gt;shal&amp;lt;/w:t&amp;gt;&amp;lt;/w:r&amp;gt;&amp;lt;/w:ins&amp;gt;&amp;lt;w:ins w:id="69" w:author="BPS" w:date="2021-05-04T08:41:00Z"&amp;gt;&amp;lt;w:r&amp;gt;&amp;lt;w:t&amp;gt;l&amp;lt;/w:t&amp;gt;&amp;lt;/w:r&amp;gt;&amp;lt;/w:ins&amp;gt;&amp;lt;w:r&amp;gt;&amp;lt;w:t xml:space="preserve"&amp;gt; &amp;lt;/w:t&amp;gt;&amp;lt;/w:r&amp;gt;&amp;lt;w:bookmarkStart w:id="70" w:name="_LINE__19_5a64cb9f_797d_489c_82da_48b8a9" /&amp;gt;&amp;lt;w:bookmarkEnd w:id="62" /&amp;gt;&amp;lt;w:bookmarkEnd w:id="67" /&amp;gt;&amp;lt;w:r&amp;gt;&amp;lt;w:t xml:space="preserve"&amp;gt;pay annual salary supplement payments to school administrative units or a publicly &amp;lt;/w:t&amp;gt;&amp;lt;/w:r&amp;gt;&amp;lt;w:bookmarkStart w:id="71" w:name="_LINE__20_6f831d2a_9efc_4d21_94b2_3c0734" /&amp;gt;&amp;lt;w:bookmarkEnd w:id="70" /&amp;gt;&amp;lt;w:r&amp;gt;&amp;lt;w:t xml:space="preserve"&amp;gt;supported secondary school for payment to school teachers who have attained certification &amp;lt;/w:t&amp;gt;&amp;lt;/w:r&amp;gt;&amp;lt;w:bookmarkStart w:id="72" w:name="_LINE__21_0ad81f1e_5023_492b_9718_d3f3af" /&amp;gt;&amp;lt;w:bookmarkEnd w:id="71" /&amp;gt;&amp;lt;w:r&amp;gt;&amp;lt;w:t xml:space="preserve"&amp;gt;from the National Board for Professional Teaching Standards or its successor organization &amp;lt;/w:t&amp;gt;&amp;lt;/w:r&amp;gt;&amp;lt;w:bookmarkStart w:id="73" w:name="_LINE__22_1312e912_8871_4db1_bb75_5c4f87" /&amp;gt;&amp;lt;w:bookmarkEnd w:id="72" /&amp;gt;&amp;lt;w:r&amp;gt;&amp;lt;w:t xml:space="preserve"&amp;gt;pursuant to &amp;lt;/w:t&amp;gt;&amp;lt;/w:r&amp;gt;&amp;lt;w:bookmarkStart w:id="74" w:name="_CROSS_REFERENCE__9a3a4acd_d6b1_4b3f_b11" /&amp;gt;&amp;lt;w:bookmarkStart w:id="75" w:name="_PROCESSED_CHANGE__8d464dd1_cfc0_4736_a9" /&amp;gt;&amp;lt;w:ins w:id="76" w:author="BPS" w:date="2021-05-07T08:13:00Z"&amp;gt;&amp;lt;w:r&amp;gt;&amp;lt;w:t&amp;gt;section 13007, subsection 2, paragraph D and&amp;lt;/w:t&amp;gt;&amp;lt;/w:r&amp;gt;&amp;lt;/w:ins&amp;gt;&amp;lt;w:r&amp;gt;&amp;lt;w:t xml:space="preserve"&amp;gt; &amp;lt;/w:t&amp;gt;&amp;lt;/w:r&amp;gt;&amp;lt;w:bookmarkEnd w:id="75" /&amp;gt;&amp;lt;w:r&amp;gt;&amp;lt;w:t&amp;gt;section 13013‑A&amp;lt;/w:t&amp;gt;&amp;lt;/w:r&amp;gt;&amp;lt;w:bookmarkEnd w:id="74" /&amp;gt;&amp;lt;w:r&amp;gt;&amp;lt;w:t&amp;gt;.&amp;lt;/w:t&amp;gt;&amp;lt;/w:r&amp;gt;&amp;lt;w:bookmarkEnd w:id="64" /&amp;gt;&amp;lt;w:bookmarkEnd w:id="73" /&amp;gt;&amp;lt;/w:p&amp;gt;&amp;lt;w:p w:rsidR="00C42407" w:rsidRDefault="00C42407" w:rsidP="00C42407"&amp;gt;&amp;lt;w:pPr&amp;gt;&amp;lt;w:keepNext /&amp;gt;&amp;lt;w:spacing w:before="240" /&amp;gt;&amp;lt;w:ind w:left="360" /&amp;gt;&amp;lt;w:jc w:val="center" /&amp;gt;&amp;lt;/w:pPr&amp;gt;&amp;lt;w:bookmarkStart w:id="77" w:name="_SUMMARY__3990a856_645a_4fb2_81d2_801adb" /&amp;gt;&amp;lt;w:bookmarkStart w:id="78" w:name="_PAR__8_fa4405c0_c84c_4f44_a39c_0ca75ccc" /&amp;gt;&amp;lt;w:bookmarkStart w:id="79" w:name="_LINE__23_4c2e6df5_9526_4d7c_9978_bbf9b4" /&amp;gt;&amp;lt;w:bookmarkEnd w:id="8" /&amp;gt;&amp;lt;w:bookmarkEnd w:id="54" /&amp;gt;&amp;lt;w:bookmarkEnd w:id="60" /&amp;gt;&amp;lt;w:bookmarkEnd w:id="61" /&amp;gt;&amp;lt;w:r&amp;gt;&amp;lt;w:rPr&amp;gt;&amp;lt;w:b /&amp;gt;&amp;lt;w:sz w:val="24" /&amp;gt;&amp;lt;/w:rPr&amp;gt;&amp;lt;w:t&amp;gt;SUMMARY&amp;lt;/w:t&amp;gt;&amp;lt;/w:r&amp;gt;&amp;lt;w:bookmarkEnd w:id="79" /&amp;gt;&amp;lt;/w:p&amp;gt;&amp;lt;w:p w:rsidR="00C42407" w:rsidRDefault="00C42407" w:rsidP="00C42407"&amp;gt;&amp;lt;w:pPr&amp;gt;&amp;lt;w:ind w:left="360" w:firstLine="360" /&amp;gt;&amp;lt;/w:pPr&amp;gt;&amp;lt;w:bookmarkStart w:id="80" w:name="_PAR__9_f8d597d2_8d98_4184_a3df_0b447dfb" /&amp;gt;&amp;lt;w:bookmarkStart w:id="81" w:name="_LINE__24_ebd4fbb4_a02a_46e7_a052_f8e11d" /&amp;gt;&amp;lt;w:bookmarkEnd w:id="78" /&amp;gt;&amp;lt;w:r&amp;gt;&amp;lt;w:t xml:space="preserve"&amp;gt;This bill requires the Commissioner of Education to pay annual national board &amp;lt;/w:t&amp;gt;&amp;lt;/w:r&amp;gt;&amp;lt;w:bookmarkStart w:id="82" w:name="_LINE__25_4eab93fb_1895_4fee_a1b1_eec434" /&amp;gt;&amp;lt;w:bookmarkEnd w:id="81" /&amp;gt;&amp;lt;w:r&amp;gt;&amp;lt;w:t xml:space="preserve"&amp;gt;certification salary supplements to school administrative units and publicly supported &amp;lt;/w:t&amp;gt;&amp;lt;/w:r&amp;gt;&amp;lt;w:bookmarkStart w:id="83" w:name="_LINE__26_0bfc89cf_97eb_490e_82e9_c3c91d" /&amp;gt;&amp;lt;w:bookmarkEnd w:id="82" /&amp;gt;&amp;lt;w:r&amp;gt;&amp;lt;w:t xml:space="preserve"&amp;gt;secondary schools for payment to national board-certified teachers.  Funding for these &amp;lt;/w:t&amp;gt;&amp;lt;/w:r&amp;gt;&amp;lt;w:bookmarkStart w:id="84" w:name="_LINE__27_7a894c9f_6e03_4896_a268_ad7441" /&amp;gt;&amp;lt;w:bookmarkEnd w:id="83" /&amp;gt;&amp;lt;w:r&amp;gt;&amp;lt;w:t xml:space="preserve"&amp;gt;salary supplements comes from credential fees paid by teachers.  If these fees are &amp;lt;/w:t&amp;gt;&amp;lt;/w:r&amp;gt;&amp;lt;w:bookmarkStart w:id="85" w:name="_LINE__28_06dd129d_0c97_48d4_9f82_8b513e" /&amp;gt;&amp;lt;w:bookmarkEnd w:id="84" /&amp;gt;&amp;lt;w:r&amp;gt;&amp;lt;w:t xml:space="preserve"&amp;gt;insufficient to fully fund these salary supplements, general purpose aid must be &amp;lt;/w:t&amp;gt;&amp;lt;/w:r&amp;gt;&amp;lt;w:bookmarkStart w:id="86" w:name="_LINE__29_b46dce8f_fe7d_4b3e_8730_b0011b" /&amp;gt;&amp;lt;w:bookmarkEnd w:id="85" /&amp;gt;&amp;lt;w:r&amp;gt;&amp;lt;w:t&amp;gt;appropriated to fund the balance.&amp;lt;/w:t&amp;gt;&amp;lt;/w:r&amp;gt;&amp;lt;w:bookmarkEnd w:id="86" /&amp;gt;&amp;lt;/w:p&amp;gt;&amp;lt;w:bookmarkEnd w:id="1" /&amp;gt;&amp;lt;w:bookmarkEnd w:id="2" /&amp;gt;&amp;lt;w:bookmarkEnd w:id="3" /&amp;gt;&amp;lt;w:bookmarkEnd w:id="77" /&amp;gt;&amp;lt;w:bookmarkEnd w:id="80" /&amp;gt;&amp;lt;w:p w:rsidR="00000000" w:rsidRDefault="00C42407"&amp;gt;&amp;lt;w:r&amp;gt;&amp;lt;w:t xml:space="preserve"&amp;gt; &amp;lt;/w:t&amp;gt;&amp;lt;/w:r&amp;gt;&amp;lt;/w:p&amp;gt;&amp;lt;w:sectPr w:rsidR="00000000" w:rsidSect="00C42407"&amp;gt;&amp;lt;w:footerReference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w:rsidR="001E39BE" w:rsidRDefault="00C42407"&amp;gt;&amp;lt;w:pPr&amp;gt;&amp;lt;w:pStyle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/&amp;gt;&amp;lt;/w:rPr&amp;gt;&amp;lt;w:t&amp;gt;130LR2032(01)&amp;lt;/w:t&amp;gt;&amp;lt;/w:r&amp;gt;&amp;lt;w:r&amp;gt;&amp;lt;w:rPr&amp;gt;&amp;lt;w:snapToGrid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64e4aa9_c592_42e8_b9ab_064174b&lt;/BookmarkName&gt;&lt;Tables /&gt;&lt;/ProcessedCheckInPage&gt;&lt;/Pages&gt;&lt;Paragraphs&gt;&lt;CheckInParagraphs&gt;&lt;PageNumber&gt;1&lt;/PageNumber&gt;&lt;BookmarkName&gt;_PAR__1_3c7174c2_6037_4ff5_a40d_22cda31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834baeec_407a_456f_a182_cd90ba0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02558c65_b9f0_4ea8_ba89_183c51fb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7fa826c_752e_4c1b_a4ad_46deddad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a4fcd79_40b5_49f8_8709_b2606235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ed238c9_faec_45e0_a9ec_5a3bc3cc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93693065_d6c5_4501_b59d_d1ea08a5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a4405c0_c84c_4f44_a39c_0ca75cc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8d597d2_8d98_4184_a3df_0b447dfb&lt;/BookmarkName&gt;&lt;StartingLineNumber&gt;24&lt;/StartingLineNumber&gt;&lt;EndingLineNumber&gt;29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