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Limit the Action the Legislature May Take on Initiatives Approved by Voters for a Period of 3 Years</w:t>
      </w:r>
    </w:p>
    <w:p w:rsidR="007B4E25" w:rsidP="007B4E25">
      <w:pPr>
        <w:ind w:left="360" w:firstLine="360"/>
        <w:rPr>
          <w:rFonts w:ascii="Arial" w:eastAsia="Arial" w:hAnsi="Arial" w:cs="Arial"/>
        </w:rPr>
      </w:pPr>
      <w:bookmarkStart w:id="0" w:name="_CON_RES__6e1fb529_8910_42a8_982a_ae1d44"/>
      <w:bookmarkStart w:id="1" w:name="_DOC_BODY__38f18a1c_f752_41b0_a337_81b2a"/>
      <w:bookmarkStart w:id="2" w:name="_DOC_BODY_CONTAINER__825f7f5b_315f_4940_"/>
      <w:bookmarkStart w:id="3" w:name="_PAGE__1_fabadcea_7bdd_479c_b654_0474006"/>
      <w:bookmarkStart w:id="4" w:name="_PAR__1_74f37ff7_ec6e_4b07_a9aa_4eb3d7cc"/>
      <w:bookmarkStart w:id="5" w:name="_LINE__1_d7b42904_aa8e_45fd_ac7b_999d996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27014c95_259b_41ea_bea2_8709b20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8c06ac3d_a59a_4e59_b645_4bb12ae"/>
      <w:bookmarkEnd w:id="6"/>
      <w:r>
        <w:rPr>
          <w:rFonts w:ascii="Arial" w:eastAsia="Arial" w:hAnsi="Arial" w:cs="Arial"/>
        </w:rPr>
        <w:t>proposed:</w:t>
      </w:r>
      <w:bookmarkEnd w:id="7"/>
    </w:p>
    <w:p w:rsidR="007B4E25" w:rsidP="007B4E25">
      <w:pPr>
        <w:spacing w:before="240"/>
        <w:ind w:left="360" w:firstLine="360"/>
        <w:rPr>
          <w:rFonts w:ascii="Arial" w:eastAsia="Arial" w:hAnsi="Arial" w:cs="Arial"/>
        </w:rPr>
      </w:pPr>
      <w:bookmarkStart w:id="8" w:name="_CON_AMEND_CLAUSE__f1d5db29_5e23_4936_97"/>
      <w:bookmarkStart w:id="9" w:name="_PAR__2_8e4864c8_e5a3_4d5e_abe6_2a92b9db"/>
      <w:bookmarkStart w:id="10" w:name="_LINE__4_f2b41f13_b32d_4d4c_824d_d3c62d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Article IV, Part Third, §19 </w:t>
      </w:r>
      <w:r>
        <w:rPr>
          <w:rFonts w:ascii="Arial" w:eastAsia="Arial" w:hAnsi="Arial" w:cs="Arial"/>
        </w:rPr>
        <w:t>is amended to read:</w:t>
      </w:r>
      <w:bookmarkEnd w:id="10"/>
    </w:p>
    <w:p w:rsidR="007B4E25" w:rsidP="007B4E25">
      <w:pPr>
        <w:ind w:left="360" w:firstLine="360"/>
        <w:rPr>
          <w:rFonts w:ascii="Arial" w:eastAsia="Arial" w:hAnsi="Arial" w:cs="Arial"/>
        </w:rPr>
      </w:pPr>
      <w:bookmarkStart w:id="11" w:name="_PAR__3_1900b7b6_35f8_4c35_8f34_5db57115"/>
      <w:bookmarkStart w:id="12" w:name="_LINE__5_0a854e3b_ad33_45a3_993d_02bc33e"/>
      <w:bookmarkEnd w:id="9"/>
      <w:r w:rsidRPr="002D72B6">
        <w:rPr>
          <w:rFonts w:ascii="Arial" w:eastAsia="Arial" w:hAnsi="Arial" w:cs="Arial"/>
          <w:b/>
          <w:sz w:val="24"/>
        </w:rPr>
        <w:t xml:space="preserve">Section 19.  Effective date of measures approved by people; veto power </w:t>
      </w:r>
      <w:bookmarkStart w:id="13" w:name="_LINE__6_55846035_0d22_41ec_8189_0b99924"/>
      <w:bookmarkEnd w:id="12"/>
      <w:r w:rsidRPr="002D72B6">
        <w:rPr>
          <w:rFonts w:ascii="Arial" w:eastAsia="Arial" w:hAnsi="Arial" w:cs="Arial"/>
          <w:b/>
          <w:sz w:val="24"/>
        </w:rPr>
        <w:t xml:space="preserve">limited.  </w:t>
      </w:r>
      <w:r w:rsidRPr="002D72B6">
        <w:rPr>
          <w:rFonts w:ascii="Arial" w:eastAsia="Arial" w:hAnsi="Arial" w:cs="Arial"/>
          <w:szCs w:val="22"/>
        </w:rPr>
        <w:t xml:space="preserve">Any measure referred to the people and approved by a majority of the votes given </w:t>
      </w:r>
      <w:bookmarkStart w:id="14" w:name="_LINE__7_3ea4aa4b_ee23_4c97_88a1_5028df2"/>
      <w:bookmarkEnd w:id="13"/>
      <w:r w:rsidRPr="002D72B6">
        <w:rPr>
          <w:rFonts w:ascii="Arial" w:eastAsia="Arial" w:hAnsi="Arial" w:cs="Arial"/>
          <w:szCs w:val="22"/>
        </w:rPr>
        <w:t xml:space="preserve">thereon shall, unless a later date is specified in said measure, take effect and become a law </w:t>
      </w:r>
      <w:bookmarkStart w:id="15" w:name="_LINE__8_999b8df4_41f0_4a50_9791_a679f54"/>
      <w:bookmarkEnd w:id="14"/>
      <w:r w:rsidRPr="002D72B6">
        <w:rPr>
          <w:rFonts w:ascii="Arial" w:eastAsia="Arial" w:hAnsi="Arial" w:cs="Arial"/>
          <w:szCs w:val="22"/>
        </w:rPr>
        <w:t xml:space="preserve">in 30 days after the Governor has made public proclamation of the result of the vote on said </w:t>
      </w:r>
      <w:bookmarkStart w:id="16" w:name="_LINE__9_9a5abb36_df82_4fe2_a410_b7ef5e8"/>
      <w:bookmarkEnd w:id="15"/>
      <w:r w:rsidRPr="002D72B6">
        <w:rPr>
          <w:rFonts w:ascii="Arial" w:eastAsia="Arial" w:hAnsi="Arial" w:cs="Arial"/>
          <w:szCs w:val="22"/>
        </w:rPr>
        <w:t xml:space="preserve">measure, which the Governor shall do within 10 days after the vote thereon has been </w:t>
      </w:r>
      <w:bookmarkStart w:id="17" w:name="_LINE__10_4d2c202d_10d2_4f0a_a025_853803"/>
      <w:bookmarkEnd w:id="16"/>
      <w:r w:rsidRPr="002D72B6">
        <w:rPr>
          <w:rFonts w:ascii="Arial" w:eastAsia="Arial" w:hAnsi="Arial" w:cs="Arial"/>
          <w:szCs w:val="22"/>
        </w:rPr>
        <w:t xml:space="preserve">canvassed and determined; provided, however, that any such measure which entails </w:t>
      </w:r>
      <w:bookmarkStart w:id="18" w:name="_LINE__11_938398c8_f2c8_4856_ad4a_8eb4fd"/>
      <w:bookmarkEnd w:id="17"/>
      <w:r w:rsidRPr="002D72B6">
        <w:rPr>
          <w:rFonts w:ascii="Arial" w:eastAsia="Arial" w:hAnsi="Arial" w:cs="Arial"/>
          <w:szCs w:val="22"/>
        </w:rPr>
        <w:t xml:space="preserve">expenditure in an amount in excess of available and unappropriated state funds shall remain </w:t>
      </w:r>
      <w:bookmarkStart w:id="19" w:name="_LINE__12_a8aac871_629b_4862_9bb6_478952"/>
      <w:bookmarkEnd w:id="18"/>
      <w:r w:rsidRPr="002D72B6">
        <w:rPr>
          <w:rFonts w:ascii="Arial" w:eastAsia="Arial" w:hAnsi="Arial" w:cs="Arial"/>
          <w:szCs w:val="22"/>
        </w:rPr>
        <w:t xml:space="preserve">inoperative until 45 days after the next convening of the Legislature in regular session, </w:t>
      </w:r>
      <w:bookmarkStart w:id="20" w:name="_LINE__13_56c917cc_f24b_44e7_829c_e61f06"/>
      <w:bookmarkEnd w:id="19"/>
      <w:r w:rsidRPr="002D72B6">
        <w:rPr>
          <w:rFonts w:ascii="Arial" w:eastAsia="Arial" w:hAnsi="Arial" w:cs="Arial"/>
          <w:szCs w:val="22"/>
        </w:rPr>
        <w:t xml:space="preserve">unless the measure provides for raising new revenues adequate for its operation.  The veto </w:t>
      </w:r>
      <w:bookmarkStart w:id="21" w:name="_LINE__14_dd7b45fd_7bfd_48c7_92d9_f3d579"/>
      <w:bookmarkEnd w:id="20"/>
      <w:r w:rsidRPr="002D72B6">
        <w:rPr>
          <w:rFonts w:ascii="Arial" w:eastAsia="Arial" w:hAnsi="Arial" w:cs="Arial"/>
          <w:szCs w:val="22"/>
        </w:rPr>
        <w:t xml:space="preserve">power of the Governor shall not extend to any measure approved by vote of the people, and </w:t>
      </w:r>
      <w:bookmarkStart w:id="22" w:name="_LINE__15_6f10f658_38fc_496c_88b1_f15feb"/>
      <w:bookmarkEnd w:id="21"/>
      <w:r w:rsidRPr="002D72B6">
        <w:rPr>
          <w:rFonts w:ascii="Arial" w:eastAsia="Arial" w:hAnsi="Arial" w:cs="Arial"/>
          <w:szCs w:val="22"/>
        </w:rPr>
        <w:t xml:space="preserve">any measure initiated by the people and passed by the Legislature without change, if vetoed </w:t>
      </w:r>
      <w:bookmarkStart w:id="23" w:name="_LINE__16_84f79534_97e4_4092_91be_8ce5f8"/>
      <w:bookmarkEnd w:id="22"/>
      <w:r w:rsidRPr="002D72B6">
        <w:rPr>
          <w:rFonts w:ascii="Arial" w:eastAsia="Arial" w:hAnsi="Arial" w:cs="Arial"/>
          <w:szCs w:val="22"/>
        </w:rPr>
        <w:t xml:space="preserve">by the Governor and if the veto is sustained by the Legislature shall be referred to the people </w:t>
      </w:r>
      <w:bookmarkStart w:id="24" w:name="_LINE__17_d23590e1_1a5e_419d_833f_040dca"/>
      <w:bookmarkEnd w:id="23"/>
      <w:r w:rsidRPr="002D72B6">
        <w:rPr>
          <w:rFonts w:ascii="Arial" w:eastAsia="Arial" w:hAnsi="Arial" w:cs="Arial"/>
          <w:szCs w:val="22"/>
        </w:rPr>
        <w:t xml:space="preserve">to be voted on at the next general election.  </w:t>
      </w:r>
      <w:r w:rsidRPr="002D72B6">
        <w:rPr>
          <w:rFonts w:ascii="Arial" w:eastAsia="Arial" w:hAnsi="Arial" w:cs="Arial"/>
          <w:szCs w:val="22"/>
          <w:u w:val="single"/>
        </w:rPr>
        <w:t xml:space="preserve">Any measure approved by vote of the people </w:t>
      </w:r>
      <w:bookmarkStart w:id="25" w:name="_LINE__18_8b486e90_a00f_4278_842b_ed4a1f"/>
      <w:bookmarkEnd w:id="24"/>
      <w:r w:rsidRPr="002D72B6">
        <w:rPr>
          <w:rFonts w:ascii="Arial" w:eastAsia="Arial" w:hAnsi="Arial" w:cs="Arial"/>
          <w:szCs w:val="22"/>
          <w:u w:val="single"/>
        </w:rPr>
        <w:t xml:space="preserve">may be repealed by the Legislature within </w:t>
      </w:r>
      <w:r>
        <w:rPr>
          <w:rFonts w:ascii="Arial" w:eastAsia="Arial" w:hAnsi="Arial" w:cs="Arial"/>
          <w:szCs w:val="22"/>
          <w:u w:val="single"/>
        </w:rPr>
        <w:t>3</w:t>
      </w:r>
      <w:r w:rsidRPr="002D72B6">
        <w:rPr>
          <w:rFonts w:ascii="Arial" w:eastAsia="Arial" w:hAnsi="Arial" w:cs="Arial"/>
          <w:szCs w:val="22"/>
          <w:u w:val="single"/>
        </w:rPr>
        <w:t xml:space="preserve"> years of its effective date</w:t>
      </w:r>
      <w:r>
        <w:rPr>
          <w:rFonts w:ascii="Arial" w:eastAsia="Arial" w:hAnsi="Arial" w:cs="Arial"/>
          <w:szCs w:val="22"/>
          <w:u w:val="single"/>
        </w:rPr>
        <w:t xml:space="preserve"> only by a vote of 3/4 </w:t>
      </w:r>
      <w:bookmarkStart w:id="26" w:name="_LINE__19_5ee783a0_1734_49a7_9a2e_bf4ed9"/>
      <w:bookmarkEnd w:id="25"/>
      <w:r>
        <w:rPr>
          <w:rFonts w:ascii="Arial" w:eastAsia="Arial" w:hAnsi="Arial" w:cs="Arial"/>
          <w:szCs w:val="22"/>
          <w:u w:val="single"/>
        </w:rPr>
        <w:t xml:space="preserve">of all the members elected to each House and may be changed by the Legislature within 3 </w:t>
      </w:r>
      <w:bookmarkStart w:id="27" w:name="_LINE__20_ab1d1890_a0fb_47fa_bd80_34ffc7"/>
      <w:bookmarkEnd w:id="26"/>
      <w:r>
        <w:rPr>
          <w:rFonts w:ascii="Arial" w:eastAsia="Arial" w:hAnsi="Arial" w:cs="Arial"/>
          <w:szCs w:val="22"/>
          <w:u w:val="single"/>
        </w:rPr>
        <w:t xml:space="preserve">years of its effective date only by a vote of 2/3 of all the members elected to each House.  </w:t>
      </w:r>
      <w:bookmarkStart w:id="28" w:name="_LINE__21_3eec25ee_c8e7_43c4_bf61_dec590"/>
      <w:bookmarkEnd w:id="27"/>
      <w:r>
        <w:rPr>
          <w:rFonts w:ascii="Arial" w:eastAsia="Arial" w:hAnsi="Arial" w:cs="Arial"/>
          <w:szCs w:val="22"/>
          <w:u w:val="single"/>
        </w:rPr>
        <w:t xml:space="preserve">A change made by the Legislature to a measure approved by vote of the people within 3 </w:t>
      </w:r>
      <w:bookmarkStart w:id="29" w:name="_LINE__22_f9bc108f_f141_4676_a075_857caa"/>
      <w:bookmarkEnd w:id="28"/>
      <w:r>
        <w:rPr>
          <w:rFonts w:ascii="Arial" w:eastAsia="Arial" w:hAnsi="Arial" w:cs="Arial"/>
          <w:szCs w:val="22"/>
          <w:u w:val="single"/>
        </w:rPr>
        <w:t xml:space="preserve">years of its effective date may not frustrate the purpose of that measure.  The Legislature </w:t>
      </w:r>
      <w:bookmarkStart w:id="30" w:name="_LINE__23_2e873676_9bbc_408f_9376_91fd84"/>
      <w:bookmarkEnd w:id="29"/>
      <w:r>
        <w:rPr>
          <w:rFonts w:ascii="Arial" w:eastAsia="Arial" w:hAnsi="Arial" w:cs="Arial"/>
          <w:szCs w:val="22"/>
          <w:u w:val="single"/>
        </w:rPr>
        <w:t xml:space="preserve">shall fund adequately a measure approved by vote of the people for 3 years after its effective </w:t>
      </w:r>
      <w:bookmarkStart w:id="31" w:name="_LINE__24_3b758e56_a2c6_44af_965c_a762c7"/>
      <w:bookmarkEnd w:id="30"/>
      <w:r>
        <w:rPr>
          <w:rFonts w:ascii="Arial" w:eastAsia="Arial" w:hAnsi="Arial" w:cs="Arial"/>
          <w:szCs w:val="22"/>
          <w:u w:val="single"/>
        </w:rPr>
        <w:t xml:space="preserve">date.  The electors may repeal or change a measure approved by vote of the people within </w:t>
      </w:r>
      <w:bookmarkStart w:id="32" w:name="_LINE__25_a0f77c59_23ea_4c90_aa97_205849"/>
      <w:bookmarkEnd w:id="31"/>
      <w:r>
        <w:rPr>
          <w:rFonts w:ascii="Arial" w:eastAsia="Arial" w:hAnsi="Arial" w:cs="Arial"/>
          <w:szCs w:val="22"/>
          <w:u w:val="single"/>
        </w:rPr>
        <w:t xml:space="preserve">3 years of its effective date by using the process set forth in Article IV, Part Third, Section </w:t>
      </w:r>
      <w:bookmarkStart w:id="33" w:name="_LINE__26_e94d5e94_6852_4539_9320_1049d8"/>
      <w:bookmarkEnd w:id="32"/>
      <w:r>
        <w:rPr>
          <w:rFonts w:ascii="Arial" w:eastAsia="Arial" w:hAnsi="Arial" w:cs="Arial"/>
          <w:szCs w:val="22"/>
          <w:u w:val="single"/>
        </w:rPr>
        <w:t>18</w:t>
      </w:r>
      <w:r w:rsidRPr="002D72B6">
        <w:rPr>
          <w:rFonts w:ascii="Arial" w:eastAsia="Arial" w:hAnsi="Arial" w:cs="Arial"/>
          <w:szCs w:val="22"/>
          <w:u w:val="single"/>
        </w:rPr>
        <w:t>.</w:t>
      </w:r>
      <w:r>
        <w:rPr>
          <w:rFonts w:ascii="Arial" w:eastAsia="Arial" w:hAnsi="Arial" w:cs="Arial"/>
          <w:szCs w:val="22"/>
        </w:rPr>
        <w:t xml:space="preserve">  </w:t>
      </w:r>
      <w:r w:rsidRPr="002D72B6">
        <w:rPr>
          <w:rFonts w:ascii="Arial" w:eastAsia="Arial" w:hAnsi="Arial" w:cs="Arial"/>
          <w:szCs w:val="22"/>
        </w:rPr>
        <w:t xml:space="preserve">The Legislature may enact measures expressly conditioned upon the people's </w:t>
      </w:r>
      <w:bookmarkStart w:id="34" w:name="_LINE__27_445171b6_bd14_4f46_966d_20c31a"/>
      <w:bookmarkEnd w:id="33"/>
      <w:r w:rsidRPr="002D72B6">
        <w:rPr>
          <w:rFonts w:ascii="Arial" w:eastAsia="Arial" w:hAnsi="Arial" w:cs="Arial"/>
          <w:szCs w:val="22"/>
        </w:rPr>
        <w:t>ratification by a referendum vote.</w:t>
      </w:r>
      <w:bookmarkEnd w:id="34"/>
    </w:p>
    <w:p w:rsidR="007B4E25" w:rsidP="007B4E25">
      <w:pPr>
        <w:ind w:left="360" w:firstLine="360"/>
        <w:rPr>
          <w:rFonts w:ascii="Arial" w:eastAsia="Arial" w:hAnsi="Arial" w:cs="Arial"/>
        </w:rPr>
      </w:pPr>
      <w:bookmarkStart w:id="35" w:name="_CON_QUESTION__6a5b7d61_69a9_45f9_95a3_6"/>
      <w:bookmarkStart w:id="36" w:name="_PAR__4_65ab30d7_852e_4fe6_95d1_18604139"/>
      <w:bookmarkStart w:id="37" w:name="_LINE__28_f965d59a_8d99_4ee6_83ca_c168c1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38" w:name="_LINE__29_d5b72bf3_4a80_4000_98f1_39d2e2"/>
      <w:bookmarkEnd w:id="37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39" w:name="_LINE__30_b4a74c2b_f047_400f_b9f9_ff2881"/>
      <w:bookmarkEnd w:id="38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40" w:name="_LINE__31_aefe62fe_e974_44db_9d21_46f993"/>
      <w:bookmarkEnd w:id="39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41" w:name="_LINE__32_7d159d16_568f_4dc9_bb95_1e4756"/>
      <w:bookmarkEnd w:id="40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42" w:name="_LINE__33_e0c49825_0825_4556_90dd_20523b"/>
      <w:bookmarkEnd w:id="41"/>
      <w:r>
        <w:rPr>
          <w:rFonts w:ascii="Arial" w:eastAsia="Arial" w:hAnsi="Arial" w:cs="Arial"/>
        </w:rPr>
        <w:t>resolution by voting upon the following question:</w:t>
      </w:r>
      <w:bookmarkEnd w:id="42"/>
    </w:p>
    <w:p w:rsidR="007B4E25" w:rsidP="007B4E25">
      <w:pPr>
        <w:ind w:left="1080" w:right="720"/>
        <w:rPr>
          <w:rFonts w:ascii="Arial" w:eastAsia="Arial" w:hAnsi="Arial" w:cs="Arial"/>
        </w:rPr>
      </w:pPr>
      <w:bookmarkStart w:id="43" w:name="_PAR__5_94509b8e_9d23_46a3_9682_0b73febc"/>
      <w:bookmarkStart w:id="44" w:name="_LINE__34_adf95a47_ba63_4af0_b221_9c151a"/>
      <w:bookmarkEnd w:id="36"/>
      <w:r>
        <w:rPr>
          <w:rFonts w:ascii="Arial" w:eastAsia="Arial" w:hAnsi="Arial" w:cs="Arial"/>
        </w:rPr>
        <w:t xml:space="preserve">"Do you favor amending the Constitution of Maine to require a 3/4 vote of </w:t>
      </w:r>
      <w:bookmarkStart w:id="45" w:name="_LINE__35_1b455d2b_0bd5_4cf4_9fe7_1cdbd9"/>
      <w:bookmarkEnd w:id="44"/>
      <w:r>
        <w:rPr>
          <w:rFonts w:ascii="Arial" w:eastAsia="Arial" w:hAnsi="Arial" w:cs="Arial"/>
        </w:rPr>
        <w:t xml:space="preserve">the Legislature for the Legislature to repeal a direct initiative approved by </w:t>
      </w:r>
      <w:bookmarkStart w:id="46" w:name="_LINE__36_5445f6de_ae00_4e92_a142_d1d659"/>
      <w:bookmarkEnd w:id="45"/>
      <w:r>
        <w:rPr>
          <w:rFonts w:ascii="Arial" w:eastAsia="Arial" w:hAnsi="Arial" w:cs="Arial"/>
        </w:rPr>
        <w:t xml:space="preserve">the voters within 3 years of its effective date and a 2/3 vote of the </w:t>
      </w:r>
      <w:bookmarkStart w:id="47" w:name="_LINE__37_bd2f2d86_8aea_41ea_b670_5d695f"/>
      <w:bookmarkEnd w:id="46"/>
      <w:r>
        <w:rPr>
          <w:rFonts w:ascii="Arial" w:eastAsia="Arial" w:hAnsi="Arial" w:cs="Arial"/>
        </w:rPr>
        <w:t xml:space="preserve">Legislature for the Legislature to change a direct initiative approved by the </w:t>
      </w:r>
      <w:bookmarkStart w:id="48" w:name="_LINE__38_c0dfedac_0355_454e_8884_650d31"/>
      <w:bookmarkEnd w:id="47"/>
      <w:r>
        <w:rPr>
          <w:rFonts w:ascii="Arial" w:eastAsia="Arial" w:hAnsi="Arial" w:cs="Arial"/>
        </w:rPr>
        <w:t>voters within 3 years of its effective date?"</w:t>
      </w:r>
      <w:bookmarkEnd w:id="48"/>
    </w:p>
    <w:p w:rsidR="007B4E25" w:rsidP="007B4E25">
      <w:pPr>
        <w:ind w:left="360" w:firstLine="360"/>
        <w:rPr>
          <w:rFonts w:ascii="Arial" w:eastAsia="Arial" w:hAnsi="Arial" w:cs="Arial"/>
        </w:rPr>
      </w:pPr>
      <w:bookmarkStart w:id="49" w:name="_PAR__6_2ca3d9d3_67ff_4b1f_a8c1_6e8e1acb"/>
      <w:bookmarkStart w:id="50" w:name="_LINE__39_6252940d_ee1a_4fd1_b787_c24d6b"/>
      <w:bookmarkEnd w:id="43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51" w:name="_LINE__40_d5ae5f4c_2035_479d_a75f_feeed0"/>
      <w:bookmarkEnd w:id="50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52" w:name="_LINE__41_a6e8e3ce_4f37_46c9_8f07_d99d25"/>
      <w:bookmarkEnd w:id="51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53" w:name="_LINE__42_12faac68_55aa_4275_8d74_ec841e"/>
      <w:bookmarkEnd w:id="52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54" w:name="_LINE__43_404a1979_42d9_45d6_98ba_31b1d2"/>
      <w:bookmarkEnd w:id="53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55" w:name="_LINE__44_0c28a9bf_6625_403e_bf32_b06431"/>
      <w:bookmarkEnd w:id="54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56" w:name="_PAGE_SPLIT__f2c73763_f13b_4db9_a2e3_386"/>
      <w:bookmarkStart w:id="57" w:name="_PAGE__2_b2554921_cae0_4437_b661_8e17fa7"/>
      <w:bookmarkStart w:id="58" w:name="_PAR__1_591a238c_fde7_46bc_8fcf_cbf310c7"/>
      <w:bookmarkStart w:id="59" w:name="_LINE__1_4b7fbe74_e804_44d3_b090_e0dc15c"/>
      <w:bookmarkEnd w:id="3"/>
      <w:bookmarkEnd w:id="49"/>
      <w:bookmarkEnd w:id="55"/>
      <w:r>
        <w:rPr>
          <w:rFonts w:ascii="Arial" w:eastAsia="Arial" w:hAnsi="Arial" w:cs="Arial"/>
        </w:rPr>
        <w:t>t</w:t>
      </w:r>
      <w:bookmarkEnd w:id="56"/>
      <w:r>
        <w:rPr>
          <w:rFonts w:ascii="Arial" w:eastAsia="Arial" w:hAnsi="Arial" w:cs="Arial"/>
        </w:rPr>
        <w:t xml:space="preserve">he Governor shall proclaim that fact without delay and the amendment becomes part of </w:t>
      </w:r>
      <w:bookmarkStart w:id="60" w:name="_LINE__2_cc6b88fe_5f13_4634_80f0_84cd4cf"/>
      <w:bookmarkEnd w:id="59"/>
      <w:r>
        <w:rPr>
          <w:rFonts w:ascii="Arial" w:eastAsia="Arial" w:hAnsi="Arial" w:cs="Arial"/>
        </w:rPr>
        <w:t>the Constitution of Maine on the date of the proclamation.</w:t>
      </w:r>
      <w:bookmarkEnd w:id="60"/>
    </w:p>
    <w:p w:rsidR="007B4E25" w:rsidP="007B4E25">
      <w:pPr>
        <w:ind w:left="360" w:firstLine="360"/>
        <w:rPr>
          <w:rFonts w:ascii="Arial" w:eastAsia="Arial" w:hAnsi="Arial" w:cs="Arial"/>
        </w:rPr>
      </w:pPr>
      <w:bookmarkStart w:id="61" w:name="_PAR__2_b30dd172_007b_466e_ba8f_7b8cdd57"/>
      <w:bookmarkStart w:id="62" w:name="_LINE__3_8d093649_9b95_4939_a991_ed48faf"/>
      <w:bookmarkEnd w:id="58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63" w:name="_LINE__4_0a3241c1_70c2_4d26_bd7c_bd39d88"/>
      <w:bookmarkEnd w:id="62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64" w:name="_LINE__5_d368330c_6260_48d2_a9b4_23d4709"/>
      <w:bookmarkEnd w:id="63"/>
      <w:r>
        <w:rPr>
          <w:rFonts w:ascii="Arial" w:eastAsia="Arial" w:hAnsi="Arial" w:cs="Arial"/>
        </w:rPr>
        <w:t>this resolution necessary to carry out the purposes of this referendum.</w:t>
      </w:r>
      <w:bookmarkEnd w:id="64"/>
    </w:p>
    <w:p w:rsidR="007B4E25" w:rsidP="007B4E2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5" w:name="_SUMMARY__df7ec2b7_465a_4af5_b9a9_95d435"/>
      <w:bookmarkStart w:id="66" w:name="_PAR__3_43e078f5_247d_41df_b5b8_3d2c85ac"/>
      <w:bookmarkStart w:id="67" w:name="_LINE__6_e1b0eb08_4347_4bec_b165_b3630f6"/>
      <w:bookmarkEnd w:id="35"/>
      <w:bookmarkEnd w:id="61"/>
      <w:r>
        <w:rPr>
          <w:rFonts w:ascii="Arial" w:eastAsia="Arial" w:hAnsi="Arial" w:cs="Arial"/>
          <w:b/>
          <w:sz w:val="24"/>
        </w:rPr>
        <w:t>SUMMARY</w:t>
      </w:r>
      <w:bookmarkEnd w:id="67"/>
    </w:p>
    <w:p w:rsidR="007B4E25" w:rsidP="007B4E25">
      <w:pPr>
        <w:ind w:left="360" w:firstLine="360"/>
        <w:rPr>
          <w:rFonts w:ascii="Arial" w:eastAsia="Arial" w:hAnsi="Arial" w:cs="Arial"/>
        </w:rPr>
      </w:pPr>
      <w:bookmarkStart w:id="68" w:name="_PAR__4_85e3df96_2380_4daa_b90e_2a505827"/>
      <w:bookmarkStart w:id="69" w:name="_LINE__7_c90536e2_0d49_41c9_a738_8e135a6"/>
      <w:bookmarkEnd w:id="66"/>
      <w:r>
        <w:rPr>
          <w:rFonts w:ascii="Arial" w:eastAsia="Arial" w:hAnsi="Arial" w:cs="Arial"/>
        </w:rPr>
        <w:t xml:space="preserve">This resolution proposes to amend the Constitution of Maine to provide that any </w:t>
      </w:r>
      <w:bookmarkStart w:id="70" w:name="_LINE__8_0429257e_6795_4d1f_8dd5_33d2be5"/>
      <w:bookmarkEnd w:id="69"/>
      <w:r>
        <w:rPr>
          <w:rFonts w:ascii="Arial" w:eastAsia="Arial" w:hAnsi="Arial" w:cs="Arial"/>
        </w:rPr>
        <w:t xml:space="preserve">measure approved by vote of the people may be repealed by the Legislature within 3 years </w:t>
      </w:r>
      <w:bookmarkStart w:id="71" w:name="_LINE__9_4275afa5_d0e7_4e13_a6c3_c775046"/>
      <w:bookmarkEnd w:id="70"/>
      <w:r>
        <w:rPr>
          <w:rFonts w:ascii="Arial" w:eastAsia="Arial" w:hAnsi="Arial" w:cs="Arial"/>
        </w:rPr>
        <w:t xml:space="preserve">of its effective date </w:t>
      </w:r>
      <w:r w:rsidRPr="00204EF6">
        <w:rPr>
          <w:rFonts w:ascii="Arial" w:eastAsia="Arial" w:hAnsi="Arial" w:cs="Arial"/>
        </w:rPr>
        <w:t xml:space="preserve">only by a vote of 3/4 of all the members elected to each House and may </w:t>
      </w:r>
      <w:bookmarkStart w:id="72" w:name="_LINE__10_cc87b0c7_c811_4961_9415_0750e0"/>
      <w:bookmarkEnd w:id="71"/>
      <w:r w:rsidRPr="00204EF6">
        <w:rPr>
          <w:rFonts w:ascii="Arial" w:eastAsia="Arial" w:hAnsi="Arial" w:cs="Arial"/>
        </w:rPr>
        <w:t xml:space="preserve">be changed by the Legislature within 3 years of its effective date only by a vote of 2/3 of </w:t>
      </w:r>
      <w:bookmarkStart w:id="73" w:name="_LINE__11_e453ae29_aa12_4502_9008_d54e90"/>
      <w:bookmarkEnd w:id="72"/>
      <w:r w:rsidRPr="00204EF6">
        <w:rPr>
          <w:rFonts w:ascii="Arial" w:eastAsia="Arial" w:hAnsi="Arial" w:cs="Arial"/>
        </w:rPr>
        <w:t xml:space="preserve">all the members elected to each House.  A change made by the Legislature to a measure </w:t>
      </w:r>
      <w:bookmarkStart w:id="74" w:name="_LINE__12_4d562c85_2231_4bff_bdf6_2dbc8a"/>
      <w:bookmarkEnd w:id="73"/>
      <w:r w:rsidRPr="00204EF6">
        <w:rPr>
          <w:rFonts w:ascii="Arial" w:eastAsia="Arial" w:hAnsi="Arial" w:cs="Arial"/>
        </w:rPr>
        <w:t xml:space="preserve">approved by vote of the people within 3 years of its effective date may not frustrate the </w:t>
      </w:r>
      <w:bookmarkStart w:id="75" w:name="_LINE__13_dc0bf1b3_2e8a_4074_8a58_7f71bc"/>
      <w:bookmarkEnd w:id="74"/>
      <w:r w:rsidRPr="00204EF6">
        <w:rPr>
          <w:rFonts w:ascii="Arial" w:eastAsia="Arial" w:hAnsi="Arial" w:cs="Arial"/>
        </w:rPr>
        <w:t xml:space="preserve">purpose of that measure.  The Legislature </w:t>
      </w:r>
      <w:r>
        <w:rPr>
          <w:rFonts w:ascii="Arial" w:eastAsia="Arial" w:hAnsi="Arial" w:cs="Arial"/>
        </w:rPr>
        <w:t>must</w:t>
      </w:r>
      <w:r w:rsidRPr="00204EF6">
        <w:rPr>
          <w:rFonts w:ascii="Arial" w:eastAsia="Arial" w:hAnsi="Arial" w:cs="Arial"/>
        </w:rPr>
        <w:t xml:space="preserve"> fund adequately a measure approved by </w:t>
      </w:r>
      <w:bookmarkStart w:id="76" w:name="_LINE__14_ac827e44_f18a_4962_93c9_96cf6e"/>
      <w:bookmarkEnd w:id="75"/>
      <w:r w:rsidRPr="00204EF6">
        <w:rPr>
          <w:rFonts w:ascii="Arial" w:eastAsia="Arial" w:hAnsi="Arial" w:cs="Arial"/>
        </w:rPr>
        <w:t xml:space="preserve">vote of the people for 3 years after its effective date.  The electors may repeal or change a </w:t>
      </w:r>
      <w:bookmarkStart w:id="77" w:name="_LINE__15_ee6fd6d9_10cd_4f0d_b9f1_ca257e"/>
      <w:bookmarkEnd w:id="76"/>
      <w:r w:rsidRPr="00204EF6">
        <w:rPr>
          <w:rFonts w:ascii="Arial" w:eastAsia="Arial" w:hAnsi="Arial" w:cs="Arial"/>
        </w:rPr>
        <w:t xml:space="preserve">measure approved by vote of the people within 3 years of its effective date by using the </w:t>
      </w:r>
      <w:bookmarkStart w:id="78" w:name="_LINE__16_e7668ecb_7678_4f69_9017_40da4f"/>
      <w:bookmarkEnd w:id="77"/>
      <w:r w:rsidRPr="00204EF6">
        <w:rPr>
          <w:rFonts w:ascii="Arial" w:eastAsia="Arial" w:hAnsi="Arial" w:cs="Arial"/>
        </w:rPr>
        <w:t xml:space="preserve">process set forth in </w:t>
      </w:r>
      <w:r>
        <w:rPr>
          <w:rFonts w:ascii="Arial" w:eastAsia="Arial" w:hAnsi="Arial" w:cs="Arial"/>
        </w:rPr>
        <w:t>the Constitution of Maine, Article IV, Part Third, S</w:t>
      </w:r>
      <w:r w:rsidRPr="00204EF6">
        <w:rPr>
          <w:rFonts w:ascii="Arial" w:eastAsia="Arial" w:hAnsi="Arial" w:cs="Arial"/>
        </w:rPr>
        <w:t>ection 18</w:t>
      </w:r>
      <w:r>
        <w:rPr>
          <w:rFonts w:ascii="Arial" w:eastAsia="Arial" w:hAnsi="Arial" w:cs="Arial"/>
        </w:rPr>
        <w:t>.</w:t>
      </w:r>
      <w:bookmarkEnd w:id="78"/>
    </w:p>
    <w:bookmarkEnd w:id="1"/>
    <w:bookmarkEnd w:id="2"/>
    <w:bookmarkEnd w:id="57"/>
    <w:bookmarkEnd w:id="65"/>
    <w:bookmarkEnd w:id="6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LR0570,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Limit the Action the Legislature May Take on Initiatives Approved by Voters for a Period of 3 Years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4EF6"/>
    <w:rsid w:val="00257B1E"/>
    <w:rsid w:val="002A3C2A"/>
    <w:rsid w:val="002A3D55"/>
    <w:rsid w:val="002D357F"/>
    <w:rsid w:val="002D72B6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B4E25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127651</ItemId>
    <LRId>66564</LRId>
    <LRNumber>570</LRNumber>
    <ItemNumber>1</ItemNumber>
    <Legislature>130</Legislature>
    <LegislatureDescription>130th Legislature</LegislatureDescription>
    <Session>S1</Session>
    <SessionDescription>First Special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the Constitution of Maine To Limit the Action the Legislature May Take on Initiatives Approved by Voters for a Period of 3 Years</LRTitle>
    <ItemTitle>RESOLUTION, Proposing an Amendment to the Constitution of Maine To Limit the Action the Legislature May Take on Initiatives Approved by Voters for a Period of 3 Years</ItemTitle>
    <ShortTitle1>CON RES, TO LIMIT THE ACTION</ShortTitle1>
    <ShortTitle2>THE LEGISLATURE MAY TAKE ON</ShortTitle2>
    <SponsorFirstName>Kyle</SponsorFirstName>
    <SponsorLastName>Bailey</SponsorLastName>
    <SponsorChamberPrefix>Rep.</SponsorChamberPrefix>
    <SponsorFrom>Gorham</SponsorFrom>
    <DraftingCycleCount>2</DraftingCycleCount>
    <LatestDraftingActionId>124</LatestDraftingActionId>
    <LatestDraftingActionDate>2021-04-23T16:35:02</LatestDraftingActionDate>
    <LatestDrafterName>mswanson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w:rsidR="007B4E25" w:rsidRDefault="007B4E25" w:rsidP="007B4E25"&amp;gt;&amp;lt;w:pPr&amp;gt;&amp;lt;w:ind w:left="360" w:firstLine="360" /&amp;gt;&amp;lt;/w:pPr&amp;gt;&amp;lt;w:bookmarkStart w:id="0" w:name="_CON_RES__6e1fb529_8910_42a8_982a_ae1d44" /&amp;gt;&amp;lt;w:bookmarkStart w:id="1" w:name="_DOC_BODY__38f18a1c_f752_41b0_a337_81b2a" /&amp;gt;&amp;lt;w:bookmarkStart w:id="2" w:name="_DOC_BODY_CONTAINER__825f7f5b_315f_4940_" /&amp;gt;&amp;lt;w:bookmarkStart w:id="3" w:name="_PAGE__1_fabadcea_7bdd_479c_b654_0474006" /&amp;gt;&amp;lt;w:bookmarkStart w:id="4" w:name="_PAR__1_74f37ff7_ec6e_4b07_a9aa_4eb3d7cc" /&amp;gt;&amp;lt;w:bookmarkStart w:id="5" w:name="_LINE__1_d7b42904_aa8e_45fd_ac7b_999d996"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w:name="_LINE__2_27014c95_259b_41ea_bea2_8709b20"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w:name="_LINE__3_8c06ac3d_a59a_4e59_b645_4bb12ae" /&amp;gt;&amp;lt;w:bookmarkEnd w:id="6" /&amp;gt;&amp;lt;w:r&amp;gt;&amp;lt;w:t&amp;gt;proposed:&amp;lt;/w:t&amp;gt;&amp;lt;/w:r&amp;gt;&amp;lt;w:bookmarkEnd w:id="7" /&amp;gt;&amp;lt;/w:p&amp;gt;&amp;lt;w:p w:rsidR="007B4E25" w:rsidRDefault="007B4E25" w:rsidP="007B4E25"&amp;gt;&amp;lt;w:pPr&amp;gt;&amp;lt;w:spacing w:before="240" /&amp;gt;&amp;lt;w:ind w:left="360" w:firstLine="360" /&amp;gt;&amp;lt;/w:pPr&amp;gt;&amp;lt;w:bookmarkStart w:id="8" w:name="_CON_AMEND_CLAUSE__f1d5db29_5e23_4936_97" /&amp;gt;&amp;lt;w:bookmarkStart w:id="9" w:name="_PAR__2_8e4864c8_e5a3_4d5e_abe6_2a92b9db" /&amp;gt;&amp;lt;w:bookmarkStart w:id="10" w:name="_LINE__4_f2b41f13_b32d_4d4c_824d_d3c62d6" /&amp;gt;&amp;lt;w:bookmarkEnd w:id="0" /&amp;gt;&amp;lt;w:bookmarkEnd w:id="4" /&amp;gt;&amp;lt;w:r&amp;gt;&amp;lt;w:rPr&amp;gt;&amp;lt;w:b /&amp;gt;&amp;lt;w:sz w:val="24" /&amp;gt;&amp;lt;/w:rPr&amp;gt;&amp;lt;w:t xml:space="preserve"&amp;gt;Constitution, Article IV, Part Third, §19 &amp;lt;/w:t&amp;gt;&amp;lt;/w:r&amp;gt;&amp;lt;w:r&amp;gt;&amp;lt;w:t&amp;gt;is amended to read:&amp;lt;/w:t&amp;gt;&amp;lt;/w:r&amp;gt;&amp;lt;w:bookmarkEnd w:id="10" /&amp;gt;&amp;lt;/w:p&amp;gt;&amp;lt;w:p w:rsidR="007B4E25" w:rsidRDefault="007B4E25" w:rsidP="007B4E25"&amp;gt;&amp;lt;w:pPr&amp;gt;&amp;lt;w:ind w:left="360" w:firstLine="360" /&amp;gt;&amp;lt;/w:pPr&amp;gt;&amp;lt;w:bookmarkStart w:id="11" w:name="_PAR__3_1900b7b6_35f8_4c35_8f34_5db57115" /&amp;gt;&amp;lt;w:bookmarkStart w:id="12" w:name="_LINE__5_0a854e3b_ad33_45a3_993d_02bc33e" /&amp;gt;&amp;lt;w:bookmarkEnd w:id="9" /&amp;gt;&amp;lt;w:r w:rsidRPr="002D72B6"&amp;gt;&amp;lt;w:rPr&amp;gt;&amp;lt;w:b /&amp;gt;&amp;lt;w:sz w:val="24" /&amp;gt;&amp;lt;/w:rPr&amp;gt;&amp;lt;w:t xml:space="preserve"&amp;gt;Section 19.  Effective date of measures approved by people; veto power &amp;lt;/w:t&amp;gt;&amp;lt;/w:r&amp;gt;&amp;lt;w:bookmarkStart w:id="13" w:name="_LINE__6_55846035_0d22_41ec_8189_0b99924" /&amp;gt;&amp;lt;w:bookmarkEnd w:id="12" /&amp;gt;&amp;lt;w:r w:rsidRPr="002D72B6"&amp;gt;&amp;lt;w:rPr&amp;gt;&amp;lt;w:b /&amp;gt;&amp;lt;w:sz w:val="24" /&amp;gt;&amp;lt;/w:rPr&amp;gt;&amp;lt;w:t xml:space="preserve"&amp;gt;limited.  &amp;lt;/w:t&amp;gt;&amp;lt;/w:r&amp;gt;&amp;lt;w:r w:rsidRPr="002D72B6"&amp;gt;&amp;lt;w:rPr&amp;gt;&amp;lt;w:szCs w:val="22" /&amp;gt;&amp;lt;/w:rPr&amp;gt;&amp;lt;w:t xml:space="preserve"&amp;gt;Any measure referred to the people and approved by a majority of the votes given &amp;lt;/w:t&amp;gt;&amp;lt;/w:r&amp;gt;&amp;lt;w:bookmarkStart w:id="14" w:name="_LINE__7_3ea4aa4b_ee23_4c97_88a1_5028df2" /&amp;gt;&amp;lt;w:bookmarkEnd w:id="13" /&amp;gt;&amp;lt;w:r w:rsidRPr="002D72B6"&amp;gt;&amp;lt;w:rPr&amp;gt;&amp;lt;w:szCs w:val="22" /&amp;gt;&amp;lt;/w:rPr&amp;gt;&amp;lt;w:t xml:space="preserve"&amp;gt;thereon shall, unless a later date is specified in said measure, take effect and become a law &amp;lt;/w:t&amp;gt;&amp;lt;/w:r&amp;gt;&amp;lt;w:bookmarkStart w:id="15" w:name="_LINE__8_999b8df4_41f0_4a50_9791_a679f54" /&amp;gt;&amp;lt;w:bookmarkEnd w:id="14" /&amp;gt;&amp;lt;w:r w:rsidRPr="002D72B6"&amp;gt;&amp;lt;w:rPr&amp;gt;&amp;lt;w:szCs w:val="22" /&amp;gt;&amp;lt;/w:rPr&amp;gt;&amp;lt;w:t xml:space="preserve"&amp;gt;in 30 days after the Governor has made public proclamation of the result of the vote on said &amp;lt;/w:t&amp;gt;&amp;lt;/w:r&amp;gt;&amp;lt;w:bookmarkStart w:id="16" w:name="_LINE__9_9a5abb36_df82_4fe2_a410_b7ef5e8" /&amp;gt;&amp;lt;w:bookmarkEnd w:id="15" /&amp;gt;&amp;lt;w:r w:rsidRPr="002D72B6"&amp;gt;&amp;lt;w:rPr&amp;gt;&amp;lt;w:szCs w:val="22" /&amp;gt;&amp;lt;/w:rPr&amp;gt;&amp;lt;w:t xml:space="preserve"&amp;gt;measure, which the Governor shall do within 10 days after the vote thereon has been &amp;lt;/w:t&amp;gt;&amp;lt;/w:r&amp;gt;&amp;lt;w:bookmarkStart w:id="17" w:name="_LINE__10_4d2c202d_10d2_4f0a_a025_853803" /&amp;gt;&amp;lt;w:bookmarkEnd w:id="16" /&amp;gt;&amp;lt;w:r w:rsidRPr="002D72B6"&amp;gt;&amp;lt;w:rPr&amp;gt;&amp;lt;w:szCs w:val="22" /&amp;gt;&amp;lt;/w:rPr&amp;gt;&amp;lt;w:t xml:space="preserve"&amp;gt;canvassed and determined; provided, however, that any such measure which entails &amp;lt;/w:t&amp;gt;&amp;lt;/w:r&amp;gt;&amp;lt;w:bookmarkStart w:id="18" w:name="_LINE__11_938398c8_f2c8_4856_ad4a_8eb4fd" /&amp;gt;&amp;lt;w:bookmarkEnd w:id="17" /&amp;gt;&amp;lt;w:r w:rsidRPr="002D72B6"&amp;gt;&amp;lt;w:rPr&amp;gt;&amp;lt;w:szCs w:val="22" /&amp;gt;&amp;lt;/w:rPr&amp;gt;&amp;lt;w:t xml:space="preserve"&amp;gt;expenditure in an amount in excess of available and unappropriated state funds shall remain &amp;lt;/w:t&amp;gt;&amp;lt;/w:r&amp;gt;&amp;lt;w:bookmarkStart w:id="19" w:name="_LINE__12_a8aac871_629b_4862_9bb6_478952" /&amp;gt;&amp;lt;w:bookmarkEnd w:id="18" /&amp;gt;&amp;lt;w:r w:rsidRPr="002D72B6"&amp;gt;&amp;lt;w:rPr&amp;gt;&amp;lt;w:szCs w:val="22" /&amp;gt;&amp;lt;/w:rPr&amp;gt;&amp;lt;w:t xml:space="preserve"&amp;gt;inoperative until 45 days after the next convening of the Legislature in regular session, &amp;lt;/w:t&amp;gt;&amp;lt;/w:r&amp;gt;&amp;lt;w:bookmarkStart w:id="20" w:name="_LINE__13_56c917cc_f24b_44e7_829c_e61f06" /&amp;gt;&amp;lt;w:bookmarkEnd w:id="19" /&amp;gt;&amp;lt;w:r w:rsidRPr="002D72B6"&amp;gt;&amp;lt;w:rPr&amp;gt;&amp;lt;w:szCs w:val="22" /&amp;gt;&amp;lt;/w:rPr&amp;gt;&amp;lt;w:t xml:space="preserve"&amp;gt;unless the measure provides for raising new revenues adequate for its operation.  The veto &amp;lt;/w:t&amp;gt;&amp;lt;/w:r&amp;gt;&amp;lt;w:bookmarkStart w:id="21" w:name="_LINE__14_dd7b45fd_7bfd_48c7_92d9_f3d579" /&amp;gt;&amp;lt;w:bookmarkEnd w:id="20" /&amp;gt;&amp;lt;w:r w:rsidRPr="002D72B6"&amp;gt;&amp;lt;w:rPr&amp;gt;&amp;lt;w:szCs w:val="22" /&amp;gt;&amp;lt;/w:rPr&amp;gt;&amp;lt;w:t xml:space="preserve"&amp;gt;power of the Governor shall not extend to any measure approved by vote of the people, and &amp;lt;/w:t&amp;gt;&amp;lt;/w:r&amp;gt;&amp;lt;w:bookmarkStart w:id="22" w:name="_LINE__15_6f10f658_38fc_496c_88b1_f15feb" /&amp;gt;&amp;lt;w:bookmarkEnd w:id="21" /&amp;gt;&amp;lt;w:r w:rsidRPr="002D72B6"&amp;gt;&amp;lt;w:rPr&amp;gt;&amp;lt;w:szCs w:val="22" /&amp;gt;&amp;lt;/w:rPr&amp;gt;&amp;lt;w:t xml:space="preserve"&amp;gt;any measure initiated by the people and passed by the Legislature without change, if vetoed &amp;lt;/w:t&amp;gt;&amp;lt;/w:r&amp;gt;&amp;lt;w:bookmarkStart w:id="23" w:name="_LINE__16_84f79534_97e4_4092_91be_8ce5f8" /&amp;gt;&amp;lt;w:bookmarkEnd w:id="22" /&amp;gt;&amp;lt;w:r w:rsidRPr="002D72B6"&amp;gt;&amp;lt;w:rPr&amp;gt;&amp;lt;w:szCs w:val="22" /&amp;gt;&amp;lt;/w:rPr&amp;gt;&amp;lt;w:t xml:space="preserve"&amp;gt;by the Governor and if the veto is sustained by the Legislature shall be referred to the people &amp;lt;/w:t&amp;gt;&amp;lt;/w:r&amp;gt;&amp;lt;w:bookmarkStart w:id="24" w:name="_LINE__17_d23590e1_1a5e_419d_833f_040dca" /&amp;gt;&amp;lt;w:bookmarkEnd w:id="23" /&amp;gt;&amp;lt;w:r w:rsidRPr="002D72B6"&amp;gt;&amp;lt;w:rPr&amp;gt;&amp;lt;w:szCs w:val="22" /&amp;gt;&amp;lt;/w:rPr&amp;gt;&amp;lt;w:t xml:space="preserve"&amp;gt;to be voted on at the next general election.  &amp;lt;/w:t&amp;gt;&amp;lt;/w:r&amp;gt;&amp;lt;w:r w:rsidRPr="002D72B6"&amp;gt;&amp;lt;w:rPr&amp;gt;&amp;lt;w:szCs w:val="22" /&amp;gt;&amp;lt;w:u w:val="single" /&amp;gt;&amp;lt;/w:rPr&amp;gt;&amp;lt;w:t xml:space="preserve"&amp;gt;Any measure approved by vote of the people &amp;lt;/w:t&amp;gt;&amp;lt;/w:r&amp;gt;&amp;lt;w:bookmarkStart w:id="25" w:name="_LINE__18_8b486e90_a00f_4278_842b_ed4a1f" /&amp;gt;&amp;lt;w:bookmarkEnd w:id="24" /&amp;gt;&amp;lt;w:r w:rsidRPr="002D72B6"&amp;gt;&amp;lt;w:rPr&amp;gt;&amp;lt;w:szCs w:val="22" /&amp;gt;&amp;lt;w:u w:val="single" /&amp;gt;&amp;lt;/w:rPr&amp;gt;&amp;lt;w:t xml:space="preserve"&amp;gt;may be repealed by the Legislature within &amp;lt;/w:t&amp;gt;&amp;lt;/w:r&amp;gt;&amp;lt;w:r&amp;gt;&amp;lt;w:rPr&amp;gt;&amp;lt;w:szCs w:val="22" /&amp;gt;&amp;lt;w:u w:val="single" /&amp;gt;&amp;lt;/w:rPr&amp;gt;&amp;lt;w:t&amp;gt;3&amp;lt;/w:t&amp;gt;&amp;lt;/w:r&amp;gt;&amp;lt;w:r w:rsidRPr="002D72B6"&amp;gt;&amp;lt;w:rPr&amp;gt;&amp;lt;w:szCs w:val="22" /&amp;gt;&amp;lt;w:u w:val="single" /&amp;gt;&amp;lt;/w:rPr&amp;gt;&amp;lt;w:t xml:space="preserve"&amp;gt; years of its effective date&amp;lt;/w:t&amp;gt;&amp;lt;/w:r&amp;gt;&amp;lt;w:r&amp;gt;&amp;lt;w:rPr&amp;gt;&amp;lt;w:szCs w:val="22" /&amp;gt;&amp;lt;w:u w:val="single" /&amp;gt;&amp;lt;/w:rPr&amp;gt;&amp;lt;w:t xml:space="preserve"&amp;gt; only by a vote of 3/4 &amp;lt;/w:t&amp;gt;&amp;lt;/w:r&amp;gt;&amp;lt;w:bookmarkStart w:id="26" w:name="_LINE__19_5ee783a0_1734_49a7_9a2e_bf4ed9" /&amp;gt;&amp;lt;w:bookmarkEnd w:id="25" /&amp;gt;&amp;lt;w:r&amp;gt;&amp;lt;w:rPr&amp;gt;&amp;lt;w:szCs w:val="22" /&amp;gt;&amp;lt;w:u w:val="single" /&amp;gt;&amp;lt;/w:rPr&amp;gt;&amp;lt;w:t xml:space="preserve"&amp;gt;of all the members elected to each House and may be changed by the Legislature within 3 &amp;lt;/w:t&amp;gt;&amp;lt;/w:r&amp;gt;&amp;lt;w:bookmarkStart w:id="27" w:name="_LINE__20_ab1d1890_a0fb_47fa_bd80_34ffc7" /&amp;gt;&amp;lt;w:bookmarkEnd w:id="26" /&amp;gt;&amp;lt;w:r&amp;gt;&amp;lt;w:rPr&amp;gt;&amp;lt;w:szCs w:val="22" /&amp;gt;&amp;lt;w:u w:val="single" /&amp;gt;&amp;lt;/w:rPr&amp;gt;&amp;lt;w:t xml:space="preserve"&amp;gt;years of its effective date only by a vote of 2/3 of all the members elected to each House.  &amp;lt;/w:t&amp;gt;&amp;lt;/w:r&amp;gt;&amp;lt;w:bookmarkStart w:id="28" w:name="_LINE__21_3eec25ee_c8e7_43c4_bf61_dec590" /&amp;gt;&amp;lt;w:bookmarkEnd w:id="27" /&amp;gt;&amp;lt;w:r&amp;gt;&amp;lt;w:rPr&amp;gt;&amp;lt;w:szCs w:val="22" /&amp;gt;&amp;lt;w:u w:val="single" /&amp;gt;&amp;lt;/w:rPr&amp;gt;&amp;lt;w:t xml:space="preserve"&amp;gt;A change made by the Legislature to a measure approved by vote of the people within 3 &amp;lt;/w:t&amp;gt;&amp;lt;/w:r&amp;gt;&amp;lt;w:bookmarkStart w:id="29" w:name="_LINE__22_f9bc108f_f141_4676_a075_857caa" /&amp;gt;&amp;lt;w:bookmarkEnd w:id="28" /&amp;gt;&amp;lt;w:r&amp;gt;&amp;lt;w:rPr&amp;gt;&amp;lt;w:szCs w:val="22" /&amp;gt;&amp;lt;w:u w:val="single" /&amp;gt;&amp;lt;/w:rPr&amp;gt;&amp;lt;w:t xml:space="preserve"&amp;gt;years of its effective date may not frustrate the purpose of that measure.  The Legislature &amp;lt;/w:t&amp;gt;&amp;lt;/w:r&amp;gt;&amp;lt;w:bookmarkStart w:id="30" w:name="_LINE__23_2e873676_9bbc_408f_9376_91fd84" /&amp;gt;&amp;lt;w:bookmarkEnd w:id="29" /&amp;gt;&amp;lt;w:r&amp;gt;&amp;lt;w:rPr&amp;gt;&amp;lt;w:szCs w:val="22" /&amp;gt;&amp;lt;w:u w:val="single" /&amp;gt;&amp;lt;/w:rPr&amp;gt;&amp;lt;w:t xml:space="preserve"&amp;gt;shall fund adequately a measure approved by vote of the people for 3 years after its effective &amp;lt;/w:t&amp;gt;&amp;lt;/w:r&amp;gt;&amp;lt;w:bookmarkStart w:id="31" w:name="_LINE__24_3b758e56_a2c6_44af_965c_a762c7" /&amp;gt;&amp;lt;w:bookmarkEnd w:id="30" /&amp;gt;&amp;lt;w:r&amp;gt;&amp;lt;w:rPr&amp;gt;&amp;lt;w:szCs w:val="22" /&amp;gt;&amp;lt;w:u w:val="single" /&amp;gt;&amp;lt;/w:rPr&amp;gt;&amp;lt;w:t xml:space="preserve"&amp;gt;date.  The electors may repeal or change a measure approved by vote of the people within &amp;lt;/w:t&amp;gt;&amp;lt;/w:r&amp;gt;&amp;lt;w:bookmarkStart w:id="32" w:name="_LINE__25_a0f77c59_23ea_4c90_aa97_205849" /&amp;gt;&amp;lt;w:bookmarkEnd w:id="31" /&amp;gt;&amp;lt;w:r&amp;gt;&amp;lt;w:rPr&amp;gt;&amp;lt;w:szCs w:val="22" /&amp;gt;&amp;lt;w:u w:val="single" /&amp;gt;&amp;lt;/w:rPr&amp;gt;&amp;lt;w:t xml:space="preserve"&amp;gt;3 years of its effective date by using the process set forth in Article IV, Part Third, Section &amp;lt;/w:t&amp;gt;&amp;lt;/w:r&amp;gt;&amp;lt;w:bookmarkStart w:id="33" w:name="_LINE__26_e94d5e94_6852_4539_9320_1049d8" /&amp;gt;&amp;lt;w:bookmarkEnd w:id="32" /&amp;gt;&amp;lt;w:r&amp;gt;&amp;lt;w:rPr&amp;gt;&amp;lt;w:szCs w:val="22" /&amp;gt;&amp;lt;w:u w:val="single" /&amp;gt;&amp;lt;/w:rPr&amp;gt;&amp;lt;w:t&amp;gt;18&amp;lt;/w:t&amp;gt;&amp;lt;/w:r&amp;gt;&amp;lt;w:r w:rsidRPr="002D72B6"&amp;gt;&amp;lt;w:rPr&amp;gt;&amp;lt;w:szCs w:val="22" /&amp;gt;&amp;lt;w:u w:val="single" /&amp;gt;&amp;lt;/w:rPr&amp;gt;&amp;lt;w:t&amp;gt;.&amp;lt;/w:t&amp;gt;&amp;lt;/w:r&amp;gt;&amp;lt;w:r&amp;gt;&amp;lt;w:rPr&amp;gt;&amp;lt;w:szCs w:val="22" /&amp;gt;&amp;lt;/w:rPr&amp;gt;&amp;lt;w:t xml:space="preserve"&amp;gt;  &amp;lt;/w:t&amp;gt;&amp;lt;/w:r&amp;gt;&amp;lt;w:r w:rsidRPr="002D72B6"&amp;gt;&amp;lt;w:rPr&amp;gt;&amp;lt;w:szCs w:val="22" /&amp;gt;&amp;lt;/w:rPr&amp;gt;&amp;lt;w:t xml:space="preserve"&amp;gt;The Legislature may enact measures expressly conditioned upon the people's &amp;lt;/w:t&amp;gt;&amp;lt;/w:r&amp;gt;&amp;lt;w:bookmarkStart w:id="34" w:name="_LINE__27_445171b6_bd14_4f46_966d_20c31a" /&amp;gt;&amp;lt;w:bookmarkEnd w:id="33" /&amp;gt;&amp;lt;w:r w:rsidRPr="002D72B6"&amp;gt;&amp;lt;w:rPr&amp;gt;&amp;lt;w:szCs w:val="22" /&amp;gt;&amp;lt;/w:rPr&amp;gt;&amp;lt;w:t&amp;gt;ratification by a referendum vote.&amp;lt;/w:t&amp;gt;&amp;lt;/w:r&amp;gt;&amp;lt;w:bookmarkEnd w:id="34" /&amp;gt;&amp;lt;/w:p&amp;gt;&amp;lt;w:p w:rsidR="007B4E25" w:rsidRDefault="007B4E25" w:rsidP="007B4E25"&amp;gt;&amp;lt;w:pPr&amp;gt;&amp;lt;w:ind w:left="360" w:firstLine="360" /&amp;gt;&amp;lt;/w:pPr&amp;gt;&amp;lt;w:bookmarkStart w:id="35" w:name="_CON_QUESTION__6a5b7d61_69a9_45f9_95a3_6" /&amp;gt;&amp;lt;w:bookmarkStart w:id="36" w:name="_PAR__4_65ab30d7_852e_4fe6_95d1_18604139" /&amp;gt;&amp;lt;w:bookmarkStart w:id="37" w:name="_LINE__28_f965d59a_8d99_4ee6_83ca_c168c1" /&amp;gt;&amp;lt;w:bookmarkEnd w:id="8" /&amp;gt;&amp;lt;w:bookmarkEnd w:id="11"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w:id="38" w:name="_LINE__29_d5b72bf3_4a80_4000_98f1_39d2e2" /&amp;gt;&amp;lt;w:bookmarkEnd w:id="37"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w:id="39" w:name="_LINE__30_b4a74c2b_f047_400f_b9f9_ff2881" /&amp;gt;&amp;lt;w:bookmarkEnd w:id="38" /&amp;gt;&amp;lt;w:r&amp;gt;&amp;lt;w:t xml:space="preserve"&amp;gt;respective cities, towns and plantations to meet, in the manner prescribed by law for holding &amp;lt;/w:t&amp;gt;&amp;lt;/w:r&amp;gt;&amp;lt;w:bookmarkStart w:id="40" w:name="_LINE__31_aefe62fe_e974_44db_9d21_46f993" /&amp;gt;&amp;lt;w:bookmarkEnd w:id="39" /&amp;gt;&amp;lt;w:r&amp;gt;&amp;lt;w:t xml:space="preserve"&amp;gt;a statewide election, at a statewide election held in the month of November following the &amp;lt;/w:t&amp;gt;&amp;lt;/w:r&amp;gt;&amp;lt;w:bookmarkStart w:id="41" w:name="_LINE__32_7d159d16_568f_4dc9_bb95_1e4756" /&amp;gt;&amp;lt;w:bookmarkEnd w:id="40" /&amp;gt;&amp;lt;w:r&amp;gt;&amp;lt;w:t xml:space="preserve"&amp;gt;passage of this resolution, to vote upon the ratification of the amendment proposed in this &amp;lt;/w:t&amp;gt;&amp;lt;/w:r&amp;gt;&amp;lt;w:bookmarkStart w:id="42" w:name="_LINE__33_e0c49825_0825_4556_90dd_20523b" /&amp;gt;&amp;lt;w:bookmarkEnd w:id="41" /&amp;gt;&amp;lt;w:r&amp;gt;&amp;lt;w:t&amp;gt;resolution by voting upon the following question:&amp;lt;/w:t&amp;gt;&amp;lt;/w:r&amp;gt;&amp;lt;w:bookmarkEnd w:id="42" /&amp;gt;&amp;lt;/w:p&amp;gt;&amp;lt;w:p w:rsidR="007B4E25" w:rsidRDefault="007B4E25" w:rsidP="007B4E25"&amp;gt;&amp;lt;w:pPr&amp;gt;&amp;lt;w:ind w:left="1080" w:right="720" /&amp;gt;&amp;lt;/w:pPr&amp;gt;&amp;lt;w:bookmarkStart w:id="43" w:name="_PAR__5_94509b8e_9d23_46a3_9682_0b73febc" /&amp;gt;&amp;lt;w:bookmarkStart w:id="44" w:name="_LINE__34_adf95a47_ba63_4af0_b221_9c151a" /&amp;gt;&amp;lt;w:bookmarkEnd w:id="36" /&amp;gt;&amp;lt;w:r&amp;gt;&amp;lt;w:t xml:space="preserve"&amp;gt;"Do you favor amending the Constitution of Maine to require a 3/4 vote of &amp;lt;/w:t&amp;gt;&amp;lt;/w:r&amp;gt;&amp;lt;w:bookmarkStart w:id="45" w:name="_LINE__35_1b455d2b_0bd5_4cf4_9fe7_1cdbd9" /&amp;gt;&amp;lt;w:bookmarkEnd w:id="44" /&amp;gt;&amp;lt;w:r&amp;gt;&amp;lt;w:t xml:space="preserve"&amp;gt;the Legislature for the Legislature to repeal a direct initiative approved by &amp;lt;/w:t&amp;gt;&amp;lt;/w:r&amp;gt;&amp;lt;w:bookmarkStart w:id="46" w:name="_LINE__36_5445f6de_ae00_4e92_a142_d1d659" /&amp;gt;&amp;lt;w:bookmarkEnd w:id="45" /&amp;gt;&amp;lt;w:r&amp;gt;&amp;lt;w:t xml:space="preserve"&amp;gt;the voters within 3 years of its effective date and a 2/3 vote of the &amp;lt;/w:t&amp;gt;&amp;lt;/w:r&amp;gt;&amp;lt;w:bookmarkStart w:id="47" w:name="_LINE__37_bd2f2d86_8aea_41ea_b670_5d695f" /&amp;gt;&amp;lt;w:bookmarkEnd w:id="46" /&amp;gt;&amp;lt;w:r&amp;gt;&amp;lt;w:t xml:space="preserve"&amp;gt;Legislature for the Legislature to change a direct initiative approved by the &amp;lt;/w:t&amp;gt;&amp;lt;/w:r&amp;gt;&amp;lt;w:bookmarkStart w:id="48" w:name="_LINE__38_c0dfedac_0355_454e_8884_650d31" /&amp;gt;&amp;lt;w:bookmarkEnd w:id="47" /&amp;gt;&amp;lt;w:r&amp;gt;&amp;lt;w:t&amp;gt;voters within 3 years of its effective date?"&amp;lt;/w:t&amp;gt;&amp;lt;/w:r&amp;gt;&amp;lt;w:bookmarkEnd w:id="48" /&amp;gt;&amp;lt;/w:p&amp;gt;&amp;lt;w:p w:rsidR="007B4E25" w:rsidRDefault="007B4E25" w:rsidP="007B4E25"&amp;gt;&amp;lt;w:pPr&amp;gt;&amp;lt;w:ind w:left="360" w:firstLine="360" /&amp;gt;&amp;lt;/w:pPr&amp;gt;&amp;lt;w:bookmarkStart w:id="49" w:name="_PAR__6_2ca3d9d3_67ff_4b1f_a8c1_6e8e1acb" /&amp;gt;&amp;lt;w:bookmarkStart w:id="50" w:name="_LINE__39_6252940d_ee1a_4fd1_b787_c24d6b" /&amp;gt;&amp;lt;w:bookmarkEnd w:id="43" /&amp;gt;&amp;lt;w:r&amp;gt;&amp;lt;w:t xml:space="preserve"&amp;gt;The legal voters of each city, town and plantation shall vote by ballot on this question &amp;lt;/w:t&amp;gt;&amp;lt;/w:r&amp;gt;&amp;lt;w:bookmarkStart w:id="51" w:name="_LINE__40_d5ae5f4c_2035_479d_a75f_feeed0" /&amp;gt;&amp;lt;w:bookmarkEnd w:id="50" /&amp;gt;&amp;lt;w:r&amp;gt;&amp;lt;w:t xml:space="preserve"&amp;gt;and designate their choice by a cross or check mark placed within the corresponding square &amp;lt;/w:t&amp;gt;&amp;lt;/w:r&amp;gt;&amp;lt;w:bookmarkStart w:id="52" w:name="_LINE__41_a6e8e3ce_4f37_46c9_8f07_d99d25" /&amp;gt;&amp;lt;w:bookmarkEnd w:id="51" /&amp;gt;&amp;lt;w:r&amp;gt;&amp;lt;w:t xml:space="preserve"&amp;gt;below the word "Yes" or "No."  The ballots must be received, sorted, counted and declared &amp;lt;/w:t&amp;gt;&amp;lt;/w:r&amp;gt;&amp;lt;w:bookmarkStart w:id="53" w:name="_LINE__42_12faac68_55aa_4275_8d74_ec841e" /&amp;gt;&amp;lt;w:bookmarkEnd w:id="52" /&amp;gt;&amp;lt;w:r&amp;gt;&amp;lt;w:t xml:space="preserve"&amp;gt;in open ward, town and plantation meetings and returns made to the Secretary of State in &amp;lt;/w:t&amp;gt;&amp;lt;/w:r&amp;gt;&amp;lt;w:bookmarkStart w:id="54" w:name="_LINE__43_404a1979_42d9_45d6_98ba_31b1d2" /&amp;gt;&amp;lt;w:bookmarkEnd w:id="53" /&amp;gt;&amp;lt;w:r&amp;gt;&amp;lt;w:t xml:space="preserve"&amp;gt;the same manner as votes for members of the Legislature.  The Governor shall review the &amp;lt;/w:t&amp;gt;&amp;lt;/w:r&amp;gt;&amp;lt;w:bookmarkStart w:id="55" w:name="_LINE__44_0c28a9bf_6625_403e_bf32_b06431" /&amp;gt;&amp;lt;w:bookmarkEnd w:id="54" /&amp;gt;&amp;lt;w:r&amp;gt;&amp;lt;w:t xml:space="preserve"&amp;gt;returns.  If it appears that a majority of the legal votes are cast in favor of the amendment, &amp;lt;/w:t&amp;gt;&amp;lt;/w:r&amp;gt;&amp;lt;w:bookmarkStart w:id="56" w:name="_PAGE_SPLIT__f2c73763_f13b_4db9_a2e3_386" /&amp;gt;&amp;lt;w:bookmarkStart w:id="57" w:name="_PAGE__2_b2554921_cae0_4437_b661_8e17fa7" /&amp;gt;&amp;lt;w:bookmarkStart w:id="58" w:name="_PAR__1_591a238c_fde7_46bc_8fcf_cbf310c7" /&amp;gt;&amp;lt;w:bookmarkStart w:id="59" w:name="_LINE__1_4b7fbe74_e804_44d3_b090_e0dc15c" /&amp;gt;&amp;lt;w:bookmarkEnd w:id="3" /&amp;gt;&amp;lt;w:bookmarkEnd w:id="49" /&amp;gt;&amp;lt;w:bookmarkEnd w:id="55" /&amp;gt;&amp;lt;w:r&amp;gt;&amp;lt;w:t&amp;gt;t&amp;lt;/w:t&amp;gt;&amp;lt;/w:r&amp;gt;&amp;lt;w:bookmarkEnd w:id="56" /&amp;gt;&amp;lt;w:r&amp;gt;&amp;lt;w:t xml:space="preserve"&amp;gt;he Governor shall proclaim that fact without delay and the amendment becomes part of &amp;lt;/w:t&amp;gt;&amp;lt;/w:r&amp;gt;&amp;lt;w:bookmarkStart w:id="60" w:name="_LINE__2_cc6b88fe_5f13_4634_80f0_84cd4cf" /&amp;gt;&amp;lt;w:bookmarkEnd w:id="59" /&amp;gt;&amp;lt;w:r&amp;gt;&amp;lt;w:t&amp;gt;the Constitution of Maine on the date of the proclamation.&amp;lt;/w:t&amp;gt;&amp;lt;/w:r&amp;gt;&amp;lt;w:bookmarkEnd w:id="60" /&amp;gt;&amp;lt;/w:p&amp;gt;&amp;lt;w:p w:rsidR="007B4E25" w:rsidRDefault="007B4E25" w:rsidP="007B4E25"&amp;gt;&amp;lt;w:pPr&amp;gt;&amp;lt;w:ind w:left="360" w:firstLine="360" /&amp;gt;&amp;lt;/w:pPr&amp;gt;&amp;lt;w:bookmarkStart w:id="61" w:name="_PAR__2_b30dd172_007b_466e_ba8f_7b8cdd57" /&amp;gt;&amp;lt;w:bookmarkStart w:id="62" w:name="_LINE__3_8d093649_9b95_4939_a991_ed48faf" /&amp;gt;&amp;lt;w:bookmarkEnd w:id="58"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w:id="63" w:name="_LINE__4_0a3241c1_70c2_4d26_bd7c_bd39d88" /&amp;gt;&amp;lt;w:bookmarkEnd w:id="62" /&amp;gt;&amp;lt;w:r&amp;gt;&amp;lt;w:t xml:space="preserve"&amp;gt;shall prepare and furnish to each city, town and plantation all ballots, returns and copies of &amp;lt;/w:t&amp;gt;&amp;lt;/w:r&amp;gt;&amp;lt;w:bookmarkStart w:id="64" w:name="_LINE__5_d368330c_6260_48d2_a9b4_23d4709" /&amp;gt;&amp;lt;w:bookmarkEnd w:id="63" /&amp;gt;&amp;lt;w:r&amp;gt;&amp;lt;w:t&amp;gt;this resolution necessary to carry out the purposes of this referendum.&amp;lt;/w:t&amp;gt;&amp;lt;/w:r&amp;gt;&amp;lt;w:bookmarkEnd w:id="64" /&amp;gt;&amp;lt;/w:p&amp;gt;&amp;lt;w:p w:rsidR="007B4E25" w:rsidRDefault="007B4E25" w:rsidP="007B4E25"&amp;gt;&amp;lt;w:pPr&amp;gt;&amp;lt;w:keepNext /&amp;gt;&amp;lt;w:spacing w:before="240" /&amp;gt;&amp;lt;w:ind w:left="360" /&amp;gt;&amp;lt;w:jc w:val="center" /&amp;gt;&amp;lt;/w:pPr&amp;gt;&amp;lt;w:bookmarkStart w:id="65" w:name="_SUMMARY__df7ec2b7_465a_4af5_b9a9_95d435" /&amp;gt;&amp;lt;w:bookmarkStart w:id="66" w:name="_PAR__3_43e078f5_247d_41df_b5b8_3d2c85ac" /&amp;gt;&amp;lt;w:bookmarkStart w:id="67" w:name="_LINE__6_e1b0eb08_4347_4bec_b165_b3630f6" /&amp;gt;&amp;lt;w:bookmarkEnd w:id="35" /&amp;gt;&amp;lt;w:bookmarkEnd w:id="61" /&amp;gt;&amp;lt;w:r&amp;gt;&amp;lt;w:rPr&amp;gt;&amp;lt;w:b /&amp;gt;&amp;lt;w:sz w:val="24" /&amp;gt;&amp;lt;/w:rPr&amp;gt;&amp;lt;w:t&amp;gt;SUMMARY&amp;lt;/w:t&amp;gt;&amp;lt;/w:r&amp;gt;&amp;lt;w:bookmarkEnd w:id="67" /&amp;gt;&amp;lt;/w:p&amp;gt;&amp;lt;w:p w:rsidR="007B4E25" w:rsidRDefault="007B4E25" w:rsidP="007B4E25"&amp;gt;&amp;lt;w:pPr&amp;gt;&amp;lt;w:ind w:left="360" w:firstLine="360" /&amp;gt;&amp;lt;/w:pPr&amp;gt;&amp;lt;w:bookmarkStart w:id="68" w:name="_PAR__4_85e3df96_2380_4daa_b90e_2a505827" /&amp;gt;&amp;lt;w:bookmarkStart w:id="69" w:name="_LINE__7_c90536e2_0d49_41c9_a738_8e135a6" /&amp;gt;&amp;lt;w:bookmarkEnd w:id="66" /&amp;gt;&amp;lt;w:r&amp;gt;&amp;lt;w:t xml:space="preserve"&amp;gt;This resolution proposes to amend the Constitution of Maine to provide that any &amp;lt;/w:t&amp;gt;&amp;lt;/w:r&amp;gt;&amp;lt;w:bookmarkStart w:id="70" w:name="_LINE__8_0429257e_6795_4d1f_8dd5_33d2be5" /&amp;gt;&amp;lt;w:bookmarkEnd w:id="69" /&amp;gt;&amp;lt;w:r&amp;gt;&amp;lt;w:t xml:space="preserve"&amp;gt;measure approved by vote of the people may be repealed by the Legislature within 3 years &amp;lt;/w:t&amp;gt;&amp;lt;/w:r&amp;gt;&amp;lt;w:bookmarkStart w:id="71" w:name="_LINE__9_4275afa5_d0e7_4e13_a6c3_c775046" /&amp;gt;&amp;lt;w:bookmarkEnd w:id="70" /&amp;gt;&amp;lt;w:r&amp;gt;&amp;lt;w:t xml:space="preserve"&amp;gt;of its effective date &amp;lt;/w:t&amp;gt;&amp;lt;/w:r&amp;gt;&amp;lt;w:r w:rsidRPr="00204EF6"&amp;gt;&amp;lt;w:t xml:space="preserve"&amp;gt;only by a vote of 3/4 of all the members elected to each House and may &amp;lt;/w:t&amp;gt;&amp;lt;/w:r&amp;gt;&amp;lt;w:bookmarkStart w:id="72" w:name="_LINE__10_cc87b0c7_c811_4961_9415_0750e0" /&amp;gt;&amp;lt;w:bookmarkEnd w:id="71" /&amp;gt;&amp;lt;w:r w:rsidRPr="00204EF6"&amp;gt;&amp;lt;w:t xml:space="preserve"&amp;gt;be changed by the Legislature within 3 years of its effective date only by a vote of 2/3 of &amp;lt;/w:t&amp;gt;&amp;lt;/w:r&amp;gt;&amp;lt;w:bookmarkStart w:id="73" w:name="_LINE__11_e453ae29_aa12_4502_9008_d54e90" /&amp;gt;&amp;lt;w:bookmarkEnd w:id="72" /&amp;gt;&amp;lt;w:r w:rsidRPr="00204EF6"&amp;gt;&amp;lt;w:t xml:space="preserve"&amp;gt;all the members elected to each House.  A change made by the Legislature to a measure &amp;lt;/w:t&amp;gt;&amp;lt;/w:r&amp;gt;&amp;lt;w:bookmarkStart w:id="74" w:name="_LINE__12_4d562c85_2231_4bff_bdf6_2dbc8a" /&amp;gt;&amp;lt;w:bookmarkEnd w:id="73" /&amp;gt;&amp;lt;w:r w:rsidRPr="00204EF6"&amp;gt;&amp;lt;w:t xml:space="preserve"&amp;gt;approved by vote of the people within 3 years of its effective date may not frustrate the &amp;lt;/w:t&amp;gt;&amp;lt;/w:r&amp;gt;&amp;lt;w:bookmarkStart w:id="75" w:name="_LINE__13_dc0bf1b3_2e8a_4074_8a58_7f71bc" /&amp;gt;&amp;lt;w:bookmarkEnd w:id="74" /&amp;gt;&amp;lt;w:r w:rsidRPr="00204EF6"&amp;gt;&amp;lt;w:t xml:space="preserve"&amp;gt;purpose of that measure.  The Legislature &amp;lt;/w:t&amp;gt;&amp;lt;/w:r&amp;gt;&amp;lt;w:r&amp;gt;&amp;lt;w:t&amp;gt;must&amp;lt;/w:t&amp;gt;&amp;lt;/w:r&amp;gt;&amp;lt;w:r w:rsidRPr="00204EF6"&amp;gt;&amp;lt;w:t xml:space="preserve"&amp;gt; fund adequately a measure approved by &amp;lt;/w:t&amp;gt;&amp;lt;/w:r&amp;gt;&amp;lt;w:bookmarkStart w:id="76" w:name="_LINE__14_ac827e44_f18a_4962_93c9_96cf6e" /&amp;gt;&amp;lt;w:bookmarkEnd w:id="75" /&amp;gt;&amp;lt;w:r w:rsidRPr="00204EF6"&amp;gt;&amp;lt;w:t xml:space="preserve"&amp;gt;vote of the people for 3 years after its effective date.  The electors may repeal or change a &amp;lt;/w:t&amp;gt;&amp;lt;/w:r&amp;gt;&amp;lt;w:bookmarkStart w:id="77" w:name="_LINE__15_ee6fd6d9_10cd_4f0d_b9f1_ca257e" /&amp;gt;&amp;lt;w:bookmarkEnd w:id="76" /&amp;gt;&amp;lt;w:r w:rsidRPr="00204EF6"&amp;gt;&amp;lt;w:t xml:space="preserve"&amp;gt;measure approved by vote of the people within 3 years of its effective date by using the &amp;lt;/w:t&amp;gt;&amp;lt;/w:r&amp;gt;&amp;lt;w:bookmarkStart w:id="78" w:name="_LINE__16_e7668ecb_7678_4f69_9017_40da4f" /&amp;gt;&amp;lt;w:bookmarkEnd w:id="77" /&amp;gt;&amp;lt;w:r w:rsidRPr="00204EF6"&amp;gt;&amp;lt;w:t xml:space="preserve"&amp;gt;process set forth in &amp;lt;/w:t&amp;gt;&amp;lt;/w:r&amp;gt;&amp;lt;w:r&amp;gt;&amp;lt;w:t&amp;gt;the Constitution of Maine, Article IV, Part Third, S&amp;lt;/w:t&amp;gt;&amp;lt;/w:r&amp;gt;&amp;lt;w:r w:rsidRPr="00204EF6"&amp;gt;&amp;lt;w:t&amp;gt;ection 18&amp;lt;/w:t&amp;gt;&amp;lt;/w:r&amp;gt;&amp;lt;w:r&amp;gt;&amp;lt;w:t&amp;gt;.&amp;lt;/w:t&amp;gt;&amp;lt;/w:r&amp;gt;&amp;lt;w:bookmarkEnd w:id="78" /&amp;gt;&amp;lt;/w:p&amp;gt;&amp;lt;w:bookmarkEnd w:id="1" /&amp;gt;&amp;lt;w:bookmarkEnd w:id="2" /&amp;gt;&amp;lt;w:bookmarkEnd w:id="57" /&amp;gt;&amp;lt;w:bookmarkEnd w:id="65" /&amp;gt;&amp;lt;w:bookmarkEnd w:id="68" /&amp;gt;&amp;lt;w:p w:rsidR="00000000" w:rsidRDefault="007B4E25"&amp;gt;&amp;lt;w:r&amp;gt;&amp;lt;w:t xml:space="preserve"&amp;gt; &amp;lt;/w:t&amp;gt;&amp;lt;/w:r&amp;gt;&amp;lt;w:bookmarkStart w:id="79" w:name="_DOC_BODY_CONTENT__d31085e3_cc47_4083_83" /&amp;gt;&amp;lt;w:bookmarkEnd w:id="79" /&amp;gt;&amp;lt;/w:p&amp;gt;&amp;lt;w:sectPr w:rsidR="00000000" w:rsidSect="007B4E25"&amp;gt;&amp;lt;w:footerReference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w:rsidR="005748C1" w:rsidRDefault="007B4E25"&amp;gt;&amp;lt;w:pPr&amp;gt;&amp;lt;w:pStyle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/&amp;gt;&amp;lt;/w:rPr&amp;gt;&amp;lt;w:t&amp;gt;130LR0570(01)&amp;lt;/w:t&amp;gt;&amp;lt;/w:r&amp;gt;&amp;lt;w:r&amp;gt;&amp;lt;w:rPr&amp;gt;&amp;lt;w:snapToGrid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abadcea_7bdd_479c_b654_0474006&lt;/BookmarkName&gt;&lt;Tables /&gt;&lt;/ProcessedCheckInPage&gt;&lt;ProcessedCheckInPage&gt;&lt;PageNumber&gt;2&lt;/PageNumber&gt;&lt;BookmarkName&gt;_PAGE__2_b2554921_cae0_4437_b661_8e17fa7&lt;/BookmarkName&gt;&lt;Tables /&gt;&lt;/ProcessedCheckInPage&gt;&lt;/Pages&gt;&lt;Paragraphs&gt;&lt;CheckInParagraphs&gt;&lt;PageNumber&gt;1&lt;/PageNumber&gt;&lt;BookmarkName&gt;_PAR__1_74f37ff7_ec6e_4b07_a9aa_4eb3d7c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4864c8_e5a3_4d5e_abe6_2a92b9d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1900b7b6_35f8_4c35_8f34_5db57115&lt;/BookmarkName&gt;&lt;StartingLineNumber&gt;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65ab30d7_852e_4fe6_95d1_18604139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94509b8e_9d23_46a3_9682_0b73febc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ca3d9d3_67ff_4b1f_a8c1_6e8e1acb&lt;/BookmarkName&gt;&lt;StartingLineNumber&gt;39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591a238c_fde7_46bc_8fcf_cbf310c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30dd172_007b_466e_ba8f_7b8cdd57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43e078f5_247d_41df_b5b8_3d2c85ac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85e3df96_2380_4daa_b90e_2a505827&lt;/BookmarkName&gt;&lt;StartingLineNumber&gt;7&lt;/StartingLineNumber&gt;&lt;EndingLineNumber&gt;16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