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Direct the Public Utilities Commission to Implement a Statewide, Multi-use Online Energy Data Platform</w:t>
      </w:r>
    </w:p>
    <w:p w:rsidR="00567703" w:rsidP="00567703">
      <w:pPr>
        <w:ind w:left="360"/>
        <w:rPr>
          <w:rFonts w:ascii="Arial" w:eastAsia="Arial" w:hAnsi="Arial" w:cs="Arial"/>
        </w:rPr>
      </w:pPr>
      <w:bookmarkStart w:id="0" w:name="_ENACTING_CLAUSE__5f586c94_b386_496b_939"/>
      <w:bookmarkStart w:id="1" w:name="_DOC_BODY__23217877_9c98_4edb_9ade_4ee8e"/>
      <w:bookmarkStart w:id="2" w:name="_DOC_BODY_CONTAINER__31d21c65_6cc1_47a9_"/>
      <w:bookmarkStart w:id="3" w:name="_PAGE__1_6b490a55_2dd4_47e3_8d35_966c5bd"/>
      <w:bookmarkStart w:id="4" w:name="_PAR__1_bf0678b2_e336_43d0_9ebd_cef26147"/>
      <w:bookmarkStart w:id="5" w:name="_LINE__1_32c02086_91cf_4c9a_b939_245f06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6" w:name="_BILL_SECTION_HEADER__405a6162_1ad8_4dfb"/>
      <w:bookmarkStart w:id="7" w:name="_BILL_SECTION__ce288311_8cc6_4c97_b460_a"/>
      <w:bookmarkStart w:id="8" w:name="_DOC_BODY_CONTENT__c5bd7483_f3e4_466b_a4"/>
      <w:bookmarkStart w:id="9" w:name="_PAR__2_e91a0f11_fd53_41d6_824b_c1d5dde4"/>
      <w:bookmarkStart w:id="10" w:name="_LINE__2_f3b8daa1_cb43_44e2_be71_63e369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d456c84_cec6_453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§123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67703" w:rsidP="00567703">
      <w:pPr>
        <w:ind w:left="1080" w:hanging="720"/>
        <w:rPr>
          <w:rFonts w:ascii="Arial" w:eastAsia="Arial" w:hAnsi="Arial" w:cs="Arial"/>
          <w:b/>
        </w:rPr>
      </w:pPr>
      <w:bookmarkStart w:id="12" w:name="_STATUTE_S__cc609b61_2492_45ab_a2a5_dac8"/>
      <w:bookmarkStart w:id="13" w:name="_PAR__3_6238223f_92dc_44ce_a4e6_30b6682e"/>
      <w:bookmarkStart w:id="14" w:name="_LINE__3_ac135489_4612_4eec_84fe_425987d"/>
      <w:bookmarkStart w:id="15" w:name="_PROCESSED_CHANGE__4034ddf6_cdf1_42cd_90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6e9b1016_0cd7_4b64_ada6"/>
      <w:r>
        <w:rPr>
          <w:rFonts w:ascii="Arial" w:eastAsia="Arial" w:hAnsi="Arial" w:cs="Arial"/>
          <w:b/>
          <w:u w:val="single"/>
        </w:rPr>
        <w:t>123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ee53717_ff65_465c_90"/>
      <w:r>
        <w:rPr>
          <w:rFonts w:ascii="Arial" w:eastAsia="Arial" w:hAnsi="Arial" w:cs="Arial"/>
          <w:b/>
          <w:u w:val="single"/>
        </w:rPr>
        <w:t>Statewide, multi</w:t>
      </w:r>
      <w:r>
        <w:rPr>
          <w:rFonts w:ascii="Arial" w:eastAsia="Arial" w:hAnsi="Arial" w:cs="Arial"/>
          <w:b/>
          <w:u w:val="single"/>
        </w:rPr>
        <w:t>-</w:t>
      </w:r>
      <w:r>
        <w:rPr>
          <w:rFonts w:ascii="Arial" w:eastAsia="Arial" w:hAnsi="Arial" w:cs="Arial"/>
          <w:b/>
          <w:u w:val="single"/>
        </w:rPr>
        <w:t>use online energy data platform</w:t>
      </w:r>
      <w:bookmarkEnd w:id="14"/>
      <w:bookmarkEnd w:id="17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18" w:name="_STATUTE_P__31d132c5_6af0_4728_aa66_2422"/>
      <w:bookmarkStart w:id="19" w:name="_STATUTE_CONTENT__227b0b93_e707_4cf9_948"/>
      <w:bookmarkStart w:id="20" w:name="_PAR__4_82923256_cef4_4648_84bd_6104c2dc"/>
      <w:bookmarkStart w:id="21" w:name="_LINE__4_8f3dd06d_9ccf_4dbd_96ec_0a4e094"/>
      <w:bookmarkEnd w:id="13"/>
      <w:r>
        <w:rPr>
          <w:rFonts w:ascii="Arial" w:eastAsia="Arial" w:hAnsi="Arial" w:cs="Arial"/>
          <w:u w:val="single"/>
        </w:rPr>
        <w:t>The commission shall establish and operate a statewide, multi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use </w:t>
      </w:r>
      <w:r>
        <w:rPr>
          <w:rFonts w:ascii="Arial" w:eastAsia="Arial" w:hAnsi="Arial" w:cs="Arial"/>
          <w:u w:val="single"/>
        </w:rPr>
        <w:t xml:space="preserve">online </w:t>
      </w:r>
      <w:r>
        <w:rPr>
          <w:rFonts w:ascii="Arial" w:eastAsia="Arial" w:hAnsi="Arial" w:cs="Arial"/>
          <w:u w:val="single"/>
        </w:rPr>
        <w:t xml:space="preserve">energy data </w:t>
      </w:r>
      <w:bookmarkStart w:id="22" w:name="_LINE__5_4a442a5e_2610_46d4_ad78_489549b"/>
      <w:bookmarkEnd w:id="21"/>
      <w:r>
        <w:rPr>
          <w:rFonts w:ascii="Arial" w:eastAsia="Arial" w:hAnsi="Arial" w:cs="Arial"/>
          <w:u w:val="single"/>
        </w:rPr>
        <w:t>platform</w:t>
      </w:r>
      <w:r>
        <w:rPr>
          <w:rFonts w:ascii="Arial" w:eastAsia="Arial" w:hAnsi="Arial" w:cs="Arial"/>
          <w:u w:val="single"/>
        </w:rPr>
        <w:t xml:space="preserve">, referred </w:t>
      </w:r>
      <w:r>
        <w:rPr>
          <w:rFonts w:ascii="Arial" w:eastAsia="Arial" w:hAnsi="Arial" w:cs="Arial"/>
          <w:u w:val="single"/>
        </w:rPr>
        <w:t>to in this section as "the platform,"</w:t>
      </w:r>
      <w:r>
        <w:rPr>
          <w:rFonts w:ascii="Arial" w:eastAsia="Arial" w:hAnsi="Arial" w:cs="Arial"/>
          <w:u w:val="single"/>
        </w:rPr>
        <w:t xml:space="preserve"> that provides natural gas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and </w:t>
      </w:r>
      <w:bookmarkStart w:id="23" w:name="_LINE__6_edb294d2_da7f_4cc8_bede_38ef896"/>
      <w:bookmarkEnd w:id="22"/>
      <w:r>
        <w:rPr>
          <w:rFonts w:ascii="Arial" w:eastAsia="Arial" w:hAnsi="Arial" w:cs="Arial"/>
          <w:u w:val="single"/>
        </w:rPr>
        <w:t xml:space="preserve">investor-owned transmission and distribution utility customers with safe, secure access to </w:t>
      </w:r>
      <w:bookmarkStart w:id="24" w:name="_LINE__7_4bdc4be5_f081_4caa_b1b8_d5f2cbb"/>
      <w:bookmarkEnd w:id="23"/>
      <w:r>
        <w:rPr>
          <w:rFonts w:ascii="Arial" w:eastAsia="Arial" w:hAnsi="Arial" w:cs="Arial"/>
          <w:u w:val="single"/>
        </w:rPr>
        <w:t xml:space="preserve">information about their energy usage and that allows for the aggregation of and removal of </w:t>
      </w:r>
      <w:bookmarkStart w:id="25" w:name="_LINE__8_d350cc8e_589c_45b8_a19f_0dc7888"/>
      <w:bookmarkEnd w:id="24"/>
      <w:r>
        <w:rPr>
          <w:rFonts w:ascii="Arial" w:eastAsia="Arial" w:hAnsi="Arial" w:cs="Arial"/>
          <w:u w:val="single"/>
        </w:rPr>
        <w:t xml:space="preserve">personally identifiable information from community-level energy data. In establishing the </w:t>
      </w:r>
      <w:bookmarkStart w:id="26" w:name="_LINE__9_9ffb7c8b_3654_4b07_810c_395c6f1"/>
      <w:bookmarkEnd w:id="25"/>
      <w:r>
        <w:rPr>
          <w:rFonts w:ascii="Arial" w:eastAsia="Arial" w:hAnsi="Arial" w:cs="Arial"/>
          <w:u w:val="single"/>
        </w:rPr>
        <w:t xml:space="preserve">platform, the commission shall review similar online energy data platforms established by </w:t>
      </w:r>
      <w:bookmarkStart w:id="27" w:name="_LINE__10_2cfc304a_1df6_4867_a2d8_d07fed"/>
      <w:bookmarkEnd w:id="26"/>
      <w:r>
        <w:rPr>
          <w:rFonts w:ascii="Arial" w:eastAsia="Arial" w:hAnsi="Arial" w:cs="Arial"/>
          <w:u w:val="single"/>
        </w:rPr>
        <w:t xml:space="preserve">other states. </w:t>
      </w:r>
      <w:bookmarkEnd w:id="27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28" w:name="_STATUTE_NUMBER__abacefec_6f25_45cd_9e5a"/>
      <w:bookmarkStart w:id="29" w:name="_STATUTE_SS__63aefd64_0c10_4632_b874_002"/>
      <w:bookmarkStart w:id="30" w:name="_PAR__5_6fd45aec_c8c2_4692_afeb_4b7e25f3"/>
      <w:bookmarkStart w:id="31" w:name="_LINE__11_b959242e_0cda_4f01_8366_efc975"/>
      <w:bookmarkEnd w:id="18"/>
      <w:bookmarkEnd w:id="19"/>
      <w:bookmarkEnd w:id="20"/>
      <w:r w:rsidRPr="00541B20">
        <w:rPr>
          <w:rFonts w:ascii="Arial" w:eastAsia="Arial" w:hAnsi="Arial" w:cs="Arial"/>
          <w:b/>
          <w:u w:val="single"/>
        </w:rPr>
        <w:t>1</w:t>
      </w:r>
      <w:bookmarkEnd w:id="28"/>
      <w:r w:rsidRPr="00541B20"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4db6973d_e3e5_419a_bb"/>
      <w:r w:rsidRPr="00541B20">
        <w:rPr>
          <w:rFonts w:ascii="Arial" w:eastAsia="Arial" w:hAnsi="Arial" w:cs="Arial"/>
          <w:b/>
          <w:u w:val="single"/>
        </w:rPr>
        <w:t>Platform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33" w:name="_STATUTE_CONTENT__68970ce3_11e6_41e6_8e7"/>
      <w:bookmarkEnd w:id="32"/>
      <w:r>
        <w:rPr>
          <w:rFonts w:ascii="Arial" w:eastAsia="Arial" w:hAnsi="Arial" w:cs="Arial"/>
          <w:u w:val="single"/>
        </w:rPr>
        <w:t>The platform must:</w:t>
      </w:r>
      <w:bookmarkEnd w:id="31"/>
    </w:p>
    <w:p w:rsidR="00567703" w:rsidP="00567703">
      <w:pPr>
        <w:ind w:left="720"/>
        <w:rPr>
          <w:rFonts w:ascii="Arial" w:eastAsia="Arial" w:hAnsi="Arial" w:cs="Arial"/>
        </w:rPr>
      </w:pPr>
      <w:bookmarkStart w:id="34" w:name="_STATUTE_NUMBER__217ec302_12a3_40e5_8814"/>
      <w:bookmarkStart w:id="35" w:name="_STATUTE_P__91b91b68_5a74_430f_a9fe_959f"/>
      <w:bookmarkStart w:id="36" w:name="_PAR__6_62068672_bfff_4f04_9a5e_91536869"/>
      <w:bookmarkStart w:id="37" w:name="_LINE__12_839d8800_6c79_43c9_b051_37e2b6"/>
      <w:bookmarkEnd w:id="30"/>
      <w:bookmarkEnd w:id="33"/>
      <w:r>
        <w:rPr>
          <w:rFonts w:ascii="Arial" w:eastAsia="Arial" w:hAnsi="Arial" w:cs="Arial"/>
          <w:u w:val="single"/>
        </w:rPr>
        <w:t>A</w:t>
      </w:r>
      <w:bookmarkEnd w:id="34"/>
      <w:r>
        <w:rPr>
          <w:rFonts w:ascii="Arial" w:eastAsia="Arial" w:hAnsi="Arial" w:cs="Arial"/>
          <w:u w:val="single"/>
        </w:rPr>
        <w:t xml:space="preserve">.  </w:t>
      </w:r>
      <w:bookmarkStart w:id="38" w:name="_STATUTE_CONTENT__89279421_fce5_4713_bdd"/>
      <w:r>
        <w:rPr>
          <w:rFonts w:ascii="Arial" w:eastAsia="Arial" w:hAnsi="Arial" w:cs="Arial"/>
          <w:u w:val="single"/>
        </w:rPr>
        <w:t xml:space="preserve">Consist of a common base of energy data for use in a wide range of applications </w:t>
      </w:r>
      <w:bookmarkStart w:id="39" w:name="_LINE__13_00936517_0294_4fac_9a20_88cf31"/>
      <w:bookmarkEnd w:id="37"/>
      <w:r>
        <w:rPr>
          <w:rFonts w:ascii="Arial" w:eastAsia="Arial" w:hAnsi="Arial" w:cs="Arial"/>
          <w:u w:val="single"/>
        </w:rPr>
        <w:t>and for a wide range of business purposes;</w:t>
      </w:r>
      <w:bookmarkEnd w:id="39"/>
    </w:p>
    <w:p w:rsidR="00567703" w:rsidP="00567703">
      <w:pPr>
        <w:ind w:left="720"/>
        <w:rPr>
          <w:rFonts w:ascii="Arial" w:eastAsia="Arial" w:hAnsi="Arial" w:cs="Arial"/>
        </w:rPr>
      </w:pPr>
      <w:bookmarkStart w:id="40" w:name="_STATUTE_NUMBER__73fc2499_9bbf_4e00_a1da"/>
      <w:bookmarkStart w:id="41" w:name="_STATUTE_P__f565dc27_b46f_48e6_887e_f878"/>
      <w:bookmarkStart w:id="42" w:name="_PAR__7_0114d659_328f_472e_b49e_738b0cf2"/>
      <w:bookmarkStart w:id="43" w:name="_LINE__14_dc578af2_2eb6_4d9e_a88d_9c46ff"/>
      <w:bookmarkEnd w:id="35"/>
      <w:bookmarkEnd w:id="36"/>
      <w:bookmarkEnd w:id="38"/>
      <w:r>
        <w:rPr>
          <w:rFonts w:ascii="Arial" w:eastAsia="Arial" w:hAnsi="Arial" w:cs="Arial"/>
          <w:u w:val="single"/>
        </w:rPr>
        <w:t>B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4" w:name="_STATUTE_CONTENT__e0437b15_1f8e_469f_87e"/>
      <w:r>
        <w:rPr>
          <w:rFonts w:ascii="Arial" w:eastAsia="Arial" w:hAnsi="Arial" w:cs="Arial"/>
          <w:u w:val="single"/>
        </w:rPr>
        <w:t xml:space="preserve">Adhere to specific and well-documented standards for data accuracy, retention, </w:t>
      </w:r>
      <w:bookmarkStart w:id="45" w:name="_LINE__15_114afb51_be70_4e18_81cc_5c363f"/>
      <w:bookmarkEnd w:id="43"/>
      <w:r>
        <w:rPr>
          <w:rFonts w:ascii="Arial" w:eastAsia="Arial" w:hAnsi="Arial" w:cs="Arial"/>
          <w:u w:val="single"/>
        </w:rPr>
        <w:t>availability, privacy and security;</w:t>
      </w:r>
      <w:bookmarkEnd w:id="45"/>
    </w:p>
    <w:p w:rsidR="00567703" w:rsidP="00567703">
      <w:pPr>
        <w:ind w:left="720"/>
        <w:rPr>
          <w:rFonts w:ascii="Arial" w:eastAsia="Arial" w:hAnsi="Arial" w:cs="Arial"/>
        </w:rPr>
      </w:pPr>
      <w:bookmarkStart w:id="46" w:name="_STATUTE_NUMBER__e03edf91_1956_43f6_b08b"/>
      <w:bookmarkStart w:id="47" w:name="_STATUTE_P__371d3269_9f6c_4125_bd6f_48d9"/>
      <w:bookmarkStart w:id="48" w:name="_PAR__8_943182c7_46f1_48d9_ab69_5fde0d41"/>
      <w:bookmarkStart w:id="49" w:name="_LINE__16_d17df7bf_ca3f_4894_bdd4_ac3d23"/>
      <w:bookmarkEnd w:id="41"/>
      <w:bookmarkEnd w:id="42"/>
      <w:bookmarkEnd w:id="44"/>
      <w:r>
        <w:rPr>
          <w:rFonts w:ascii="Arial" w:eastAsia="Arial" w:hAnsi="Arial" w:cs="Arial"/>
          <w:u w:val="single"/>
        </w:rPr>
        <w:t>C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3b8efbd4_4118_4550_a08"/>
      <w:r>
        <w:rPr>
          <w:rFonts w:ascii="Arial" w:eastAsia="Arial" w:hAnsi="Arial" w:cs="Arial"/>
          <w:u w:val="single"/>
        </w:rPr>
        <w:t>Provide a user-friendly interface;</w:t>
      </w:r>
      <w:bookmarkEnd w:id="49"/>
    </w:p>
    <w:p w:rsidR="00567703" w:rsidP="00567703">
      <w:pPr>
        <w:ind w:left="720"/>
        <w:rPr>
          <w:rFonts w:ascii="Arial" w:eastAsia="Arial" w:hAnsi="Arial" w:cs="Arial"/>
        </w:rPr>
      </w:pPr>
      <w:bookmarkStart w:id="51" w:name="_STATUTE_NUMBER__77f457f2_0b2b_4973_8a6a"/>
      <w:bookmarkStart w:id="52" w:name="_STATUTE_P__e01ba8f7_06d6_4e3b_a045_3a10"/>
      <w:bookmarkStart w:id="53" w:name="_PAR__9_f2d8965d_d028_4200_8345_bb7de3ee"/>
      <w:bookmarkStart w:id="54" w:name="_LINE__17_8e84ab52_dd1e_46bc_84ff_122b81"/>
      <w:bookmarkEnd w:id="47"/>
      <w:bookmarkEnd w:id="48"/>
      <w:bookmarkEnd w:id="50"/>
      <w:r>
        <w:rPr>
          <w:rFonts w:ascii="Arial" w:eastAsia="Arial" w:hAnsi="Arial" w:cs="Arial"/>
          <w:u w:val="single"/>
        </w:rPr>
        <w:t>D</w:t>
      </w:r>
      <w:bookmarkEnd w:id="51"/>
      <w:r>
        <w:rPr>
          <w:rFonts w:ascii="Arial" w:eastAsia="Arial" w:hAnsi="Arial" w:cs="Arial"/>
          <w:u w:val="single"/>
        </w:rPr>
        <w:t xml:space="preserve">.  </w:t>
      </w:r>
      <w:bookmarkStart w:id="55" w:name="_STATUTE_CONTENT__55ab5eeb_3c85_4360_a31"/>
      <w:r>
        <w:rPr>
          <w:rFonts w:ascii="Arial" w:eastAsia="Arial" w:hAnsi="Arial" w:cs="Arial"/>
          <w:u w:val="single"/>
        </w:rPr>
        <w:t xml:space="preserve">Adhere to a common statewide logical data model that defines the relationships </w:t>
      </w:r>
      <w:bookmarkStart w:id="56" w:name="_LINE__18_c05264ea_9987_44e9_94be_06d3ef"/>
      <w:bookmarkEnd w:id="54"/>
      <w:r>
        <w:rPr>
          <w:rFonts w:ascii="Arial" w:eastAsia="Arial" w:hAnsi="Arial" w:cs="Arial"/>
          <w:u w:val="single"/>
        </w:rPr>
        <w:t>among the various categories of data included in the platform;</w:t>
      </w:r>
      <w:bookmarkEnd w:id="56"/>
    </w:p>
    <w:p w:rsidR="00567703" w:rsidP="00567703">
      <w:pPr>
        <w:ind w:left="720"/>
        <w:rPr>
          <w:rFonts w:ascii="Arial" w:eastAsia="Arial" w:hAnsi="Arial" w:cs="Arial"/>
        </w:rPr>
      </w:pPr>
      <w:bookmarkStart w:id="57" w:name="_STATUTE_NUMBER__123a9326_2e2c_4f3d_b576"/>
      <w:bookmarkStart w:id="58" w:name="_STATUTE_P__d446954c_2c7b_4aec_bdf9_2f4b"/>
      <w:bookmarkStart w:id="59" w:name="_PAR__10_69102a64_08d3_4043_b2d3_aa050ef"/>
      <w:bookmarkStart w:id="60" w:name="_LINE__19_5dbf871e_f373_484f_8e0e_03d5b1"/>
      <w:bookmarkEnd w:id="52"/>
      <w:bookmarkEnd w:id="53"/>
      <w:bookmarkEnd w:id="55"/>
      <w:r>
        <w:rPr>
          <w:rFonts w:ascii="Arial" w:eastAsia="Arial" w:hAnsi="Arial" w:cs="Arial"/>
          <w:u w:val="single"/>
        </w:rPr>
        <w:t>E</w:t>
      </w:r>
      <w:bookmarkEnd w:id="57"/>
      <w:r>
        <w:rPr>
          <w:rFonts w:ascii="Arial" w:eastAsia="Arial" w:hAnsi="Arial" w:cs="Arial"/>
          <w:u w:val="single"/>
        </w:rPr>
        <w:t xml:space="preserve">.  </w:t>
      </w:r>
      <w:bookmarkStart w:id="61" w:name="_STATUTE_CONTENT__ba3e7702_56a7_4aef_94f"/>
      <w:r>
        <w:rPr>
          <w:rFonts w:ascii="Arial" w:eastAsia="Arial" w:hAnsi="Arial" w:cs="Arial"/>
          <w:u w:val="single"/>
        </w:rPr>
        <w:t xml:space="preserve">Allow for the sharing of an individual utility customer’s energy data with 3rd parties </w:t>
      </w:r>
      <w:bookmarkStart w:id="62" w:name="_LINE__20_989443bd_1e2e_46d9_932c_a78969"/>
      <w:bookmarkEnd w:id="60"/>
      <w:r>
        <w:rPr>
          <w:rFonts w:ascii="Arial" w:eastAsia="Arial" w:hAnsi="Arial" w:cs="Arial"/>
          <w:u w:val="single"/>
        </w:rPr>
        <w:t>only with the express consent of the utility customer; and</w:t>
      </w:r>
      <w:bookmarkEnd w:id="62"/>
    </w:p>
    <w:p w:rsidR="00567703" w:rsidP="00567703">
      <w:pPr>
        <w:ind w:left="720"/>
        <w:rPr>
          <w:rFonts w:ascii="Arial" w:eastAsia="Arial" w:hAnsi="Arial" w:cs="Arial"/>
        </w:rPr>
      </w:pPr>
      <w:bookmarkStart w:id="63" w:name="_STATUTE_NUMBER__e065e64d_d014_45b2_b744"/>
      <w:bookmarkStart w:id="64" w:name="_STATUTE_P__86a9e482_2f65_41ce_87c7_41d5"/>
      <w:bookmarkStart w:id="65" w:name="_PAR__11_738dce12_7939_4cca_8fc3_2cfe58a"/>
      <w:bookmarkStart w:id="66" w:name="_LINE__21_66766634_caf7_4a21_85e3_dd52af"/>
      <w:bookmarkEnd w:id="58"/>
      <w:bookmarkEnd w:id="59"/>
      <w:bookmarkEnd w:id="61"/>
      <w:r>
        <w:rPr>
          <w:rFonts w:ascii="Arial" w:eastAsia="Arial" w:hAnsi="Arial" w:cs="Arial"/>
          <w:u w:val="single"/>
        </w:rPr>
        <w:t>F</w:t>
      </w:r>
      <w:bookmarkEnd w:id="63"/>
      <w:r>
        <w:rPr>
          <w:rFonts w:ascii="Arial" w:eastAsia="Arial" w:hAnsi="Arial" w:cs="Arial"/>
          <w:u w:val="single"/>
        </w:rPr>
        <w:t xml:space="preserve">.  </w:t>
      </w:r>
      <w:bookmarkStart w:id="67" w:name="_STATUTE_CONTENT__583e02ef_be08_4e39_aef"/>
      <w:r>
        <w:rPr>
          <w:rFonts w:ascii="Arial" w:eastAsia="Arial" w:hAnsi="Arial" w:cs="Arial"/>
          <w:u w:val="single"/>
        </w:rPr>
        <w:t xml:space="preserve">Protect utility customers from unauthorized disclosure of personally identifiable </w:t>
      </w:r>
      <w:bookmarkStart w:id="68" w:name="_LINE__22_06c2c0f8_914f_4133_8899_318829"/>
      <w:bookmarkEnd w:id="66"/>
      <w:r>
        <w:rPr>
          <w:rFonts w:ascii="Arial" w:eastAsia="Arial" w:hAnsi="Arial" w:cs="Arial"/>
          <w:u w:val="single"/>
        </w:rPr>
        <w:t>information and ensure customer privacy rights.</w:t>
      </w:r>
      <w:bookmarkEnd w:id="68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69" w:name="_STATUTE_NUMBER__99dc404a_3fb4_4f64_acf5"/>
      <w:bookmarkStart w:id="70" w:name="_STATUTE_SS__f1c59026_4dfb_4095_a3e8_efd"/>
      <w:bookmarkStart w:id="71" w:name="_PAR__12_ac90f052_7a7a_400e_8be0_ad4dcb2"/>
      <w:bookmarkStart w:id="72" w:name="_LINE__23_73842f13_5a49_4652_a00e_bcdd65"/>
      <w:bookmarkEnd w:id="29"/>
      <w:bookmarkEnd w:id="64"/>
      <w:bookmarkEnd w:id="65"/>
      <w:bookmarkEnd w:id="67"/>
      <w:r w:rsidRPr="00541B20">
        <w:rPr>
          <w:rFonts w:ascii="Arial" w:eastAsia="Arial" w:hAnsi="Arial" w:cs="Arial"/>
          <w:b/>
          <w:u w:val="single"/>
        </w:rPr>
        <w:t>2</w:t>
      </w:r>
      <w:bookmarkEnd w:id="69"/>
      <w:r w:rsidRPr="00541B20">
        <w:rPr>
          <w:rFonts w:ascii="Arial" w:eastAsia="Arial" w:hAnsi="Arial" w:cs="Arial"/>
          <w:b/>
          <w:u w:val="single"/>
        </w:rPr>
        <w:t xml:space="preserve">.  </w:t>
      </w:r>
      <w:bookmarkStart w:id="73" w:name="_STATUTE_HEADNOTE__b23dc331_2b4a_424e_ab"/>
      <w:r w:rsidRPr="00541B20">
        <w:rPr>
          <w:rFonts w:ascii="Arial" w:eastAsia="Arial" w:hAnsi="Arial" w:cs="Arial"/>
          <w:b/>
          <w:u w:val="single"/>
        </w:rPr>
        <w:t>Platform creation and operation; assessment.</w:t>
      </w:r>
      <w:r>
        <w:rPr>
          <w:rFonts w:ascii="Arial" w:eastAsia="Arial" w:hAnsi="Arial" w:cs="Arial"/>
          <w:u w:val="single"/>
        </w:rPr>
        <w:t xml:space="preserve">  </w:t>
      </w:r>
      <w:bookmarkStart w:id="74" w:name="_STATUTE_CONTENT__f9864a5d_8691_4484_996"/>
      <w:bookmarkEnd w:id="73"/>
      <w:r>
        <w:rPr>
          <w:rFonts w:ascii="Arial" w:eastAsia="Arial" w:hAnsi="Arial" w:cs="Arial"/>
          <w:u w:val="single"/>
        </w:rPr>
        <w:t xml:space="preserve">The commission may hire an </w:t>
      </w:r>
      <w:bookmarkStart w:id="75" w:name="_LINE__24_c303f7e5_969d_4842_b712_21d008"/>
      <w:bookmarkEnd w:id="72"/>
      <w:r>
        <w:rPr>
          <w:rFonts w:ascii="Arial" w:eastAsia="Arial" w:hAnsi="Arial" w:cs="Arial"/>
          <w:u w:val="single"/>
        </w:rPr>
        <w:t xml:space="preserve">outside entity to create and operate the platform. All costs to create and operate the platform </w:t>
      </w:r>
      <w:bookmarkStart w:id="76" w:name="_LINE__25_28c911f1_e78e_48f7_a584_137d75"/>
      <w:bookmarkEnd w:id="75"/>
      <w:r>
        <w:rPr>
          <w:rFonts w:ascii="Arial" w:eastAsia="Arial" w:hAnsi="Arial" w:cs="Arial"/>
          <w:u w:val="single"/>
        </w:rPr>
        <w:t>are funded through an assessment on the ratepayers of natural gas</w:t>
      </w:r>
      <w:r>
        <w:rPr>
          <w:rFonts w:ascii="Arial" w:eastAsia="Arial" w:hAnsi="Arial" w:cs="Arial"/>
          <w:u w:val="single"/>
        </w:rPr>
        <w:t xml:space="preserve"> utilities</w:t>
      </w:r>
      <w:r>
        <w:rPr>
          <w:rFonts w:ascii="Arial" w:eastAsia="Arial" w:hAnsi="Arial" w:cs="Arial"/>
          <w:u w:val="single"/>
        </w:rPr>
        <w:t xml:space="preserve"> and investor-</w:t>
      </w:r>
      <w:bookmarkStart w:id="77" w:name="_LINE__26_61b92f2e_56eb_4f92_af7a_7feb93"/>
      <w:bookmarkEnd w:id="76"/>
      <w:r>
        <w:rPr>
          <w:rFonts w:ascii="Arial" w:eastAsia="Arial" w:hAnsi="Arial" w:cs="Arial"/>
          <w:u w:val="single"/>
        </w:rPr>
        <w:t>owned transmission and distribution utilities and are to be collected by the utilit</w:t>
      </w:r>
      <w:r>
        <w:rPr>
          <w:rFonts w:ascii="Arial" w:eastAsia="Arial" w:hAnsi="Arial" w:cs="Arial"/>
          <w:u w:val="single"/>
        </w:rPr>
        <w:t>ies</w:t>
      </w:r>
      <w:r>
        <w:rPr>
          <w:rFonts w:ascii="Arial" w:eastAsia="Arial" w:hAnsi="Arial" w:cs="Arial"/>
          <w:u w:val="single"/>
        </w:rPr>
        <w:t xml:space="preserve">. The </w:t>
      </w:r>
      <w:bookmarkStart w:id="78" w:name="_LINE__27_695a0e61_0471_426f_a263_9d9a54"/>
      <w:bookmarkEnd w:id="77"/>
      <w:r>
        <w:rPr>
          <w:rFonts w:ascii="Arial" w:eastAsia="Arial" w:hAnsi="Arial" w:cs="Arial"/>
          <w:u w:val="single"/>
        </w:rPr>
        <w:t xml:space="preserve">commission shall determine the amount of the assessment on a yearly basis. All amounts </w:t>
      </w:r>
      <w:bookmarkStart w:id="79" w:name="_LINE__28_ff41200c_ba50_4ae1_a6c9_cdbf79"/>
      <w:bookmarkEnd w:id="78"/>
      <w:r>
        <w:rPr>
          <w:rFonts w:ascii="Arial" w:eastAsia="Arial" w:hAnsi="Arial" w:cs="Arial"/>
          <w:u w:val="single"/>
        </w:rPr>
        <w:t xml:space="preserve">collected under this subsection must be transferred to the commission. The funds collected </w:t>
      </w:r>
      <w:bookmarkStart w:id="80" w:name="_LINE__29_2f3da724_6043_49e5_a85d_576af3"/>
      <w:bookmarkEnd w:id="79"/>
      <w:r>
        <w:rPr>
          <w:rFonts w:ascii="Arial" w:eastAsia="Arial" w:hAnsi="Arial" w:cs="Arial"/>
          <w:u w:val="single"/>
        </w:rPr>
        <w:t>from utilities under this subsection are just and reasonable costs for rate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making purposes </w:t>
      </w:r>
      <w:bookmarkStart w:id="81" w:name="_LINE__30_83b10547_7481_433a_b4fb_6cfffc"/>
      <w:bookmarkEnd w:id="80"/>
      <w:r>
        <w:rPr>
          <w:rFonts w:ascii="Arial" w:eastAsia="Arial" w:hAnsi="Arial" w:cs="Arial"/>
          <w:u w:val="single"/>
        </w:rPr>
        <w:t>and must be reflected in the rates of natural gas</w:t>
      </w:r>
      <w:r>
        <w:rPr>
          <w:rFonts w:ascii="Arial" w:eastAsia="Arial" w:hAnsi="Arial" w:cs="Arial"/>
          <w:u w:val="single"/>
        </w:rPr>
        <w:t xml:space="preserve"> utilities</w:t>
      </w:r>
      <w:r>
        <w:rPr>
          <w:rFonts w:ascii="Arial" w:eastAsia="Arial" w:hAnsi="Arial" w:cs="Arial"/>
          <w:u w:val="single"/>
        </w:rPr>
        <w:t xml:space="preserve"> and investor-owned transmission </w:t>
      </w:r>
      <w:bookmarkStart w:id="82" w:name="_LINE__31_d1c451d1_7b6a_41b0_800f_a165a3"/>
      <w:bookmarkEnd w:id="81"/>
      <w:r>
        <w:rPr>
          <w:rFonts w:ascii="Arial" w:eastAsia="Arial" w:hAnsi="Arial" w:cs="Arial"/>
          <w:u w:val="single"/>
        </w:rPr>
        <w:t>and distribution utilities. If a consumer-owned transmission and distribution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elects </w:t>
      </w:r>
      <w:bookmarkStart w:id="83" w:name="_LINE__32_47d58eed_5fc8_4eea_89f3_80c6e6"/>
      <w:bookmarkEnd w:id="82"/>
      <w:r>
        <w:rPr>
          <w:rFonts w:ascii="Arial" w:eastAsia="Arial" w:hAnsi="Arial" w:cs="Arial"/>
          <w:u w:val="single"/>
        </w:rPr>
        <w:t xml:space="preserve">to participate in sharing data, the ratepayers of that consumer-owned transmission and </w:t>
      </w:r>
      <w:bookmarkStart w:id="84" w:name="_LINE__33_eedbd5a2_ccb9_4aff_a12f_95efaf"/>
      <w:bookmarkEnd w:id="83"/>
      <w:r>
        <w:rPr>
          <w:rFonts w:ascii="Arial" w:eastAsia="Arial" w:hAnsi="Arial" w:cs="Arial"/>
          <w:u w:val="single"/>
        </w:rPr>
        <w:t>distribution utilit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are subject to an assessment under this subsection, the amount of which </w:t>
      </w:r>
      <w:bookmarkStart w:id="85" w:name="_LINE__34_12c75ba3_d97a_4eca_86f8_0b209f"/>
      <w:bookmarkEnd w:id="84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determined by the commission.</w:t>
      </w:r>
      <w:bookmarkEnd w:id="85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86" w:name="_STATUTE_NUMBER__bc553d2e_a417_4b3b_996a"/>
      <w:bookmarkStart w:id="87" w:name="_STATUTE_SS__2aa86c26_1cbb_42a4_b3f0_89b"/>
      <w:bookmarkStart w:id="88" w:name="_PAR__13_08f403db_2d12_4185_a611_e3614a4"/>
      <w:bookmarkStart w:id="89" w:name="_LINE__35_514b7124_5f77_43e0_aa42_0e20b2"/>
      <w:bookmarkEnd w:id="70"/>
      <w:bookmarkEnd w:id="71"/>
      <w:bookmarkEnd w:id="74"/>
      <w:r w:rsidRPr="00541B20">
        <w:rPr>
          <w:rFonts w:ascii="Arial" w:eastAsia="Arial" w:hAnsi="Arial" w:cs="Arial"/>
          <w:b/>
          <w:u w:val="single"/>
        </w:rPr>
        <w:t>3</w:t>
      </w:r>
      <w:bookmarkEnd w:id="86"/>
      <w:r w:rsidRPr="00541B20"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7645802d_6432_4d96_b3"/>
      <w:r w:rsidRPr="00541B20">
        <w:rPr>
          <w:rFonts w:ascii="Arial" w:eastAsia="Arial" w:hAnsi="Arial" w:cs="Arial"/>
          <w:b/>
          <w:u w:val="single"/>
        </w:rPr>
        <w:t xml:space="preserve">Participating utilities. </w:t>
      </w:r>
      <w:r>
        <w:rPr>
          <w:rFonts w:ascii="Arial" w:eastAsia="Arial" w:hAnsi="Arial" w:cs="Arial"/>
          <w:u w:val="single"/>
        </w:rPr>
        <w:t xml:space="preserve"> </w:t>
      </w:r>
      <w:bookmarkStart w:id="91" w:name="_STATUTE_CONTENT__d6941721_111f_443b_84b"/>
      <w:bookmarkEnd w:id="90"/>
      <w:r>
        <w:rPr>
          <w:rFonts w:ascii="Arial" w:eastAsia="Arial" w:hAnsi="Arial" w:cs="Arial"/>
          <w:u w:val="single"/>
        </w:rPr>
        <w:t xml:space="preserve">A natural gas utility and an investor-owned transmission </w:t>
      </w:r>
      <w:bookmarkStart w:id="92" w:name="_LINE__36_4894cf03_cb54_4dcb_b242_795af6"/>
      <w:bookmarkEnd w:id="89"/>
      <w:r>
        <w:rPr>
          <w:rFonts w:ascii="Arial" w:eastAsia="Arial" w:hAnsi="Arial" w:cs="Arial"/>
          <w:u w:val="single"/>
        </w:rPr>
        <w:t xml:space="preserve">and distribution utility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participate in data sharing pursuant to this section.  A </w:t>
      </w:r>
      <w:bookmarkStart w:id="93" w:name="_LINE__37_3292b65d_336e_42d8_8373_30fd29"/>
      <w:bookmarkEnd w:id="92"/>
      <w:r>
        <w:rPr>
          <w:rFonts w:ascii="Arial" w:eastAsia="Arial" w:hAnsi="Arial" w:cs="Arial"/>
          <w:u w:val="single"/>
        </w:rPr>
        <w:t xml:space="preserve">consumer-owned transmission and distribution utility may elect to participate in data </w:t>
      </w:r>
      <w:bookmarkStart w:id="94" w:name="_LINE__38_642df7dd_737d_4ffd_944b_ea4841"/>
      <w:bookmarkEnd w:id="93"/>
      <w:r>
        <w:rPr>
          <w:rFonts w:ascii="Arial" w:eastAsia="Arial" w:hAnsi="Arial" w:cs="Arial"/>
          <w:u w:val="single"/>
        </w:rPr>
        <w:t xml:space="preserve">sharing pursuant to this section. If a consumer-owned transmission and distribution utility </w:t>
      </w:r>
      <w:bookmarkStart w:id="95" w:name="_LINE__39_659e8896_171a_4cb5_b0f6_094482"/>
      <w:bookmarkEnd w:id="94"/>
      <w:r>
        <w:rPr>
          <w:rFonts w:ascii="Arial" w:eastAsia="Arial" w:hAnsi="Arial" w:cs="Arial"/>
          <w:u w:val="single"/>
        </w:rPr>
        <w:t xml:space="preserve">elects to participate, that utility is subject to all the requirements of this section. </w:t>
      </w:r>
      <w:bookmarkEnd w:id="95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96" w:name="_STATUTE_NUMBER__963cd6b0_7be7_46cc_a2cb"/>
      <w:bookmarkStart w:id="97" w:name="_STATUTE_SS__c24a848c_7e00_4d44_a688_666"/>
      <w:bookmarkStart w:id="98" w:name="_PAR__14_b444265b_f194_4f79_ac96_a1e0ec9"/>
      <w:bookmarkStart w:id="99" w:name="_LINE__40_583dacd7_fdd8_47d8_bb2d_e343db"/>
      <w:bookmarkEnd w:id="87"/>
      <w:bookmarkEnd w:id="88"/>
      <w:bookmarkEnd w:id="91"/>
      <w:r w:rsidRPr="00541B20">
        <w:rPr>
          <w:rFonts w:ascii="Arial" w:eastAsia="Arial" w:hAnsi="Arial" w:cs="Arial"/>
          <w:b/>
          <w:u w:val="single"/>
        </w:rPr>
        <w:t>4</w:t>
      </w:r>
      <w:bookmarkEnd w:id="96"/>
      <w:r w:rsidRPr="00541B20">
        <w:rPr>
          <w:rFonts w:ascii="Arial" w:eastAsia="Arial" w:hAnsi="Arial" w:cs="Arial"/>
          <w:b/>
          <w:u w:val="single"/>
        </w:rPr>
        <w:t xml:space="preserve">.  </w:t>
      </w:r>
      <w:bookmarkStart w:id="100" w:name="_STATUTE_HEADNOTE__64bab5b2_aaf0_4cb0_b4"/>
      <w:r w:rsidRPr="00541B20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101" w:name="_STATUTE_CONTENT__0c819ca7_8bf1_4055_aca"/>
      <w:bookmarkEnd w:id="100"/>
      <w:r>
        <w:rPr>
          <w:rFonts w:ascii="Arial" w:eastAsia="Arial" w:hAnsi="Arial" w:cs="Arial"/>
          <w:u w:val="single"/>
        </w:rPr>
        <w:t xml:space="preserve">The commission shall adopt rules to implement this section. The rules must </w:t>
      </w:r>
      <w:bookmarkStart w:id="102" w:name="_LINE__41_e8b70c36_7fd8_474d_89ef_8e51ba"/>
      <w:bookmarkEnd w:id="99"/>
      <w:r>
        <w:rPr>
          <w:rFonts w:ascii="Arial" w:eastAsia="Arial" w:hAnsi="Arial" w:cs="Arial"/>
          <w:u w:val="single"/>
        </w:rPr>
        <w:t xml:space="preserve">include specific requirements to protect a utility customer’s privacy and define the </w:t>
      </w:r>
      <w:bookmarkStart w:id="103" w:name="_LINE__42_7fcc0a7a_a0b8_423e_8c90_511a4b"/>
      <w:bookmarkEnd w:id="102"/>
      <w:r>
        <w:rPr>
          <w:rFonts w:ascii="Arial" w:eastAsia="Arial" w:hAnsi="Arial" w:cs="Arial"/>
          <w:u w:val="single"/>
        </w:rPr>
        <w:t xml:space="preserve">acceptable methods for a customer to give express consent to allow </w:t>
      </w:r>
      <w:r>
        <w:rPr>
          <w:rFonts w:ascii="Arial" w:eastAsia="Arial" w:hAnsi="Arial" w:cs="Arial"/>
          <w:u w:val="single"/>
        </w:rPr>
        <w:t>the customer's</w:t>
      </w:r>
      <w:r>
        <w:rPr>
          <w:rFonts w:ascii="Arial" w:eastAsia="Arial" w:hAnsi="Arial" w:cs="Arial"/>
          <w:u w:val="single"/>
        </w:rPr>
        <w:t xml:space="preserve"> energy </w:t>
      </w:r>
      <w:bookmarkStart w:id="104" w:name="_PAGE_SPLIT__5db7a855_d6a0_46eb_a8d5_117"/>
      <w:bookmarkStart w:id="105" w:name="_PAGE__2_6f1a5848_bc65_49a0_82c7_e5c421d"/>
      <w:bookmarkStart w:id="106" w:name="_PAR__1_7044c6bd_c5d9_4d2c_8262_645bd576"/>
      <w:bookmarkStart w:id="107" w:name="_LINE__1_32f86616_7312_47f6_a2a3_4780a8d"/>
      <w:bookmarkEnd w:id="3"/>
      <w:bookmarkEnd w:id="98"/>
      <w:bookmarkEnd w:id="103"/>
      <w:r>
        <w:rPr>
          <w:rFonts w:ascii="Arial" w:eastAsia="Arial" w:hAnsi="Arial" w:cs="Arial"/>
          <w:u w:val="single"/>
        </w:rPr>
        <w:t>u</w:t>
      </w:r>
      <w:bookmarkEnd w:id="104"/>
      <w:r>
        <w:rPr>
          <w:rFonts w:ascii="Arial" w:eastAsia="Arial" w:hAnsi="Arial" w:cs="Arial"/>
          <w:u w:val="single"/>
        </w:rPr>
        <w:t>sage data to be shared with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parties. The rules must identify those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parties that will </w:t>
      </w:r>
      <w:bookmarkStart w:id="108" w:name="_LINE__2_6fde21d1_4fd0_45fc_9604_4810300"/>
      <w:bookmarkEnd w:id="107"/>
      <w:r>
        <w:rPr>
          <w:rFonts w:ascii="Arial" w:eastAsia="Arial" w:hAnsi="Arial" w:cs="Arial"/>
          <w:u w:val="single"/>
        </w:rPr>
        <w:t xml:space="preserve">be permitted to access the data on the platform. Rules adopted pursuant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this subsection </w:t>
      </w:r>
      <w:bookmarkStart w:id="109" w:name="_LINE__3_294c6a17_7a1b_4801_bc7e_1541019"/>
      <w:bookmarkEnd w:id="108"/>
      <w:r>
        <w:rPr>
          <w:rFonts w:ascii="Arial" w:eastAsia="Arial" w:hAnsi="Arial" w:cs="Arial"/>
          <w:u w:val="single"/>
        </w:rPr>
        <w:t>are routine technical rules as defined in Title 5, chapter 375, subchapter 2-A.</w:t>
      </w:r>
      <w:bookmarkEnd w:id="109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110" w:name="_BILL_SECTION_UNALLOCATED__6101cdb8_d05d"/>
      <w:bookmarkStart w:id="111" w:name="_PAR__2_7c161f44_de9d_44cf_8393_4008ebee"/>
      <w:bookmarkStart w:id="112" w:name="_LINE__4_4081f5a2_253e_4e42_ad54_2f8e0ec"/>
      <w:bookmarkEnd w:id="7"/>
      <w:bookmarkEnd w:id="12"/>
      <w:bookmarkEnd w:id="15"/>
      <w:bookmarkEnd w:id="97"/>
      <w:bookmarkEnd w:id="101"/>
      <w:bookmarkEnd w:id="106"/>
      <w:r>
        <w:rPr>
          <w:rFonts w:ascii="Arial" w:eastAsia="Arial" w:hAnsi="Arial" w:cs="Arial"/>
          <w:b/>
          <w:sz w:val="24"/>
        </w:rPr>
        <w:t xml:space="preserve">Sec. </w:t>
      </w:r>
      <w:bookmarkStart w:id="113" w:name="_BILL_SECTION_NUMBER__ab2506cd_2d37_426d"/>
      <w:r>
        <w:rPr>
          <w:rFonts w:ascii="Arial" w:eastAsia="Arial" w:hAnsi="Arial" w:cs="Arial"/>
          <w:b/>
          <w:sz w:val="24"/>
        </w:rPr>
        <w:t>2</w:t>
      </w:r>
      <w:bookmarkEnd w:id="11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529D9">
        <w:rPr>
          <w:rFonts w:ascii="Arial" w:eastAsia="Arial" w:hAnsi="Arial" w:cs="Arial"/>
          <w:b/>
          <w:sz w:val="24"/>
          <w:szCs w:val="24"/>
        </w:rPr>
        <w:t>Platform certification; rules.</w:t>
      </w:r>
      <w:r w:rsidRPr="00C529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C529D9">
        <w:rPr>
          <w:rFonts w:ascii="Arial" w:eastAsia="Arial" w:hAnsi="Arial" w:cs="Arial"/>
        </w:rPr>
        <w:t xml:space="preserve">When initially adopting rules pursuant to </w:t>
      </w:r>
      <w:bookmarkStart w:id="114" w:name="_LINE__5_e9c7b488_d10b_4b47_bc6b_7572983"/>
      <w:bookmarkEnd w:id="112"/>
      <w:r w:rsidRPr="00C529D9">
        <w:rPr>
          <w:rFonts w:ascii="Arial" w:eastAsia="Arial" w:hAnsi="Arial" w:cs="Arial"/>
        </w:rPr>
        <w:t xml:space="preserve">the Maine Revised Statutes, Title 35-A, section 123 for the establishment of a statewide, </w:t>
      </w:r>
      <w:bookmarkStart w:id="115" w:name="_LINE__6_cb5084a8_cb4a_4878_a535_8cf19c7"/>
      <w:bookmarkEnd w:id="114"/>
      <w:r w:rsidRPr="00C529D9">
        <w:rPr>
          <w:rFonts w:ascii="Arial" w:eastAsia="Arial" w:hAnsi="Arial" w:cs="Arial"/>
        </w:rPr>
        <w:t>multi</w:t>
      </w:r>
      <w:r>
        <w:rPr>
          <w:rFonts w:ascii="Arial" w:eastAsia="Arial" w:hAnsi="Arial" w:cs="Arial"/>
        </w:rPr>
        <w:t>-</w:t>
      </w:r>
      <w:r w:rsidRPr="00C529D9">
        <w:rPr>
          <w:rFonts w:ascii="Arial" w:eastAsia="Arial" w:hAnsi="Arial" w:cs="Arial"/>
        </w:rPr>
        <w:t>use</w:t>
      </w:r>
      <w:r>
        <w:rPr>
          <w:rFonts w:ascii="Arial" w:eastAsia="Arial" w:hAnsi="Arial" w:cs="Arial"/>
        </w:rPr>
        <w:t xml:space="preserve"> online</w:t>
      </w:r>
      <w:r w:rsidRPr="00C529D9">
        <w:rPr>
          <w:rFonts w:ascii="Arial" w:eastAsia="Arial" w:hAnsi="Arial" w:cs="Arial"/>
        </w:rPr>
        <w:t xml:space="preserve"> energy data platform, the Public Utilities Commission shall ensure those </w:t>
      </w:r>
      <w:bookmarkStart w:id="116" w:name="_LINE__7_6891e28a_da57_4a68_8a46_929af56"/>
      <w:bookmarkEnd w:id="115"/>
      <w:r w:rsidRPr="00C529D9">
        <w:rPr>
          <w:rFonts w:ascii="Arial" w:eastAsia="Arial" w:hAnsi="Arial" w:cs="Arial"/>
        </w:rPr>
        <w:t xml:space="preserve">rules allow that platform to meet the requirements for certification from the Green Button </w:t>
      </w:r>
      <w:bookmarkStart w:id="117" w:name="_LINE__8_9406e8c8_847d_469f_acd9_af52b30"/>
      <w:bookmarkEnd w:id="116"/>
      <w:r w:rsidRPr="00C529D9">
        <w:rPr>
          <w:rFonts w:ascii="Arial" w:eastAsia="Arial" w:hAnsi="Arial" w:cs="Arial"/>
        </w:rPr>
        <w:t xml:space="preserve">Alliance and to support the Energy Service Provider Interface of the North American </w:t>
      </w:r>
      <w:bookmarkStart w:id="118" w:name="_LINE__9_5e072662_4224_46ca_9d7e_1b9ef1f"/>
      <w:bookmarkEnd w:id="117"/>
      <w:r w:rsidRPr="00C529D9">
        <w:rPr>
          <w:rFonts w:ascii="Arial" w:eastAsia="Arial" w:hAnsi="Arial" w:cs="Arial"/>
        </w:rPr>
        <w:t xml:space="preserve">Energy Standards Board and the Green Button "Connect My Data" standard of the Green </w:t>
      </w:r>
      <w:bookmarkStart w:id="119" w:name="_LINE__10_76008d8e_2912_4aac_8095_4df48a"/>
      <w:bookmarkEnd w:id="118"/>
      <w:r w:rsidRPr="00C529D9">
        <w:rPr>
          <w:rFonts w:ascii="Arial" w:eastAsia="Arial" w:hAnsi="Arial" w:cs="Arial"/>
        </w:rPr>
        <w:t xml:space="preserve">Button Alliance. In developing those rules, the commission shall seek input from natural </w:t>
      </w:r>
      <w:bookmarkStart w:id="120" w:name="_LINE__11_d35ee92c_f8c3_4b3b_803b_ff040e"/>
      <w:bookmarkEnd w:id="119"/>
      <w:r w:rsidRPr="00C529D9">
        <w:rPr>
          <w:rFonts w:ascii="Arial" w:eastAsia="Arial" w:hAnsi="Arial" w:cs="Arial"/>
        </w:rPr>
        <w:t>gas</w:t>
      </w:r>
      <w:r>
        <w:rPr>
          <w:rFonts w:ascii="Arial" w:eastAsia="Arial" w:hAnsi="Arial" w:cs="Arial"/>
        </w:rPr>
        <w:t xml:space="preserve"> utilities</w:t>
      </w:r>
      <w:r w:rsidRPr="00C529D9">
        <w:rPr>
          <w:rFonts w:ascii="Arial" w:eastAsia="Arial" w:hAnsi="Arial" w:cs="Arial"/>
        </w:rPr>
        <w:t xml:space="preserve"> and investor-owned and consumer-owned transmission and distribution </w:t>
      </w:r>
      <w:bookmarkStart w:id="121" w:name="_LINE__12_fbe7d1e6_35de_4bbc_9d04_e72fb6"/>
      <w:bookmarkEnd w:id="120"/>
      <w:r w:rsidRPr="00C529D9">
        <w:rPr>
          <w:rFonts w:ascii="Arial" w:eastAsia="Arial" w:hAnsi="Arial" w:cs="Arial"/>
        </w:rPr>
        <w:t>utilities, the Office of the Public Advocate, the Governor’s Energy Office,</w:t>
      </w:r>
      <w:r>
        <w:rPr>
          <w:rFonts w:ascii="Arial" w:eastAsia="Arial" w:hAnsi="Arial" w:cs="Arial"/>
        </w:rPr>
        <w:t xml:space="preserve"> the</w:t>
      </w:r>
      <w:r w:rsidRPr="00C529D9">
        <w:rPr>
          <w:rFonts w:ascii="Arial" w:eastAsia="Arial" w:hAnsi="Arial" w:cs="Arial"/>
        </w:rPr>
        <w:t xml:space="preserve"> Efficiency </w:t>
      </w:r>
      <w:bookmarkStart w:id="122" w:name="_LINE__13_e4319bc4_66ea_4786_a119_99130f"/>
      <w:bookmarkEnd w:id="121"/>
      <w:r w:rsidRPr="00C529D9">
        <w:rPr>
          <w:rFonts w:ascii="Arial" w:eastAsia="Arial" w:hAnsi="Arial" w:cs="Arial"/>
        </w:rPr>
        <w:t>Maine Trust and municipalities.</w:t>
      </w:r>
      <w:bookmarkEnd w:id="122"/>
    </w:p>
    <w:p w:rsidR="00567703" w:rsidP="005677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3" w:name="_SUMMARY__576f2416_92c2_4230_8eea_154c3b"/>
      <w:bookmarkStart w:id="124" w:name="_PAR__3_bbbce8d3_92fe_433e_bd71_68be7295"/>
      <w:bookmarkStart w:id="125" w:name="_LINE__14_0916c130_9adf_43c6_9f43_900dc2"/>
      <w:bookmarkEnd w:id="8"/>
      <w:bookmarkEnd w:id="110"/>
      <w:bookmarkEnd w:id="111"/>
      <w:r>
        <w:rPr>
          <w:rFonts w:ascii="Arial" w:eastAsia="Arial" w:hAnsi="Arial" w:cs="Arial"/>
          <w:b/>
          <w:sz w:val="24"/>
        </w:rPr>
        <w:t>SUMMARY</w:t>
      </w:r>
      <w:bookmarkEnd w:id="125"/>
    </w:p>
    <w:p w:rsidR="00567703" w:rsidP="00567703">
      <w:pPr>
        <w:ind w:left="360" w:firstLine="360"/>
        <w:rPr>
          <w:rFonts w:ascii="Arial" w:eastAsia="Arial" w:hAnsi="Arial" w:cs="Arial"/>
        </w:rPr>
      </w:pPr>
      <w:bookmarkStart w:id="126" w:name="_PAR__4_df731997_6341_474c_a367_176fbfc3"/>
      <w:bookmarkStart w:id="127" w:name="_LINE__15_9a966b6c_9210_4f76_b3bf_c4d456"/>
      <w:bookmarkEnd w:id="124"/>
      <w:r w:rsidRPr="00C529D9">
        <w:rPr>
          <w:rFonts w:ascii="Arial" w:eastAsia="Arial" w:hAnsi="Arial" w:cs="Arial"/>
        </w:rPr>
        <w:t xml:space="preserve">This bill requires the Public Utilities Commission to establish and operate a statewide, </w:t>
      </w:r>
      <w:bookmarkStart w:id="128" w:name="_LINE__16_a9dc5e8b_a7a9_4c6d_82b6_b1fadd"/>
      <w:bookmarkEnd w:id="127"/>
      <w:r w:rsidRPr="00C529D9">
        <w:rPr>
          <w:rFonts w:ascii="Arial" w:eastAsia="Arial" w:hAnsi="Arial" w:cs="Arial"/>
        </w:rPr>
        <w:t>multi</w:t>
      </w:r>
      <w:r>
        <w:rPr>
          <w:rFonts w:ascii="Arial" w:eastAsia="Arial" w:hAnsi="Arial" w:cs="Arial"/>
        </w:rPr>
        <w:t>-</w:t>
      </w:r>
      <w:r w:rsidRPr="00C529D9">
        <w:rPr>
          <w:rFonts w:ascii="Arial" w:eastAsia="Arial" w:hAnsi="Arial" w:cs="Arial"/>
        </w:rPr>
        <w:t xml:space="preserve">use online energy data platform that will provide natural gas and electric utility </w:t>
      </w:r>
      <w:bookmarkStart w:id="129" w:name="_LINE__17_c3853639_0cbf_4660_a6de_76b4b5"/>
      <w:bookmarkEnd w:id="128"/>
      <w:r w:rsidRPr="00C529D9">
        <w:rPr>
          <w:rFonts w:ascii="Arial" w:eastAsia="Arial" w:hAnsi="Arial" w:cs="Arial"/>
        </w:rPr>
        <w:t xml:space="preserve">customers with safe, secure access to information about their usage and allow for the </w:t>
      </w:r>
      <w:bookmarkStart w:id="130" w:name="_LINE__18_85017f8b_74ac_4569_bb77_0c673e"/>
      <w:bookmarkEnd w:id="129"/>
      <w:r w:rsidRPr="00C529D9">
        <w:rPr>
          <w:rFonts w:ascii="Arial" w:eastAsia="Arial" w:hAnsi="Arial" w:cs="Arial"/>
        </w:rPr>
        <w:t>aggregation</w:t>
      </w:r>
      <w:r>
        <w:rPr>
          <w:rFonts w:ascii="Arial" w:eastAsia="Arial" w:hAnsi="Arial" w:cs="Arial"/>
        </w:rPr>
        <w:t xml:space="preserve"> of</w:t>
      </w:r>
      <w:r w:rsidRPr="00C529D9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removal of personally identifiable information from</w:t>
      </w:r>
      <w:r w:rsidRPr="00C529D9">
        <w:rPr>
          <w:rFonts w:ascii="Arial" w:eastAsia="Arial" w:hAnsi="Arial" w:cs="Arial"/>
        </w:rPr>
        <w:t xml:space="preserve"> community-level </w:t>
      </w:r>
      <w:bookmarkStart w:id="131" w:name="_LINE__19_9140f2f8_0a1d_4634_b4ca_46ec58"/>
      <w:bookmarkEnd w:id="130"/>
      <w:r w:rsidRPr="00C529D9">
        <w:rPr>
          <w:rFonts w:ascii="Arial" w:eastAsia="Arial" w:hAnsi="Arial" w:cs="Arial"/>
        </w:rPr>
        <w:t xml:space="preserve">energy data. </w:t>
      </w:r>
      <w:r>
        <w:rPr>
          <w:rFonts w:ascii="Arial" w:eastAsia="Arial" w:hAnsi="Arial" w:cs="Arial"/>
        </w:rPr>
        <w:t xml:space="preserve"> </w:t>
      </w:r>
      <w:r w:rsidRPr="00C529D9">
        <w:rPr>
          <w:rFonts w:ascii="Arial" w:eastAsia="Arial" w:hAnsi="Arial" w:cs="Arial"/>
        </w:rPr>
        <w:t xml:space="preserve">It allows the commission to hire an outside entity to create and operate the </w:t>
      </w:r>
      <w:bookmarkStart w:id="132" w:name="_LINE__20_e9206972_2d5c_40fd_bb66_8669ea"/>
      <w:bookmarkEnd w:id="131"/>
      <w:r w:rsidRPr="00C529D9">
        <w:rPr>
          <w:rFonts w:ascii="Arial" w:eastAsia="Arial" w:hAnsi="Arial" w:cs="Arial"/>
        </w:rPr>
        <w:t xml:space="preserve">platform and specifies that the costs of the creation and operation of </w:t>
      </w:r>
      <w:r>
        <w:rPr>
          <w:rFonts w:ascii="Arial" w:eastAsia="Arial" w:hAnsi="Arial" w:cs="Arial"/>
        </w:rPr>
        <w:t>the</w:t>
      </w:r>
      <w:r w:rsidRPr="00C529D9">
        <w:rPr>
          <w:rFonts w:ascii="Arial" w:eastAsia="Arial" w:hAnsi="Arial" w:cs="Arial"/>
        </w:rPr>
        <w:t xml:space="preserve"> platform are funded </w:t>
      </w:r>
      <w:bookmarkStart w:id="133" w:name="_LINE__21_2252653c_ddab_4ed4_9cf1_f47499"/>
      <w:bookmarkEnd w:id="132"/>
      <w:r w:rsidRPr="00C529D9">
        <w:rPr>
          <w:rFonts w:ascii="Arial" w:eastAsia="Arial" w:hAnsi="Arial" w:cs="Arial"/>
        </w:rPr>
        <w:t xml:space="preserve">through an assessment on the ratepayers of natural gas and investor-owned transmission </w:t>
      </w:r>
      <w:bookmarkStart w:id="134" w:name="_LINE__22_673b8d56_b0a4_4926_ae4c_b1bd51"/>
      <w:bookmarkEnd w:id="133"/>
      <w:r w:rsidRPr="00C529D9">
        <w:rPr>
          <w:rFonts w:ascii="Arial" w:eastAsia="Arial" w:hAnsi="Arial" w:cs="Arial"/>
        </w:rPr>
        <w:t xml:space="preserve">and distribution utilities. It allows a consumer-owned transmission and distribution utility </w:t>
      </w:r>
      <w:bookmarkStart w:id="135" w:name="_LINE__23_1107cfeb_a0d2_43d3_81ea_e82df0"/>
      <w:bookmarkEnd w:id="134"/>
      <w:r w:rsidRPr="00C529D9">
        <w:rPr>
          <w:rFonts w:ascii="Arial" w:eastAsia="Arial" w:hAnsi="Arial" w:cs="Arial"/>
        </w:rPr>
        <w:t xml:space="preserve">to elect to share data through the platform subject to the same requirements placed on </w:t>
      </w:r>
      <w:bookmarkStart w:id="136" w:name="_LINE__24_c892dcc6_0e19_4c10_b674_e92a90"/>
      <w:bookmarkEnd w:id="135"/>
      <w:r w:rsidRPr="00C529D9">
        <w:rPr>
          <w:rFonts w:ascii="Arial" w:eastAsia="Arial" w:hAnsi="Arial" w:cs="Arial"/>
        </w:rPr>
        <w:t>natural gas and investor-owned transmission</w:t>
      </w:r>
      <w:r>
        <w:rPr>
          <w:rFonts w:ascii="Arial" w:eastAsia="Arial" w:hAnsi="Arial" w:cs="Arial"/>
        </w:rPr>
        <w:t xml:space="preserve"> and</w:t>
      </w:r>
      <w:r w:rsidRPr="00C529D9">
        <w:rPr>
          <w:rFonts w:ascii="Arial" w:eastAsia="Arial" w:hAnsi="Arial" w:cs="Arial"/>
        </w:rPr>
        <w:t xml:space="preserve"> distribution utilities. It requires the </w:t>
      </w:r>
      <w:bookmarkStart w:id="137" w:name="_LINE__25_25e91aee_bbed_4b70_8d96_7a287e"/>
      <w:bookmarkEnd w:id="136"/>
      <w:r w:rsidRPr="00C529D9">
        <w:rPr>
          <w:rFonts w:ascii="Arial" w:eastAsia="Arial" w:hAnsi="Arial" w:cs="Arial"/>
        </w:rPr>
        <w:t>commission to adopt routine technical rules, which</w:t>
      </w:r>
      <w:r>
        <w:rPr>
          <w:rFonts w:ascii="Arial" w:eastAsia="Arial" w:hAnsi="Arial" w:cs="Arial"/>
        </w:rPr>
        <w:t xml:space="preserve"> must</w:t>
      </w:r>
      <w:r w:rsidRPr="00C529D9">
        <w:rPr>
          <w:rFonts w:ascii="Arial" w:eastAsia="Arial" w:hAnsi="Arial" w:cs="Arial"/>
        </w:rPr>
        <w:t xml:space="preserve"> include provisions to protect the </w:t>
      </w:r>
      <w:bookmarkStart w:id="138" w:name="_LINE__26_0673afb1_774e_41df_94ef_c850dc"/>
      <w:bookmarkEnd w:id="137"/>
      <w:r w:rsidRPr="00C529D9">
        <w:rPr>
          <w:rFonts w:ascii="Arial" w:eastAsia="Arial" w:hAnsi="Arial" w:cs="Arial"/>
        </w:rPr>
        <w:t xml:space="preserve">privacy of utility customers. It requires when rules are initially adopted that the commission </w:t>
      </w:r>
      <w:bookmarkStart w:id="139" w:name="_LINE__27_769c4dfe_a2bd_4f63_b3ed_60bce5"/>
      <w:bookmarkEnd w:id="138"/>
      <w:r w:rsidRPr="00C529D9">
        <w:rPr>
          <w:rFonts w:ascii="Arial" w:eastAsia="Arial" w:hAnsi="Arial" w:cs="Arial"/>
        </w:rPr>
        <w:t xml:space="preserve">ensure that the platform created is able to meet the requirements for certification from the </w:t>
      </w:r>
      <w:bookmarkStart w:id="140" w:name="_LINE__28_a2050ff0_3898_4e85_9880_79622b"/>
      <w:bookmarkEnd w:id="139"/>
      <w:r w:rsidRPr="00C529D9">
        <w:rPr>
          <w:rFonts w:ascii="Arial" w:eastAsia="Arial" w:hAnsi="Arial" w:cs="Arial"/>
        </w:rPr>
        <w:t xml:space="preserve">Green Button Alliance and supports the Energy Service Provider Interface of the North </w:t>
      </w:r>
      <w:bookmarkStart w:id="141" w:name="_LINE__29_6e955297_ddcd_4641_89bd_25d6f1"/>
      <w:bookmarkEnd w:id="140"/>
      <w:r w:rsidRPr="00C529D9">
        <w:rPr>
          <w:rFonts w:ascii="Arial" w:eastAsia="Arial" w:hAnsi="Arial" w:cs="Arial"/>
        </w:rPr>
        <w:t xml:space="preserve">American Energy Standards Board and the Green Button "Connect My Data" standard of </w:t>
      </w:r>
      <w:bookmarkStart w:id="142" w:name="_LINE__30_19c655f1_a477_47b1_9884_c99dea"/>
      <w:bookmarkEnd w:id="141"/>
      <w:r w:rsidRPr="00C529D9">
        <w:rPr>
          <w:rFonts w:ascii="Arial" w:eastAsia="Arial" w:hAnsi="Arial" w:cs="Arial"/>
        </w:rPr>
        <w:t>the Green Button Alliance. Lastly, it requires in developing the rules</w:t>
      </w:r>
      <w:r>
        <w:rPr>
          <w:rFonts w:ascii="Arial" w:eastAsia="Arial" w:hAnsi="Arial" w:cs="Arial"/>
        </w:rPr>
        <w:t xml:space="preserve"> that</w:t>
      </w:r>
      <w:r w:rsidRPr="00C529D9">
        <w:rPr>
          <w:rFonts w:ascii="Arial" w:eastAsia="Arial" w:hAnsi="Arial" w:cs="Arial"/>
        </w:rPr>
        <w:t xml:space="preserve"> the commission </w:t>
      </w:r>
      <w:bookmarkStart w:id="143" w:name="_LINE__31_2c6e3461_aa93_4ebd_87a2_1579a0"/>
      <w:bookmarkEnd w:id="142"/>
      <w:r w:rsidRPr="00C529D9">
        <w:rPr>
          <w:rFonts w:ascii="Arial" w:eastAsia="Arial" w:hAnsi="Arial" w:cs="Arial"/>
        </w:rPr>
        <w:t xml:space="preserve">seek input from all natural gas and investor-owned and consumer-owned transmission and </w:t>
      </w:r>
      <w:bookmarkStart w:id="144" w:name="_LINE__32_0d1450f7_7155_4f53_b91c_3b649d"/>
      <w:bookmarkEnd w:id="143"/>
      <w:r w:rsidRPr="00C529D9">
        <w:rPr>
          <w:rFonts w:ascii="Arial" w:eastAsia="Arial" w:hAnsi="Arial" w:cs="Arial"/>
        </w:rPr>
        <w:t>distribution utilities, the Office of the Public Advocate, the Governor’s Energy Office,</w:t>
      </w:r>
      <w:r>
        <w:rPr>
          <w:rFonts w:ascii="Arial" w:eastAsia="Arial" w:hAnsi="Arial" w:cs="Arial"/>
        </w:rPr>
        <w:t xml:space="preserve"> the</w:t>
      </w:r>
      <w:r w:rsidRPr="00C529D9">
        <w:rPr>
          <w:rFonts w:ascii="Arial" w:eastAsia="Arial" w:hAnsi="Arial" w:cs="Arial"/>
        </w:rPr>
        <w:t xml:space="preserve"> </w:t>
      </w:r>
      <w:bookmarkStart w:id="145" w:name="_LINE__33_720158d2_b08a_4904_8e20_06ba15"/>
      <w:bookmarkEnd w:id="144"/>
      <w:r w:rsidRPr="00C529D9">
        <w:rPr>
          <w:rFonts w:ascii="Arial" w:eastAsia="Arial" w:hAnsi="Arial" w:cs="Arial"/>
        </w:rPr>
        <w:t>Efficiency Maine Trust and municipalities.</w:t>
      </w:r>
      <w:bookmarkEnd w:id="145"/>
    </w:p>
    <w:bookmarkEnd w:id="1"/>
    <w:bookmarkEnd w:id="2"/>
    <w:bookmarkEnd w:id="105"/>
    <w:bookmarkEnd w:id="123"/>
    <w:bookmarkEnd w:id="12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LR1146,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Direct the Public Utilities Commission to Implement a Statewide, Multi-use Online Energy Data Platform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1B20"/>
    <w:rsid w:val="005500BF"/>
    <w:rsid w:val="005568B1"/>
    <w:rsid w:val="00564135"/>
    <w:rsid w:val="00567703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529D9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128292</ItemId>
    <LRId>67198</LRId>
    <LRNumber>1146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Direct the Public Utilities Commission to Implement a Statewide, Multi-use Online Energy Data Platform</LRTitle>
    <ItemTitle>An Act To Direct the Public Utilities Commission to Implement a Statewide, Multi-use Online Energy Data Platform</ItemTitle>
    <ShortTitle1>DIRECT PUC TO IMPLEMENT A</ShortTitle1>
    <ShortTitle2>STATEWIDE, MULTI-USE ONLINE EN</ShortTitle2>
    <SponsorFirstName>Christopher</SponsorFirstName>
    <SponsorLastName>Kessler</SponsorLastName>
    <SponsorChamberPrefix>Rep.</SponsorChamberPrefix>
    <SponsorFrom>South Portland</SponsorFrom>
    <DraftingCycleCount>2</DraftingCycleCount>
    <LatestDraftingActionId>124</LatestDraftingActionId>
    <LatestDraftingActionDate>2021-04-21T09:14:45</LatestDraftingActionDate>
    <LatestDrafterName>dschneider</LatestDrafterName>
    <LatestProoferName>sadley</LatestProofer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w:rsidR="00567703" w:rsidRDefault="00567703" w:rsidP="00567703"&amp;gt;&amp;lt;w:pPr&amp;gt;&amp;lt;w:ind w:left="360" /&amp;gt;&amp;lt;/w:pPr&amp;gt;&amp;lt;w:bookmarkStart w:id="0" w:name="_ENACTING_CLAUSE__5f586c94_b386_496b_939" /&amp;gt;&amp;lt;w:bookmarkStart w:id="1" w:name="_DOC_BODY__23217877_9c98_4edb_9ade_4ee8e" /&amp;gt;&amp;lt;w:bookmarkStart w:id="2" w:name="_DOC_BODY_CONTAINER__31d21c65_6cc1_47a9_" /&amp;gt;&amp;lt;w:bookmarkStart w:id="3" w:name="_PAGE__1_6b490a55_2dd4_47e3_8d35_966c5bd" /&amp;gt;&amp;lt;w:bookmarkStart w:id="4" w:name="_PAR__1_bf0678b2_e336_43d0_9ebd_cef26147" /&amp;gt;&amp;lt;w:bookmarkStart w:id="5" w:name="_LINE__1_32c02086_91cf_4c9a_b939_245f061"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w:rsidR="00567703" w:rsidRDefault="00567703" w:rsidP="00567703"&amp;gt;&amp;lt;w:pPr&amp;gt;&amp;lt;w:ind w:left="360" w:firstLine="360" /&amp;gt;&amp;lt;/w:pPr&amp;gt;&amp;lt;w:bookmarkStart w:id="6" w:name="_BILL_SECTION_HEADER__405a6162_1ad8_4dfb" /&amp;gt;&amp;lt;w:bookmarkStart w:id="7" w:name="_BILL_SECTION__ce288311_8cc6_4c97_b460_a" /&amp;gt;&amp;lt;w:bookmarkStart w:id="8" w:name="_DOC_BODY_CONTENT__c5bd7483_f3e4_466b_a4" /&amp;gt;&amp;lt;w:bookmarkStart w:id="9" w:name="_PAR__2_e91a0f11_fd53_41d6_824b_c1d5dde4" /&amp;gt;&amp;lt;w:bookmarkStart w:id="10" w:name="_LINE__2_f3b8daa1_cb43_44e2_be71_63e369a"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w:name="_BILL_SECTION_NUMBER__5d456c84_cec6_4532"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§123&amp;lt;/w:t&amp;gt;&amp;lt;/w:r&amp;gt;&amp;lt;w:r&amp;gt;&amp;lt;w:t xml:space="preserve"&amp;gt; is enacted to read:&amp;lt;/w:t&amp;gt;&amp;lt;/w:r&amp;gt;&amp;lt;w:bookmarkEnd w:id="10" /&amp;gt;&amp;lt;/w:p&amp;gt;&amp;lt;w:p w:rsidR="00567703" w:rsidRDefault="00567703" w:rsidP="00567703"&amp;gt;&amp;lt;w:pPr&amp;gt;&amp;lt;w:ind w:left="1080" w:hanging="720" /&amp;gt;&amp;lt;w:rPr&amp;gt;&amp;lt;w:ins w:id="12" w:author="BPS" w:date="2021-04-12T14:31:00Z" /&amp;gt;&amp;lt;w:b /&amp;gt;&amp;lt;/w:rPr&amp;gt;&amp;lt;/w:pPr&amp;gt;&amp;lt;w:bookmarkStart w:id="13" w:name="_STATUTE_S__cc609b61_2492_45ab_a2a5_dac8" /&amp;gt;&amp;lt;w:bookmarkStart w:id="14" w:name="_PAR__3_6238223f_92dc_44ce_a4e6_30b6682e" /&amp;gt;&amp;lt;w:bookmarkStart w:id="15" w:name="_LINE__3_ac135489_4612_4eec_84fe_425987d" /&amp;gt;&amp;lt;w:bookmarkStart w:id="16" w:name="_PROCESSED_CHANGE__4034ddf6_cdf1_42cd_90" /&amp;gt;&amp;lt;w:bookmarkEnd w:id="6" /&amp;gt;&amp;lt;w:bookmarkEnd w:id="9" /&amp;gt;&amp;lt;w:ins w:id="17" w:author="BPS" w:date="2021-04-12T14:31:00Z"&amp;gt;&amp;lt;w:r&amp;gt;&amp;lt;w:rPr&amp;gt;&amp;lt;w:b /&amp;gt;&amp;lt;/w:rPr&amp;gt;&amp;lt;w:t&amp;gt;§&amp;lt;/w:t&amp;gt;&amp;lt;/w:r&amp;gt;&amp;lt;w:bookmarkStart w:id="18" w:name="_STATUTE_NUMBER__6e9b1016_0cd7_4b64_ada6" /&amp;gt;&amp;lt;w:r&amp;gt;&amp;lt;w:rPr&amp;gt;&amp;lt;w:b /&amp;gt;&amp;lt;/w:rPr&amp;gt;&amp;lt;w:t&amp;gt;123&amp;lt;/w:t&amp;gt;&amp;lt;/w:r&amp;gt;&amp;lt;w:bookmarkEnd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w:name="_STATUTE_HEADNOTE__dee53717_ff65_465c_90" /&amp;gt;&amp;lt;w:r&amp;gt;&amp;lt;w:rPr&amp;gt;&amp;lt;w:b /&amp;gt;&amp;lt;/w:rPr&amp;gt;&amp;lt;w:t&amp;gt;Statewide, multi&amp;lt;/w:t&amp;gt;&amp;lt;/w:r&amp;gt;&amp;lt;/w:ins&amp;gt;&amp;lt;w:ins w:id="20" w:author="BPS" w:date="2021-04-20T14:12:00Z"&amp;gt;&amp;lt;w:r&amp;gt;&amp;lt;w:rPr&amp;gt;&amp;lt;w:b /&amp;gt;&amp;lt;/w:rPr&amp;gt;&amp;lt;w:t&amp;gt;-&amp;lt;/w:t&amp;gt;&amp;lt;/w:r&amp;gt;&amp;lt;/w:ins&amp;gt;&amp;lt;w:ins w:id="21" w:author="BPS" w:date="2021-04-12T14:31:00Z"&amp;gt;&amp;lt;w:r&amp;gt;&amp;lt;w:rPr&amp;gt;&amp;lt;w:b /&amp;gt;&amp;lt;/w:rPr&amp;gt;&amp;lt;w:t&amp;gt;use online energy data platform&amp;lt;/w:t&amp;gt;&amp;lt;/w:r&amp;gt;&amp;lt;w:bookmarkEnd w:id="15" /&amp;gt;&amp;lt;w:bookmarkEnd w:id="19" /&amp;gt;&amp;lt;/w:ins&amp;gt;&amp;lt;/w:p&amp;gt;&amp;lt;w:p w:rsidR="00567703" w:rsidRDefault="00567703" w:rsidP="00567703"&amp;gt;&amp;lt;w:pPr&amp;gt;&amp;lt;w:ind w:left="360" w:firstLine="360" /&amp;gt;&amp;lt;w:rPr&amp;gt;&amp;lt;w:ins w:id="22" w:author="BPS" w:date="2021-04-12T14:31:00Z" /&amp;gt;&amp;lt;/w:rPr&amp;gt;&amp;lt;/w:pPr&amp;gt;&amp;lt;w:bookmarkStart w:id="23" w:name="_STATUTE_P__31d132c5_6af0_4728_aa66_2422" /&amp;gt;&amp;lt;w:bookmarkStart w:id="24" w:name="_STATUTE_CONTENT__227b0b93_e707_4cf9_948" /&amp;gt;&amp;lt;w:bookmarkStart w:id="25" w:name="_PAR__4_82923256_cef4_4648_84bd_6104c2dc" /&amp;gt;&amp;lt;w:bookmarkStart w:id="26" w:name="_LINE__4_8f3dd06d_9ccf_4dbd_96ec_0a4e094" /&amp;gt;&amp;lt;w:bookmarkEnd w:id="14" /&amp;gt;&amp;lt;w:ins w:id="27" w:author="BPS" w:date="2021-04-12T14:31:00Z"&amp;gt;&amp;lt;w:r&amp;gt;&amp;lt;w:t&amp;gt;The commission shall establish and operate a statewide, multi&amp;lt;/w:t&amp;gt;&amp;lt;/w:r&amp;gt;&amp;lt;/w:ins&amp;gt;&amp;lt;w:ins w:id="28" w:author="BPS" w:date="2021-04-20T10:24:00Z"&amp;gt;&amp;lt;w:r&amp;gt;&amp;lt;w:t&amp;gt;-&amp;lt;/w:t&amp;gt;&amp;lt;/w:r&amp;gt;&amp;lt;/w:ins&amp;gt;&amp;lt;w:ins w:id="29" w:author="BPS" w:date="2021-04-12T14:31:00Z"&amp;gt;&amp;lt;w:r&amp;gt;&amp;lt;w:t xml:space="preserve"&amp;gt;use &amp;lt;/w:t&amp;gt;&amp;lt;/w:r&amp;gt;&amp;lt;/w:ins&amp;gt;&amp;lt;w:ins w:id="30" w:author="BPS" w:date="2021-04-20T10:24:00Z"&amp;gt;&amp;lt;w:r&amp;gt;&amp;lt;w:t xml:space="preserve"&amp;gt;online &amp;lt;/w:t&amp;gt;&amp;lt;/w:r&amp;gt;&amp;lt;/w:ins&amp;gt;&amp;lt;w:ins w:id="31" w:author="BPS" w:date="2021-04-12T14:31:00Z"&amp;gt;&amp;lt;w:r&amp;gt;&amp;lt;w:t xml:space="preserve"&amp;gt;energy data &amp;lt;/w:t&amp;gt;&amp;lt;/w:r&amp;gt;&amp;lt;w:bookmarkStart w:id="32" w:name="_LINE__5_4a442a5e_2610_46d4_ad78_489549b" /&amp;gt;&amp;lt;w:bookmarkEnd w:id="26" /&amp;gt;&amp;lt;w:r&amp;gt;&amp;lt;w:t&amp;gt;platform&amp;lt;/w:t&amp;gt;&amp;lt;/w:r&amp;gt;&amp;lt;/w:ins&amp;gt;&amp;lt;w:ins w:id="33" w:author="BPS" w:date="2021-04-20T10:24:00Z"&amp;gt;&amp;lt;w:r&amp;gt;&amp;lt;w:t xml:space="preserve"&amp;gt;, referred &amp;lt;/w:t&amp;gt;&amp;lt;/w:r&amp;gt;&amp;lt;/w:ins&amp;gt;&amp;lt;w:ins w:id="34" w:author="BPS" w:date="2021-04-20T10:25:00Z"&amp;gt;&amp;lt;w:r&amp;gt;&amp;lt;w:t&amp;gt;to in this section as "the platform,"&amp;lt;/w:t&amp;gt;&amp;lt;/w:r&amp;gt;&amp;lt;/w:ins&amp;gt;&amp;lt;w:ins w:id="35" w:author="BPS" w:date="2021-04-12T14:31:00Z"&amp;gt;&amp;lt;w:r&amp;gt;&amp;lt;w:t xml:space="preserve"&amp;gt; that provides natural gas&amp;lt;/w:t&amp;gt;&amp;lt;/w:r&amp;gt;&amp;lt;/w:ins&amp;gt;&amp;lt;w:ins w:id="36" w:author="BPS" w:date="2021-04-20T10:25:00Z"&amp;gt;&amp;lt;w:r&amp;gt;&amp;lt;w:t xml:space="preserve"&amp;gt; utility&amp;lt;/w:t&amp;gt;&amp;lt;/w:r&amp;gt;&amp;lt;/w:ins&amp;gt;&amp;lt;w:ins w:id="37" w:author="BPS" w:date="2021-04-12T14:31:00Z"&amp;gt;&amp;lt;w:r&amp;gt;&amp;lt;w:t xml:space="preserve"&amp;gt; and &amp;lt;/w:t&amp;gt;&amp;lt;/w:r&amp;gt;&amp;lt;w:bookmarkStart w:id="38" w:name="_LINE__6_edb294d2_da7f_4cc8_bede_38ef896" /&amp;gt;&amp;lt;w:bookmarkEnd w:id="32" /&amp;gt;&amp;lt;w:r&amp;gt;&amp;lt;w:t xml:space="preserve"&amp;gt;investor-owned transmission and distribution utility customers with safe, secure access to &amp;lt;/w:t&amp;gt;&amp;lt;/w:r&amp;gt;&amp;lt;w:bookmarkStart w:id="39" w:name="_LINE__7_4bdc4be5_f081_4caa_b1b8_d5f2cbb" /&amp;gt;&amp;lt;w:bookmarkEnd w:id="38" /&amp;gt;&amp;lt;w:r&amp;gt;&amp;lt;w:t xml:space="preserve"&amp;gt;information about their energy usage and that allows for the aggregation of and removal of &amp;lt;/w:t&amp;gt;&amp;lt;/w:r&amp;gt;&amp;lt;w:bookmarkStart w:id="40" w:name="_LINE__8_d350cc8e_589c_45b8_a19f_0dc7888" /&amp;gt;&amp;lt;w:bookmarkEnd w:id="39" /&amp;gt;&amp;lt;w:r&amp;gt;&amp;lt;w:t xml:space="preserve"&amp;gt;personally identifiable information from community-level energy data. In establishing the &amp;lt;/w:t&amp;gt;&amp;lt;/w:r&amp;gt;&amp;lt;w:bookmarkStart w:id="41" w:name="_LINE__9_9ffb7c8b_3654_4b07_810c_395c6f1" /&amp;gt;&amp;lt;w:bookmarkEnd w:id="40" /&amp;gt;&amp;lt;w:r&amp;gt;&amp;lt;w:t xml:space="preserve"&amp;gt;platform, the commission shall review similar online energy data platforms established by &amp;lt;/w:t&amp;gt;&amp;lt;/w:r&amp;gt;&amp;lt;w:bookmarkStart w:id="42" w:name="_LINE__10_2cfc304a_1df6_4867_a2d8_d07fed" /&amp;gt;&amp;lt;w:bookmarkEnd w:id="41" /&amp;gt;&amp;lt;w:r&amp;gt;&amp;lt;w:t xml:space="preserve"&amp;gt;other states. &amp;lt;/w:t&amp;gt;&amp;lt;/w:r&amp;gt;&amp;lt;w:bookmarkEnd w:id="42" /&amp;gt;&amp;lt;/w:ins&amp;gt;&amp;lt;/w:p&amp;gt;&amp;lt;w:p w:rsidR="00567703" w:rsidRDefault="00567703" w:rsidP="00567703"&amp;gt;&amp;lt;w:pPr&amp;gt;&amp;lt;w:ind w:left="360" w:firstLine="360" /&amp;gt;&amp;lt;w:rPr&amp;gt;&amp;lt;w:ins w:id="43" w:author="BPS" w:date="2021-04-12T14:31:00Z" /&amp;gt;&amp;lt;/w:rPr&amp;gt;&amp;lt;/w:pPr&amp;gt;&amp;lt;w:bookmarkStart w:id="44" w:name="_STATUTE_NUMBER__abacefec_6f25_45cd_9e5a" /&amp;gt;&amp;lt;w:bookmarkStart w:id="45" w:name="_STATUTE_SS__63aefd64_0c10_4632_b874_002" /&amp;gt;&amp;lt;w:bookmarkStart w:id="46" w:name="_PAR__5_6fd45aec_c8c2_4692_afeb_4b7e25f3" /&amp;gt;&amp;lt;w:bookmarkStart w:id="47" w:name="_LINE__11_b959242e_0cda_4f01_8366_efc975" /&amp;gt;&amp;lt;w:bookmarkEnd w:id="23" /&amp;gt;&amp;lt;w:bookmarkEnd w:id="24" /&amp;gt;&amp;lt;w:bookmarkEnd w:id="25" /&amp;gt;&amp;lt;w:ins w:id="48" w:author="BPS" w:date="2021-04-12T14:31:00Z"&amp;gt;&amp;lt;w:r w:rsidRPr="00541B20"&amp;gt;&amp;lt;w:rPr&amp;gt;&amp;lt;w:b /&amp;gt;&amp;lt;/w:rPr&amp;gt;&amp;lt;w:t&amp;gt;1&amp;lt;/w:t&amp;gt;&amp;lt;/w:r&amp;gt;&amp;lt;w:bookmarkEnd w:id="44" /&amp;gt;&amp;lt;w:r w:rsidRPr="00541B20"&amp;gt;&amp;lt;w:rPr&amp;gt;&amp;lt;w:b /&amp;gt;&amp;lt;/w:rPr&amp;gt;&amp;lt;w:t xml:space="preserve"&amp;gt;.  &amp;lt;/w:t&amp;gt;&amp;lt;/w:r&amp;gt;&amp;lt;w:bookmarkStart w:id="49" w:name="_STATUTE_HEADNOTE__4db6973d_e3e5_419a_bb" /&amp;gt;&amp;lt;w:r w:rsidRPr="00541B20"&amp;gt;&amp;lt;w:rPr&amp;gt;&amp;lt;w:b /&amp;gt;&amp;lt;/w:rPr&amp;gt;&amp;lt;w:t&amp;gt;Platform requirements.&amp;lt;/w:t&amp;gt;&amp;lt;/w:r&amp;gt;&amp;lt;w:r&amp;gt;&amp;lt;w:t xml:space="preserve"&amp;gt;  &amp;lt;/w:t&amp;gt;&amp;lt;/w:r&amp;gt;&amp;lt;w:bookmarkStart w:id="50" w:name="_STATUTE_CONTENT__68970ce3_11e6_41e6_8e7" /&amp;gt;&amp;lt;w:bookmarkEnd w:id="49" /&amp;gt;&amp;lt;w:r&amp;gt;&amp;lt;w:t&amp;gt;The platform must:&amp;lt;/w:t&amp;gt;&amp;lt;/w:r&amp;gt;&amp;lt;w:bookmarkEnd w:id="47" /&amp;gt;&amp;lt;/w:ins&amp;gt;&amp;lt;/w:p&amp;gt;&amp;lt;w:p w:rsidR="00567703" w:rsidRDefault="00567703" w:rsidP="00567703"&amp;gt;&amp;lt;w:pPr&amp;gt;&amp;lt;w:ind w:left="720" /&amp;gt;&amp;lt;w:rPr&amp;gt;&amp;lt;w:ins w:id="51" w:author="BPS" w:date="2021-04-12T14:31:00Z" /&amp;gt;&amp;lt;/w:rPr&amp;gt;&amp;lt;/w:pPr&amp;gt;&amp;lt;w:bookmarkStart w:id="52" w:name="_STATUTE_NUMBER__217ec302_12a3_40e5_8814" /&amp;gt;&amp;lt;w:bookmarkStart w:id="53" w:name="_STATUTE_P__91b91b68_5a74_430f_a9fe_959f" /&amp;gt;&amp;lt;w:bookmarkStart w:id="54" w:name="_PAR__6_62068672_bfff_4f04_9a5e_91536869" /&amp;gt;&amp;lt;w:bookmarkStart w:id="55" w:name="_LINE__12_839d8800_6c79_43c9_b051_37e2b6" /&amp;gt;&amp;lt;w:bookmarkEnd w:id="46" /&amp;gt;&amp;lt;w:bookmarkEnd w:id="50" /&amp;gt;&amp;lt;w:ins w:id="56" w:author="BPS" w:date="2021-04-12T14:31:00Z"&amp;gt;&amp;lt;w:r&amp;gt;&amp;lt;w:t&amp;gt;A&amp;lt;/w:t&amp;gt;&amp;lt;/w:r&amp;gt;&amp;lt;w:bookmarkEnd w:id="52" /&amp;gt;&amp;lt;w:r&amp;gt;&amp;lt;w:t xml:space="preserve"&amp;gt;.  &amp;lt;/w:t&amp;gt;&amp;lt;/w:r&amp;gt;&amp;lt;w:bookmarkStart w:id="57" w:name="_STATUTE_CONTENT__89279421_fce5_4713_bdd" /&amp;gt;&amp;lt;w:r&amp;gt;&amp;lt;w:t xml:space="preserve"&amp;gt;Consist of a common base of energy data for use in a wide range of applications &amp;lt;/w:t&amp;gt;&amp;lt;/w:r&amp;gt;&amp;lt;w:bookmarkStart w:id="58" w:name="_LINE__13_00936517_0294_4fac_9a20_88cf31" /&amp;gt;&amp;lt;w:bookmarkEnd w:id="55" /&amp;gt;&amp;lt;w:r&amp;gt;&amp;lt;w:t&amp;gt;and for a wide range of business purposes;&amp;lt;/w:t&amp;gt;&amp;lt;/w:r&amp;gt;&amp;lt;w:bookmarkEnd w:id="58" /&amp;gt;&amp;lt;/w:ins&amp;gt;&amp;lt;/w:p&amp;gt;&amp;lt;w:p w:rsidR="00567703" w:rsidRDefault="00567703" w:rsidP="00567703"&amp;gt;&amp;lt;w:pPr&amp;gt;&amp;lt;w:ind w:left="720" /&amp;gt;&amp;lt;w:rPr&amp;gt;&amp;lt;w:ins w:id="59" w:author="BPS" w:date="2021-04-12T14:31:00Z" /&amp;gt;&amp;lt;/w:rPr&amp;gt;&amp;lt;/w:pPr&amp;gt;&amp;lt;w:bookmarkStart w:id="60" w:name="_STATUTE_NUMBER__73fc2499_9bbf_4e00_a1da" /&amp;gt;&amp;lt;w:bookmarkStart w:id="61" w:name="_STATUTE_P__f565dc27_b46f_48e6_887e_f878" /&amp;gt;&amp;lt;w:bookmarkStart w:id="62" w:name="_PAR__7_0114d659_328f_472e_b49e_738b0cf2" /&amp;gt;&amp;lt;w:bookmarkStart w:id="63" w:name="_LINE__14_dc578af2_2eb6_4d9e_a88d_9c46ff" /&amp;gt;&amp;lt;w:bookmarkEnd w:id="53" /&amp;gt;&amp;lt;w:bookmarkEnd w:id="54" /&amp;gt;&amp;lt;w:bookmarkEnd w:id="57" /&amp;gt;&amp;lt;w:ins w:id="64" w:author="BPS" w:date="2021-04-12T14:31:00Z"&amp;gt;&amp;lt;w:r&amp;gt;&amp;lt;w:t&amp;gt;B&amp;lt;/w:t&amp;gt;&amp;lt;/w:r&amp;gt;&amp;lt;w:bookmarkEnd w:id="60" /&amp;gt;&amp;lt;w:r&amp;gt;&amp;lt;w:t xml:space="preserve"&amp;gt;.  &amp;lt;/w:t&amp;gt;&amp;lt;/w:r&amp;gt;&amp;lt;w:bookmarkStart w:id="65" w:name="_STATUTE_CONTENT__e0437b15_1f8e_469f_87e" /&amp;gt;&amp;lt;w:r&amp;gt;&amp;lt;w:t xml:space="preserve"&amp;gt;Adhere to specific and well-documented standards for data accuracy, retention, &amp;lt;/w:t&amp;gt;&amp;lt;/w:r&amp;gt;&amp;lt;w:bookmarkStart w:id="66" w:name="_LINE__15_114afb51_be70_4e18_81cc_5c363f" /&amp;gt;&amp;lt;w:bookmarkEnd w:id="63" /&amp;gt;&amp;lt;w:r&amp;gt;&amp;lt;w:t&amp;gt;availability, privacy and security;&amp;lt;/w:t&amp;gt;&amp;lt;/w:r&amp;gt;&amp;lt;w:bookmarkEnd w:id="66" /&amp;gt;&amp;lt;/w:ins&amp;gt;&amp;lt;/w:p&amp;gt;&amp;lt;w:p w:rsidR="00567703" w:rsidRDefault="00567703" w:rsidP="00567703"&amp;gt;&amp;lt;w:pPr&amp;gt;&amp;lt;w:ind w:left="720" /&amp;gt;&amp;lt;w:rPr&amp;gt;&amp;lt;w:ins w:id="67" w:author="BPS" w:date="2021-04-12T14:31:00Z" /&amp;gt;&amp;lt;/w:rPr&amp;gt;&amp;lt;/w:pPr&amp;gt;&amp;lt;w:bookmarkStart w:id="68" w:name="_STATUTE_NUMBER__e03edf91_1956_43f6_b08b" /&amp;gt;&amp;lt;w:bookmarkStart w:id="69" w:name="_STATUTE_P__371d3269_9f6c_4125_bd6f_48d9" /&amp;gt;&amp;lt;w:bookmarkStart w:id="70" w:name="_PAR__8_943182c7_46f1_48d9_ab69_5fde0d41" /&amp;gt;&amp;lt;w:bookmarkStart w:id="71" w:name="_LINE__16_d17df7bf_ca3f_4894_bdd4_ac3d23" /&amp;gt;&amp;lt;w:bookmarkEnd w:id="61" /&amp;gt;&amp;lt;w:bookmarkEnd w:id="62" /&amp;gt;&amp;lt;w:bookmarkEnd w:id="65" /&amp;gt;&amp;lt;w:ins w:id="72" w:author="BPS" w:date="2021-04-12T14:31:00Z"&amp;gt;&amp;lt;w:r&amp;gt;&amp;lt;w:t&amp;gt;C&amp;lt;/w:t&amp;gt;&amp;lt;/w:r&amp;gt;&amp;lt;w:bookmarkEnd w:id="68" /&amp;gt;&amp;lt;w:r&amp;gt;&amp;lt;w:t xml:space="preserve"&amp;gt;.  &amp;lt;/w:t&amp;gt;&amp;lt;/w:r&amp;gt;&amp;lt;w:bookmarkStart w:id="73" w:name="_STATUTE_CONTENT__3b8efbd4_4118_4550_a08" /&amp;gt;&amp;lt;w:r&amp;gt;&amp;lt;w:t&amp;gt;Provide a user-friendly interface;&amp;lt;/w:t&amp;gt;&amp;lt;/w:r&amp;gt;&amp;lt;w:bookmarkEnd w:id="71" /&amp;gt;&amp;lt;/w:ins&amp;gt;&amp;lt;/w:p&amp;gt;&amp;lt;w:p w:rsidR="00567703" w:rsidRDefault="00567703" w:rsidP="00567703"&amp;gt;&amp;lt;w:pPr&amp;gt;&amp;lt;w:ind w:left="720" /&amp;gt;&amp;lt;w:rPr&amp;gt;&amp;lt;w:ins w:id="74" w:author="BPS" w:date="2021-04-12T14:31:00Z" /&amp;gt;&amp;lt;/w:rPr&amp;gt;&amp;lt;/w:pPr&amp;gt;&amp;lt;w:bookmarkStart w:id="75" w:name="_STATUTE_NUMBER__77f457f2_0b2b_4973_8a6a" /&amp;gt;&amp;lt;w:bookmarkStart w:id="76" w:name="_STATUTE_P__e01ba8f7_06d6_4e3b_a045_3a10" /&amp;gt;&amp;lt;w:bookmarkStart w:id="77" w:name="_PAR__9_f2d8965d_d028_4200_8345_bb7de3ee" /&amp;gt;&amp;lt;w:bookmarkStart w:id="78" w:name="_LINE__17_8e84ab52_dd1e_46bc_84ff_122b81" /&amp;gt;&amp;lt;w:bookmarkEnd w:id="69" /&amp;gt;&amp;lt;w:bookmarkEnd w:id="70" /&amp;gt;&amp;lt;w:bookmarkEnd w:id="73" /&amp;gt;&amp;lt;w:ins w:id="79" w:author="BPS" w:date="2021-04-12T14:31:00Z"&amp;gt;&amp;lt;w:r&amp;gt;&amp;lt;w:t&amp;gt;D&amp;lt;/w:t&amp;gt;&amp;lt;/w:r&amp;gt;&amp;lt;w:bookmarkEnd w:id="75" /&amp;gt;&amp;lt;w:r&amp;gt;&amp;lt;w:t xml:space="preserve"&amp;gt;.  &amp;lt;/w:t&amp;gt;&amp;lt;/w:r&amp;gt;&amp;lt;w:bookmarkStart w:id="80" w:name="_STATUTE_CONTENT__55ab5eeb_3c85_4360_a31" /&amp;gt;&amp;lt;w:r&amp;gt;&amp;lt;w:t xml:space="preserve"&amp;gt;Adhere to a common statewide logical data model that defines the relationships &amp;lt;/w:t&amp;gt;&amp;lt;/w:r&amp;gt;&amp;lt;w:bookmarkStart w:id="81" w:name="_LINE__18_c05264ea_9987_44e9_94be_06d3ef" /&amp;gt;&amp;lt;w:bookmarkEnd w:id="78" /&amp;gt;&amp;lt;w:r&amp;gt;&amp;lt;w:t&amp;gt;among the various categories of data included in the platform;&amp;lt;/w:t&amp;gt;&amp;lt;/w:r&amp;gt;&amp;lt;w:bookmarkEnd w:id="81" /&amp;gt;&amp;lt;/w:ins&amp;gt;&amp;lt;/w:p&amp;gt;&amp;lt;w:p w:rsidR="00567703" w:rsidRDefault="00567703" w:rsidP="00567703"&amp;gt;&amp;lt;w:pPr&amp;gt;&amp;lt;w:ind w:left="720" /&amp;gt;&amp;lt;w:rPr&amp;gt;&amp;lt;w:ins w:id="82" w:author="BPS" w:date="2021-04-12T14:31:00Z" /&amp;gt;&amp;lt;/w:rPr&amp;gt;&amp;lt;/w:pPr&amp;gt;&amp;lt;w:bookmarkStart w:id="83" w:name="_STATUTE_NUMBER__123a9326_2e2c_4f3d_b576" /&amp;gt;&amp;lt;w:bookmarkStart w:id="84" w:name="_STATUTE_P__d446954c_2c7b_4aec_bdf9_2f4b" /&amp;gt;&amp;lt;w:bookmarkStart w:id="85" w:name="_PAR__10_69102a64_08d3_4043_b2d3_aa050ef" /&amp;gt;&amp;lt;w:bookmarkStart w:id="86" w:name="_LINE__19_5dbf871e_f373_484f_8e0e_03d5b1" /&amp;gt;&amp;lt;w:bookmarkEnd w:id="76" /&amp;gt;&amp;lt;w:bookmarkEnd w:id="77" /&amp;gt;&amp;lt;w:bookmarkEnd w:id="80" /&amp;gt;&amp;lt;w:ins w:id="87" w:author="BPS" w:date="2021-04-12T14:31:00Z"&amp;gt;&amp;lt;w:r&amp;gt;&amp;lt;w:t&amp;gt;E&amp;lt;/w:t&amp;gt;&amp;lt;/w:r&amp;gt;&amp;lt;w:bookmarkEnd w:id="83" /&amp;gt;&amp;lt;w:r&amp;gt;&amp;lt;w:t xml:space="preserve"&amp;gt;.  &amp;lt;/w:t&amp;gt;&amp;lt;/w:r&amp;gt;&amp;lt;w:bookmarkStart w:id="88" w:name="_STATUTE_CONTENT__ba3e7702_56a7_4aef_94f" /&amp;gt;&amp;lt;w:r&amp;gt;&amp;lt;w:t xml:space="preserve"&amp;gt;Allow for the sharing of an individual utility customer’s energy data with 3rd parties &amp;lt;/w:t&amp;gt;&amp;lt;/w:r&amp;gt;&amp;lt;w:bookmarkStart w:id="89" w:name="_LINE__20_989443bd_1e2e_46d9_932c_a78969" /&amp;gt;&amp;lt;w:bookmarkEnd w:id="86" /&amp;gt;&amp;lt;w:r&amp;gt;&amp;lt;w:t&amp;gt;only with the express consent of the utility customer; and&amp;lt;/w:t&amp;gt;&amp;lt;/w:r&amp;gt;&amp;lt;w:bookmarkEnd w:id="89" /&amp;gt;&amp;lt;/w:ins&amp;gt;&amp;lt;/w:p&amp;gt;&amp;lt;w:p w:rsidR="00567703" w:rsidRDefault="00567703" w:rsidP="00567703"&amp;gt;&amp;lt;w:pPr&amp;gt;&amp;lt;w:ind w:left="720" /&amp;gt;&amp;lt;w:rPr&amp;gt;&amp;lt;w:ins w:id="90" w:author="BPS" w:date="2021-04-12T14:31:00Z" /&amp;gt;&amp;lt;/w:rPr&amp;gt;&amp;lt;/w:pPr&amp;gt;&amp;lt;w:bookmarkStart w:id="91" w:name="_STATUTE_NUMBER__e065e64d_d014_45b2_b744" /&amp;gt;&amp;lt;w:bookmarkStart w:id="92" w:name="_STATUTE_P__86a9e482_2f65_41ce_87c7_41d5" /&amp;gt;&amp;lt;w:bookmarkStart w:id="93" w:name="_PAR__11_738dce12_7939_4cca_8fc3_2cfe58a" /&amp;gt;&amp;lt;w:bookmarkStart w:id="94" w:name="_LINE__21_66766634_caf7_4a21_85e3_dd52af" /&amp;gt;&amp;lt;w:bookmarkEnd w:id="84" /&amp;gt;&amp;lt;w:bookmarkEnd w:id="85" /&amp;gt;&amp;lt;w:bookmarkEnd w:id="88" /&amp;gt;&amp;lt;w:ins w:id="95" w:author="BPS" w:date="2021-04-12T14:31:00Z"&amp;gt;&amp;lt;w:r&amp;gt;&amp;lt;w:t&amp;gt;F&amp;lt;/w:t&amp;gt;&amp;lt;/w:r&amp;gt;&amp;lt;w:bookmarkEnd w:id="91" /&amp;gt;&amp;lt;w:r&amp;gt;&amp;lt;w:t xml:space="preserve"&amp;gt;.  &amp;lt;/w:t&amp;gt;&amp;lt;/w:r&amp;gt;&amp;lt;w:bookmarkStart w:id="96" w:name="_STATUTE_CONTENT__583e02ef_be08_4e39_aef" /&amp;gt;&amp;lt;w:r&amp;gt;&amp;lt;w:t xml:space="preserve"&amp;gt;Protect utility customers from unauthorized disclosure of personally identifiable &amp;lt;/w:t&amp;gt;&amp;lt;/w:r&amp;gt;&amp;lt;w:bookmarkStart w:id="97" w:name="_LINE__22_06c2c0f8_914f_4133_8899_318829" /&amp;gt;&amp;lt;w:bookmarkEnd w:id="94" /&amp;gt;&amp;lt;w:r&amp;gt;&amp;lt;w:t&amp;gt;information and ensure customer privacy rights.&amp;lt;/w:t&amp;gt;&amp;lt;/w:r&amp;gt;&amp;lt;w:bookmarkEnd w:id="97" /&amp;gt;&amp;lt;/w:ins&amp;gt;&amp;lt;/w:p&amp;gt;&amp;lt;w:p w:rsidR="00567703" w:rsidRDefault="00567703" w:rsidP="00567703"&amp;gt;&amp;lt;w:pPr&amp;gt;&amp;lt;w:ind w:left="360" w:firstLine="360" /&amp;gt;&amp;lt;w:rPr&amp;gt;&amp;lt;w:ins w:id="98" w:author="BPS" w:date="2021-04-12T14:31:00Z" /&amp;gt;&amp;lt;/w:rPr&amp;gt;&amp;lt;/w:pPr&amp;gt;&amp;lt;w:bookmarkStart w:id="99" w:name="_STATUTE_NUMBER__99dc404a_3fb4_4f64_acf5" /&amp;gt;&amp;lt;w:bookmarkStart w:id="100" w:name="_STATUTE_SS__f1c59026_4dfb_4095_a3e8_efd" /&amp;gt;&amp;lt;w:bookmarkStart w:id="101" w:name="_PAR__12_ac90f052_7a7a_400e_8be0_ad4dcb2" /&amp;gt;&amp;lt;w:bookmarkStart w:id="102" w:name="_LINE__23_73842f13_5a49_4652_a00e_bcdd65" /&amp;gt;&amp;lt;w:bookmarkEnd w:id="45" /&amp;gt;&amp;lt;w:bookmarkEnd w:id="92" /&amp;gt;&amp;lt;w:bookmarkEnd w:id="93" /&amp;gt;&amp;lt;w:bookmarkEnd w:id="96" /&amp;gt;&amp;lt;w:ins w:id="103" w:author="BPS" w:date="2021-04-12T14:31:00Z"&amp;gt;&amp;lt;w:r w:rsidRPr="00541B20"&amp;gt;&amp;lt;w:rPr&amp;gt;&amp;lt;w:b /&amp;gt;&amp;lt;/w:rPr&amp;gt;&amp;lt;w:t&amp;gt;2&amp;lt;/w:t&amp;gt;&amp;lt;/w:r&amp;gt;&amp;lt;w:bookmarkEnd w:id="99" /&amp;gt;&amp;lt;w:r w:rsidRPr="00541B20"&amp;gt;&amp;lt;w:rPr&amp;gt;&amp;lt;w:b /&amp;gt;&amp;lt;/w:rPr&amp;gt;&amp;lt;w:t xml:space="preserve"&amp;gt;.  &amp;lt;/w:t&amp;gt;&amp;lt;/w:r&amp;gt;&amp;lt;w:bookmarkStart w:id="104" w:name="_STATUTE_HEADNOTE__b23dc331_2b4a_424e_ab" /&amp;gt;&amp;lt;w:r w:rsidRPr="00541B20"&amp;gt;&amp;lt;w:rPr&amp;gt;&amp;lt;w:b /&amp;gt;&amp;lt;/w:rPr&amp;gt;&amp;lt;w:t&amp;gt;Platform creation and operation; assessment.&amp;lt;/w:t&amp;gt;&amp;lt;/w:r&amp;gt;&amp;lt;w:r&amp;gt;&amp;lt;w:t xml:space="preserve"&amp;gt;  &amp;lt;/w:t&amp;gt;&amp;lt;/w:r&amp;gt;&amp;lt;w:bookmarkStart w:id="105" w:name="_STATUTE_CONTENT__f9864a5d_8691_4484_996" /&amp;gt;&amp;lt;w:bookmarkEnd w:id="104" /&amp;gt;&amp;lt;w:r&amp;gt;&amp;lt;w:t xml:space="preserve"&amp;gt;The commission may hire an &amp;lt;/w:t&amp;gt;&amp;lt;/w:r&amp;gt;&amp;lt;w:bookmarkStart w:id="106" w:name="_LINE__24_c303f7e5_969d_4842_b712_21d008" /&amp;gt;&amp;lt;w:bookmarkEnd w:id="102" /&amp;gt;&amp;lt;w:r&amp;gt;&amp;lt;w:t xml:space="preserve"&amp;gt;outside entity to create and operate the platform. All costs to create and operate the platform &amp;lt;/w:t&amp;gt;&amp;lt;/w:r&amp;gt;&amp;lt;w:bookmarkStart w:id="107" w:name="_LINE__25_28c911f1_e78e_48f7_a584_137d75" /&amp;gt;&amp;lt;w:bookmarkEnd w:id="106" /&amp;gt;&amp;lt;w:r&amp;gt;&amp;lt;w:t&amp;gt;are funded through an assessment on the ratepayers of natural gas&amp;lt;/w:t&amp;gt;&amp;lt;/w:r&amp;gt;&amp;lt;/w:ins&amp;gt;&amp;lt;w:ins w:id="108" w:author="BPS" w:date="2021-04-20T10:26:00Z"&amp;gt;&amp;lt;w:r&amp;gt;&amp;lt;w:t xml:space="preserve"&amp;gt; utilities&amp;lt;/w:t&amp;gt;&amp;lt;/w:r&amp;gt;&amp;lt;/w:ins&amp;gt;&amp;lt;w:ins w:id="109" w:author="BPS" w:date="2021-04-12T14:31:00Z"&amp;gt;&amp;lt;w:r&amp;gt;&amp;lt;w:t xml:space="preserve"&amp;gt; and investor-&amp;lt;/w:t&amp;gt;&amp;lt;/w:r&amp;gt;&amp;lt;w:bookmarkStart w:id="110" w:name="_LINE__26_61b92f2e_56eb_4f92_af7a_7feb93" /&amp;gt;&amp;lt;w:bookmarkEnd w:id="107" /&amp;gt;&amp;lt;w:r&amp;gt;&amp;lt;w:t&amp;gt;owned transmission and distribution utilities and are to be collected by the utilit&amp;lt;/w:t&amp;gt;&amp;lt;/w:r&amp;gt;&amp;lt;/w:ins&amp;gt;&amp;lt;w:ins w:id="111" w:author="BPS" w:date="2021-04-20T10:27:00Z"&amp;gt;&amp;lt;w:r&amp;gt;&amp;lt;w:t&amp;gt;ies&amp;lt;/w:t&amp;gt;&amp;lt;/w:r&amp;gt;&amp;lt;/w:ins&amp;gt;&amp;lt;w:ins w:id="112" w:author="BPS" w:date="2021-04-12T14:31:00Z"&amp;gt;&amp;lt;w:r&amp;gt;&amp;lt;w:t xml:space="preserve"&amp;gt;. The &amp;lt;/w:t&amp;gt;&amp;lt;/w:r&amp;gt;&amp;lt;w:bookmarkStart w:id="113" w:name="_LINE__27_695a0e61_0471_426f_a263_9d9a54" /&amp;gt;&amp;lt;w:bookmarkEnd w:id="110" /&amp;gt;&amp;lt;w:r&amp;gt;&amp;lt;w:t xml:space="preserve"&amp;gt;commission shall determine the amount of the assessment on a yearly basis. All amounts &amp;lt;/w:t&amp;gt;&amp;lt;/w:r&amp;gt;&amp;lt;w:bookmarkStart w:id="114" w:name="_LINE__28_ff41200c_ba50_4ae1_a6c9_cdbf79" /&amp;gt;&amp;lt;w:bookmarkEnd w:id="113" /&amp;gt;&amp;lt;w:r&amp;gt;&amp;lt;w:t xml:space="preserve"&amp;gt;collected under this subsection must be transferred to the commission. The funds collected &amp;lt;/w:t&amp;gt;&amp;lt;/w:r&amp;gt;&amp;lt;w:bookmarkStart w:id="115" w:name="_LINE__29_2f3da724_6043_49e5_a85d_576af3" /&amp;gt;&amp;lt;w:bookmarkEnd w:id="114" /&amp;gt;&amp;lt;w:r&amp;gt;&amp;lt;w:t&amp;gt;from utilities under this subsection are just and reasonable costs for rate&amp;lt;/w:t&amp;gt;&amp;lt;/w:r&amp;gt;&amp;lt;/w:ins&amp;gt;&amp;lt;w:ins w:id="116" w:author="BPS" w:date="2021-04-20T10:27:00Z"&amp;gt;&amp;lt;w:r&amp;gt;&amp;lt;w:t&amp;gt;-&amp;lt;/w:t&amp;gt;&amp;lt;/w:r&amp;gt;&amp;lt;/w:ins&amp;gt;&amp;lt;w:ins w:id="117" w:author="BPS" w:date="2021-04-12T14:31:00Z"&amp;gt;&amp;lt;w:r&amp;gt;&amp;lt;w:t xml:space="preserve"&amp;gt;making purposes &amp;lt;/w:t&amp;gt;&amp;lt;/w:r&amp;gt;&amp;lt;w:bookmarkStart w:id="118" w:name="_LINE__30_83b10547_7481_433a_b4fb_6cfffc" /&amp;gt;&amp;lt;w:bookmarkEnd w:id="115" /&amp;gt;&amp;lt;w:r&amp;gt;&amp;lt;w:t&amp;gt;and must be reflected in the rates of natural gas&amp;lt;/w:t&amp;gt;&amp;lt;/w:r&amp;gt;&amp;lt;/w:ins&amp;gt;&amp;lt;w:ins w:id="119" w:author="BPS" w:date="2021-04-20T10:27:00Z"&amp;gt;&amp;lt;w:r&amp;gt;&amp;lt;w:t xml:space="preserve"&amp;gt; utilities&amp;lt;/w:t&amp;gt;&amp;lt;/w:r&amp;gt;&amp;lt;/w:ins&amp;gt;&amp;lt;w:ins w:id="120" w:author="BPS" w:date="2021-04-12T14:31:00Z"&amp;gt;&amp;lt;w:r&amp;gt;&amp;lt;w:t xml:space="preserve"&amp;gt; and investor-owned transmission &amp;lt;/w:t&amp;gt;&amp;lt;/w:r&amp;gt;&amp;lt;w:bookmarkStart w:id="121" w:name="_LINE__31_d1c451d1_7b6a_41b0_800f_a165a3" /&amp;gt;&amp;lt;w:bookmarkEnd w:id="118" /&amp;gt;&amp;lt;w:r&amp;gt;&amp;lt;w:t&amp;gt;and distribution utilities. If a consumer-owned transmission and distribution&amp;lt;/w:t&amp;gt;&amp;lt;/w:r&amp;gt;&amp;lt;/w:ins&amp;gt;&amp;lt;w:ins w:id="122" w:author="BPS" w:date="2021-04-20T10:28:00Z"&amp;gt;&amp;lt;w:r&amp;gt;&amp;lt;w:t xml:space="preserve"&amp;gt; utility&amp;lt;/w:t&amp;gt;&amp;lt;/w:r&amp;gt;&amp;lt;/w:ins&amp;gt;&amp;lt;w:ins w:id="123" w:author="BPS" w:date="2021-04-12T14:31:00Z"&amp;gt;&amp;lt;w:r&amp;gt;&amp;lt;w:t xml:space="preserve"&amp;gt; elects &amp;lt;/w:t&amp;gt;&amp;lt;/w:r&amp;gt;&amp;lt;w:bookmarkStart w:id="124" w:name="_LINE__32_47d58eed_5fc8_4eea_89f3_80c6e6" /&amp;gt;&amp;lt;w:bookmarkEnd w:id="121" /&amp;gt;&amp;lt;w:r&amp;gt;&amp;lt;w:t xml:space="preserve"&amp;gt;to participate in sharing data, the ratepayers of that consumer-owned transmission and &amp;lt;/w:t&amp;gt;&amp;lt;/w:r&amp;gt;&amp;lt;w:bookmarkStart w:id="125" w:name="_LINE__33_eedbd5a2_ccb9_4aff_a12f_95efaf" /&amp;gt;&amp;lt;w:bookmarkEnd w:id="124" /&amp;gt;&amp;lt;w:r&amp;gt;&amp;lt;w:t&amp;gt;distribution utilit&amp;lt;/w:t&amp;gt;&amp;lt;/w:r&amp;gt;&amp;lt;/w:ins&amp;gt;&amp;lt;w:ins w:id="126" w:author="BPS" w:date="2021-04-20T10:28:00Z"&amp;gt;&amp;lt;w:r&amp;gt;&amp;lt;w:t&amp;gt;y&amp;lt;/w:t&amp;gt;&amp;lt;/w:r&amp;gt;&amp;lt;/w:ins&amp;gt;&amp;lt;w:ins w:id="127" w:author="BPS" w:date="2021-04-12T14:31:00Z"&amp;gt;&amp;lt;w:r&amp;gt;&amp;lt;w:t xml:space="preserve"&amp;gt; are subject to an assessment under this subsection, the amount of which &amp;lt;/w:t&amp;gt;&amp;lt;/w:r&amp;gt;&amp;lt;/w:ins&amp;gt;&amp;lt;w:bookmarkStart w:id="128" w:name="_LINE__34_12c75ba3_d97a_4eca_86f8_0b209f" /&amp;gt;&amp;lt;w:bookmarkEnd w:id="125" /&amp;gt;&amp;lt;w:ins w:id="129" w:author="BPS" w:date="2021-04-20T10:28:00Z"&amp;gt;&amp;lt;w:r&amp;gt;&amp;lt;w:t&amp;gt;must&amp;lt;/w:t&amp;gt;&amp;lt;/w:r&amp;gt;&amp;lt;/w:ins&amp;gt;&amp;lt;w:ins w:id="130" w:author="BPS" w:date="2021-04-12T14:31:00Z"&amp;gt;&amp;lt;w:r&amp;gt;&amp;lt;w:t xml:space="preserve"&amp;gt; be determined by the commission.&amp;lt;/w:t&amp;gt;&amp;lt;/w:r&amp;gt;&amp;lt;w:bookmarkEnd w:id="128" /&amp;gt;&amp;lt;/w:ins&amp;gt;&amp;lt;/w:p&amp;gt;&amp;lt;w:p w:rsidR="00567703" w:rsidRDefault="00567703" w:rsidP="00567703"&amp;gt;&amp;lt;w:pPr&amp;gt;&amp;lt;w:ind w:left="360" w:firstLine="360" /&amp;gt;&amp;lt;w:rPr&amp;gt;&amp;lt;w:ins w:id="131" w:author="BPS" w:date="2021-04-12T14:31:00Z" /&amp;gt;&amp;lt;/w:rPr&amp;gt;&amp;lt;/w:pPr&amp;gt;&amp;lt;w:bookmarkStart w:id="132" w:name="_STATUTE_NUMBER__bc553d2e_a417_4b3b_996a" /&amp;gt;&amp;lt;w:bookmarkStart w:id="133" w:name="_STATUTE_SS__2aa86c26_1cbb_42a4_b3f0_89b" /&amp;gt;&amp;lt;w:bookmarkStart w:id="134" w:name="_PAR__13_08f403db_2d12_4185_a611_e3614a4" /&amp;gt;&amp;lt;w:bookmarkStart w:id="135" w:name="_LINE__35_514b7124_5f77_43e0_aa42_0e20b2" /&amp;gt;&amp;lt;w:bookmarkEnd w:id="100" /&amp;gt;&amp;lt;w:bookmarkEnd w:id="101" /&amp;gt;&amp;lt;w:bookmarkEnd w:id="105" /&amp;gt;&amp;lt;w:ins w:id="136" w:author="BPS" w:date="2021-04-12T14:31:00Z"&amp;gt;&amp;lt;w:r w:rsidRPr="00541B20"&amp;gt;&amp;lt;w:rPr&amp;gt;&amp;lt;w:b /&amp;gt;&amp;lt;/w:rPr&amp;gt;&amp;lt;w:t&amp;gt;3&amp;lt;/w:t&amp;gt;&amp;lt;/w:r&amp;gt;&amp;lt;w:bookmarkEnd w:id="132" /&amp;gt;&amp;lt;w:r w:rsidRPr="00541B20"&amp;gt;&amp;lt;w:rPr&amp;gt;&amp;lt;w:b /&amp;gt;&amp;lt;/w:rPr&amp;gt;&amp;lt;w:t xml:space="preserve"&amp;gt;.  &amp;lt;/w:t&amp;gt;&amp;lt;/w:r&amp;gt;&amp;lt;w:bookmarkStart w:id="137" w:name="_STATUTE_HEADNOTE__7645802d_6432_4d96_b3" /&amp;gt;&amp;lt;w:r w:rsidRPr="00541B20"&amp;gt;&amp;lt;w:rPr&amp;gt;&amp;lt;w:b /&amp;gt;&amp;lt;/w:rPr&amp;gt;&amp;lt;w:t xml:space="preserve"&amp;gt;Participating utilities. &amp;lt;/w:t&amp;gt;&amp;lt;/w:r&amp;gt;&amp;lt;w:r&amp;gt;&amp;lt;w:t xml:space="preserve"&amp;gt; &amp;lt;/w:t&amp;gt;&amp;lt;/w:r&amp;gt;&amp;lt;w:bookmarkStart w:id="138" w:name="_STATUTE_CONTENT__d6941721_111f_443b_84b" /&amp;gt;&amp;lt;w:bookmarkEnd w:id="137" /&amp;gt;&amp;lt;w:r&amp;gt;&amp;lt;w:t xml:space="preserve"&amp;gt;A natural gas utility and an investor-owned transmission &amp;lt;/w:t&amp;gt;&amp;lt;/w:r&amp;gt;&amp;lt;w:bookmarkStart w:id="139" w:name="_LINE__36_4894cf03_cb54_4dcb_b242_795af6" /&amp;gt;&amp;lt;w:bookmarkEnd w:id="135" /&amp;gt;&amp;lt;w:r&amp;gt;&amp;lt;w:t xml:space="preserve"&amp;gt;and distribution utility &amp;lt;/w:t&amp;gt;&amp;lt;/w:r&amp;gt;&amp;lt;/w:ins&amp;gt;&amp;lt;w:ins w:id="140" w:author="BPS" w:date="2021-04-20T10:28:00Z"&amp;gt;&amp;lt;w:r&amp;gt;&amp;lt;w:t&amp;gt;shall&amp;lt;/w:t&amp;gt;&amp;lt;/w:r&amp;gt;&amp;lt;/w:ins&amp;gt;&amp;lt;w:ins w:id="141" w:author="BPS" w:date="2021-04-12T14:31:00Z"&amp;gt;&amp;lt;w:r&amp;gt;&amp;lt;w:t xml:space="preserve"&amp;gt; participate in data sharing pursuant to this section.  A &amp;lt;/w:t&amp;gt;&amp;lt;/w:r&amp;gt;&amp;lt;w:bookmarkStart w:id="142" w:name="_LINE__37_3292b65d_336e_42d8_8373_30fd29" /&amp;gt;&amp;lt;w:bookmarkEnd w:id="139" /&amp;gt;&amp;lt;w:r&amp;gt;&amp;lt;w:t xml:space="preserve"&amp;gt;consumer-owned transmission and distribution utility may elect to participate in data &amp;lt;/w:t&amp;gt;&amp;lt;/w:r&amp;gt;&amp;lt;w:bookmarkStart w:id="143" w:name="_LINE__38_642df7dd_737d_4ffd_944b_ea4841" /&amp;gt;&amp;lt;w:bookmarkEnd w:id="142" /&amp;gt;&amp;lt;w:r&amp;gt;&amp;lt;w:t xml:space="preserve"&amp;gt;sharing pursuant to this section. If a consumer-owned transmission and distribution utility &amp;lt;/w:t&amp;gt;&amp;lt;/w:r&amp;gt;&amp;lt;w:bookmarkStart w:id="144" w:name="_LINE__39_659e8896_171a_4cb5_b0f6_094482" /&amp;gt;&amp;lt;w:bookmarkEnd w:id="143" /&amp;gt;&amp;lt;w:r&amp;gt;&amp;lt;w:t xml:space="preserve"&amp;gt;elects to participate, that utility is subject to all the requirements of this section. &amp;lt;/w:t&amp;gt;&amp;lt;/w:r&amp;gt;&amp;lt;w:bookmarkEnd w:id="144" /&amp;gt;&amp;lt;/w:ins&amp;gt;&amp;lt;/w:p&amp;gt;&amp;lt;w:p w:rsidR="00567703" w:rsidRDefault="00567703" w:rsidP="00567703"&amp;gt;&amp;lt;w:pPr&amp;gt;&amp;lt;w:ind w:left="360" w:firstLine="360" /&amp;gt;&amp;lt;/w:pPr&amp;gt;&amp;lt;w:bookmarkStart w:id="145" w:name="_STATUTE_NUMBER__963cd6b0_7be7_46cc_a2cb" /&amp;gt;&amp;lt;w:bookmarkStart w:id="146" w:name="_STATUTE_SS__c24a848c_7e00_4d44_a688_666" /&amp;gt;&amp;lt;w:bookmarkStart w:id="147" w:name="_PAR__14_b444265b_f194_4f79_ac96_a1e0ec9" /&amp;gt;&amp;lt;w:bookmarkStart w:id="148" w:name="_LINE__40_583dacd7_fdd8_47d8_bb2d_e343db" /&amp;gt;&amp;lt;w:bookmarkEnd w:id="133" /&amp;gt;&amp;lt;w:bookmarkEnd w:id="134" /&amp;gt;&amp;lt;w:bookmarkEnd w:id="138" /&amp;gt;&amp;lt;w:ins w:id="149" w:author="BPS" w:date="2021-04-12T14:31:00Z"&amp;gt;&amp;lt;w:r w:rsidRPr="00541B20"&amp;gt;&amp;lt;w:rPr&amp;gt;&amp;lt;w:b /&amp;gt;&amp;lt;/w:rPr&amp;gt;&amp;lt;w:t&amp;gt;4&amp;lt;/w:t&amp;gt;&amp;lt;/w:r&amp;gt;&amp;lt;w:bookmarkEnd w:id="145" /&amp;gt;&amp;lt;w:r w:rsidRPr="00541B20"&amp;gt;&amp;lt;w:rPr&amp;gt;&amp;lt;w:b /&amp;gt;&amp;lt;/w:rPr&amp;gt;&amp;lt;w:t xml:space="preserve"&amp;gt;.  &amp;lt;/w:t&amp;gt;&amp;lt;/w:r&amp;gt;&amp;lt;w:bookmarkStart w:id="150" w:name="_STATUTE_HEADNOTE__64bab5b2_aaf0_4cb0_b4" /&amp;gt;&amp;lt;w:r w:rsidRPr="00541B20"&amp;gt;&amp;lt;w:rPr&amp;gt;&amp;lt;w:b /&amp;gt;&amp;lt;/w:rPr&amp;gt;&amp;lt;w:t&amp;gt;Rules.&amp;lt;/w:t&amp;gt;&amp;lt;/w:r&amp;gt;&amp;lt;w:r&amp;gt;&amp;lt;w:t xml:space="preserve"&amp;gt;  &amp;lt;/w:t&amp;gt;&amp;lt;/w:r&amp;gt;&amp;lt;w:bookmarkStart w:id="151" w:name="_STATUTE_CONTENT__0c819ca7_8bf1_4055_aca" /&amp;gt;&amp;lt;w:bookmarkEnd w:id="150" /&amp;gt;&amp;lt;w:r&amp;gt;&amp;lt;w:t xml:space="preserve"&amp;gt;The commission shall adopt rules to implement this section. The rules must &amp;lt;/w:t&amp;gt;&amp;lt;/w:r&amp;gt;&amp;lt;w:bookmarkStart w:id="152" w:name="_LINE__41_e8b70c36_7fd8_474d_89ef_8e51ba" /&amp;gt;&amp;lt;w:bookmarkEnd w:id="148" /&amp;gt;&amp;lt;w:r&amp;gt;&amp;lt;w:t xml:space="preserve"&amp;gt;include specific requirements to protect a utility customer’s privacy and define the &amp;lt;/w:t&amp;gt;&amp;lt;/w:r&amp;gt;&amp;lt;w:bookmarkStart w:id="153" w:name="_LINE__42_7fcc0a7a_a0b8_423e_8c90_511a4b" /&amp;gt;&amp;lt;w:bookmarkEnd w:id="152" /&amp;gt;&amp;lt;w:r&amp;gt;&amp;lt;w:t xml:space="preserve"&amp;gt;acceptable methods for a customer to give express consent to allow &amp;lt;/w:t&amp;gt;&amp;lt;/w:r&amp;gt;&amp;lt;/w:ins&amp;gt;&amp;lt;w:ins w:id="154" w:author="BPS" w:date="2021-04-20T10:29:00Z"&amp;gt;&amp;lt;w:r&amp;gt;&amp;lt;w:t&amp;gt;the customer's&amp;lt;/w:t&amp;gt;&amp;lt;/w:r&amp;gt;&amp;lt;/w:ins&amp;gt;&amp;lt;w:ins w:id="155" w:author="BPS" w:date="2021-04-12T14:31:00Z"&amp;gt;&amp;lt;w:r&amp;gt;&amp;lt;w:t xml:space="preserve"&amp;gt; energy &amp;lt;/w:t&amp;gt;&amp;lt;/w:r&amp;gt;&amp;lt;w:bookmarkStart w:id="156" w:name="_PAGE_SPLIT__5db7a855_d6a0_46eb_a8d5_117" /&amp;gt;&amp;lt;w:bookmarkStart w:id="157" w:name="_PAGE__2_6f1a5848_bc65_49a0_82c7_e5c421d" /&amp;gt;&amp;lt;w:bookmarkStart w:id="158" w:name="_PAR__1_7044c6bd_c5d9_4d2c_8262_645bd576" /&amp;gt;&amp;lt;w:bookmarkStart w:id="159" w:name="_LINE__1_32f86616_7312_47f6_a2a3_4780a8d" /&amp;gt;&amp;lt;w:bookmarkEnd w:id="3" /&amp;gt;&amp;lt;w:bookmarkEnd w:id="147" /&amp;gt;&amp;lt;w:bookmarkEnd w:id="153" /&amp;gt;&amp;lt;w:r&amp;gt;&amp;lt;w:t&amp;gt;u&amp;lt;/w:t&amp;gt;&amp;lt;/w:r&amp;gt;&amp;lt;w:bookmarkEnd w:id="156" /&amp;gt;&amp;lt;w:r&amp;gt;&amp;lt;w:t&amp;gt;sage data to be shared with 3&amp;lt;/w:t&amp;gt;&amp;lt;/w:r&amp;gt;&amp;lt;w:r w:rsidRPr="005C4364"&amp;gt;&amp;lt;w:t&amp;gt;rd&amp;lt;/w:t&amp;gt;&amp;lt;/w:r&amp;gt;&amp;lt;/w:ins&amp;gt;&amp;lt;w:ins w:id="160" w:author="BPS" w:date="2021-04-20T10:30:00Z"&amp;gt;&amp;lt;w:r&amp;gt;&amp;lt;w:t xml:space="preserve"&amp;gt; &amp;lt;/w:t&amp;gt;&amp;lt;/w:r&amp;gt;&amp;lt;/w:ins&amp;gt;&amp;lt;w:ins w:id="161" w:author="BPS" w:date="2021-04-12T14:31:00Z"&amp;gt;&amp;lt;w:r&amp;gt;&amp;lt;w:t&amp;gt;parties. The rules must identify those 3&amp;lt;/w:t&amp;gt;&amp;lt;/w:r&amp;gt;&amp;lt;w:r w:rsidRPr="005C4364"&amp;gt;&amp;lt;w:t&amp;gt;rd&amp;lt;/w:t&amp;gt;&amp;lt;/w:r&amp;gt;&amp;lt;/w:ins&amp;gt;&amp;lt;w:ins w:id="162" w:author="BPS" w:date="2021-04-20T10:30:00Z"&amp;gt;&amp;lt;w:r w:rsidRPr="005C4364"&amp;gt;&amp;lt;w:t xml:space="preserve"&amp;gt; &amp;lt;/w:t&amp;gt;&amp;lt;/w:r&amp;gt;&amp;lt;/w:ins&amp;gt;&amp;lt;w:ins w:id="163" w:author="BPS" w:date="2021-04-12T14:31:00Z"&amp;gt;&amp;lt;w:r&amp;gt;&amp;lt;w:t xml:space="preserve"&amp;gt;parties that will &amp;lt;/w:t&amp;gt;&amp;lt;/w:r&amp;gt;&amp;lt;w:bookmarkStart w:id="164" w:name="_LINE__2_6fde21d1_4fd0_45fc_9604_4810300" /&amp;gt;&amp;lt;w:bookmarkEnd w:id="159" /&amp;gt;&amp;lt;w:r&amp;gt;&amp;lt;w:t xml:space="preserve"&amp;gt;be permitted to access the data on the platform. Rules adopted pursuant &amp;lt;/w:t&amp;gt;&amp;lt;/w:r&amp;gt;&amp;lt;/w:ins&amp;gt;&amp;lt;w:ins w:id="165" w:author="BPS" w:date="2021-04-20T10:31:00Z"&amp;gt;&amp;lt;w:r&amp;gt;&amp;lt;w:t xml:space="preserve"&amp;gt;to &amp;lt;/w:t&amp;gt;&amp;lt;/w:r&amp;gt;&amp;lt;/w:ins&amp;gt;&amp;lt;w:ins w:id="166" w:author="BPS" w:date="2021-04-12T14:31:00Z"&amp;gt;&amp;lt;w:r&amp;gt;&amp;lt;w:t xml:space="preserve"&amp;gt;this subsection &amp;lt;/w:t&amp;gt;&amp;lt;/w:r&amp;gt;&amp;lt;w:bookmarkStart w:id="167" w:name="_LINE__3_294c6a17_7a1b_4801_bc7e_1541019" /&amp;gt;&amp;lt;w:bookmarkEnd w:id="164" /&amp;gt;&amp;lt;w:r&amp;gt;&amp;lt;w:t&amp;gt;are routine technical rules as defined in Title 5, chapter 375, subchapter 2-A.&amp;lt;/w:t&amp;gt;&amp;lt;/w:r&amp;gt;&amp;lt;/w:ins&amp;gt;&amp;lt;w:bookmarkEnd w:id="167" /&amp;gt;&amp;lt;/w:p&amp;gt;&amp;lt;w:p w:rsidR="00567703" w:rsidRDefault="00567703" w:rsidP="00567703"&amp;gt;&amp;lt;w:pPr&amp;gt;&amp;lt;w:ind w:left="360" w:firstLine="360" /&amp;gt;&amp;lt;/w:pPr&amp;gt;&amp;lt;w:bookmarkStart w:id="168" w:name="_BILL_SECTION_UNALLOCATED__6101cdb8_d05d" /&amp;gt;&amp;lt;w:bookmarkStart w:id="169" w:name="_PAR__2_7c161f44_de9d_44cf_8393_4008ebee" /&amp;gt;&amp;lt;w:bookmarkStart w:id="170" w:name="_LINE__4_4081f5a2_253e_4e42_ad54_2f8e0ec" /&amp;gt;&amp;lt;w:bookmarkEnd w:id="7" /&amp;gt;&amp;lt;w:bookmarkEnd w:id="13" /&amp;gt;&amp;lt;w:bookmarkEnd w:id="16" /&amp;gt;&amp;lt;w:bookmarkEnd w:id="146" /&amp;gt;&amp;lt;w:bookmarkEnd w:id="151" /&amp;gt;&amp;lt;w:bookmarkEnd w:id="158" /&amp;gt;&amp;lt;w:r&amp;gt;&amp;lt;w:rPr&amp;gt;&amp;lt;w:b /&amp;gt;&amp;lt;w:sz w:val="24" /&amp;gt;&amp;lt;/w:rPr&amp;gt;&amp;lt;w:t xml:space="preserve"&amp;gt;Sec. &amp;lt;/w:t&amp;gt;&amp;lt;/w:r&amp;gt;&amp;lt;w:bookmarkStart w:id="171" w:name="_BILL_SECTION_NUMBER__ab2506cd_2d37_426d" /&amp;gt;&amp;lt;w:r&amp;gt;&amp;lt;w:rPr&amp;gt;&amp;lt;w:b /&amp;gt;&amp;lt;w:sz w:val="24" /&amp;gt;&amp;lt;/w:rPr&amp;gt;&amp;lt;w:t&amp;gt;2&amp;lt;/w:t&amp;gt;&amp;lt;/w:r&amp;gt;&amp;lt;w:bookmarkEnd w:id="171"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w:rsidRPr="00C529D9"&amp;gt;&amp;lt;w:rPr&amp;gt;&amp;lt;w:b /&amp;gt;&amp;lt;w:sz w:val="24" /&amp;gt;&amp;lt;w:szCs w:val="24" /&amp;gt;&amp;lt;/w:rPr&amp;gt;&amp;lt;w:t&amp;gt;Platform certification; rules.&amp;lt;/w:t&amp;gt;&amp;lt;/w:r&amp;gt;&amp;lt;w:r w:rsidRPr="00C529D9"&amp;gt;&amp;lt;w:t xml:space="preserve"&amp;gt; &amp;lt;/w:t&amp;gt;&amp;lt;/w:r&amp;gt;&amp;lt;w:r&amp;gt;&amp;lt;w:t xml:space="preserve"&amp;gt; &amp;lt;/w:t&amp;gt;&amp;lt;/w:r&amp;gt;&amp;lt;w:r w:rsidRPr="00C529D9"&amp;gt;&amp;lt;w:t xml:space="preserve"&amp;gt;When initially adopting rules pursuant to &amp;lt;/w:t&amp;gt;&amp;lt;/w:r&amp;gt;&amp;lt;w:bookmarkStart w:id="172" w:name="_LINE__5_e9c7b488_d10b_4b47_bc6b_7572983" /&amp;gt;&amp;lt;w:bookmarkEnd w:id="170" /&amp;gt;&amp;lt;w:r w:rsidRPr="00C529D9"&amp;gt;&amp;lt;w:t xml:space="preserve"&amp;gt;the Maine Revised Statutes, Title 35-A, section 123 for the establishment of a statewide, &amp;lt;/w:t&amp;gt;&amp;lt;/w:r&amp;gt;&amp;lt;w:bookmarkStart w:id="173" w:name="_LINE__6_cb5084a8_cb4a_4878_a535_8cf19c7" /&amp;gt;&amp;lt;w:bookmarkEnd w:id="172" /&amp;gt;&amp;lt;w:r w:rsidRPr="00C529D9"&amp;gt;&amp;lt;w:t&amp;gt;multi&amp;lt;/w:t&amp;gt;&amp;lt;/w:r&amp;gt;&amp;lt;w:r&amp;gt;&amp;lt;w:t&amp;gt;-&amp;lt;/w:t&amp;gt;&amp;lt;/w:r&amp;gt;&amp;lt;w:r w:rsidRPr="00C529D9"&amp;gt;&amp;lt;w:t&amp;gt;use&amp;lt;/w:t&amp;gt;&amp;lt;/w:r&amp;gt;&amp;lt;w:r&amp;gt;&amp;lt;w:t xml:space="preserve"&amp;gt; online&amp;lt;/w:t&amp;gt;&amp;lt;/w:r&amp;gt;&amp;lt;w:r w:rsidRPr="00C529D9"&amp;gt;&amp;lt;w:t xml:space="preserve"&amp;gt; energy data platform, the Public Utilities Commission shall ensure those &amp;lt;/w:t&amp;gt;&amp;lt;/w:r&amp;gt;&amp;lt;w:bookmarkStart w:id="174" w:name="_LINE__7_6891e28a_da57_4a68_8a46_929af56" /&amp;gt;&amp;lt;w:bookmarkEnd w:id="173" /&amp;gt;&amp;lt;w:r w:rsidRPr="00C529D9"&amp;gt;&amp;lt;w:t xml:space="preserve"&amp;gt;rules allow that platform to meet the requirements for certification from the Green Button &amp;lt;/w:t&amp;gt;&amp;lt;/w:r&amp;gt;&amp;lt;w:bookmarkStart w:id="175" w:name="_LINE__8_9406e8c8_847d_469f_acd9_af52b30" /&amp;gt;&amp;lt;w:bookmarkEnd w:id="174" /&amp;gt;&amp;lt;w:r w:rsidRPr="00C529D9"&amp;gt;&amp;lt;w:t xml:space="preserve"&amp;gt;Alliance and to support the Energy Service Provider Interface of the North American &amp;lt;/w:t&amp;gt;&amp;lt;/w:r&amp;gt;&amp;lt;w:bookmarkStart w:id="176" w:name="_LINE__9_5e072662_4224_46ca_9d7e_1b9ef1f" /&amp;gt;&amp;lt;w:bookmarkEnd w:id="175" /&amp;gt;&amp;lt;w:r w:rsidRPr="00C529D9"&amp;gt;&amp;lt;w:t xml:space="preserve"&amp;gt;Energy Standards Board and the Green Button "Connect My Data" standard of the Green &amp;lt;/w:t&amp;gt;&amp;lt;/w:r&amp;gt;&amp;lt;w:bookmarkStart w:id="177" w:name="_LINE__10_76008d8e_2912_4aac_8095_4df48a" /&amp;gt;&amp;lt;w:bookmarkEnd w:id="176" /&amp;gt;&amp;lt;w:r w:rsidRPr="00C529D9"&amp;gt;&amp;lt;w:t xml:space="preserve"&amp;gt;Button Alliance. In developing those rules, the commission shall seek input from natural &amp;lt;/w:t&amp;gt;&amp;lt;/w:r&amp;gt;&amp;lt;w:bookmarkStart w:id="178" w:name="_LINE__11_d35ee92c_f8c3_4b3b_803b_ff040e" /&amp;gt;&amp;lt;w:bookmarkEnd w:id="177" /&amp;gt;&amp;lt;w:r w:rsidRPr="00C529D9"&amp;gt;&amp;lt;w:t&amp;gt;gas&amp;lt;/w:t&amp;gt;&amp;lt;/w:r&amp;gt;&amp;lt;w:r&amp;gt;&amp;lt;w:t xml:space="preserve"&amp;gt; utilities&amp;lt;/w:t&amp;gt;&amp;lt;/w:r&amp;gt;&amp;lt;w:r w:rsidRPr="00C529D9"&amp;gt;&amp;lt;w:t xml:space="preserve"&amp;gt; and investor-owned and consumer-owned transmission and distribution &amp;lt;/w:t&amp;gt;&amp;lt;/w:r&amp;gt;&amp;lt;w:bookmarkStart w:id="179" w:name="_LINE__12_fbe7d1e6_35de_4bbc_9d04_e72fb6" /&amp;gt;&amp;lt;w:bookmarkEnd w:id="178" /&amp;gt;&amp;lt;w:r w:rsidRPr="00C529D9"&amp;gt;&amp;lt;w:t&amp;gt;utilities, the Office of the Public Advocate, the Governor’s Energy Office,&amp;lt;/w:t&amp;gt;&amp;lt;/w:r&amp;gt;&amp;lt;w:r&amp;gt;&amp;lt;w:t xml:space="preserve"&amp;gt; the&amp;lt;/w:t&amp;gt;&amp;lt;/w:r&amp;gt;&amp;lt;w:r w:rsidRPr="00C529D9"&amp;gt;&amp;lt;w:t xml:space="preserve"&amp;gt; Efficiency &amp;lt;/w:t&amp;gt;&amp;lt;/w:r&amp;gt;&amp;lt;w:bookmarkStart w:id="180" w:name="_LINE__13_e4319bc4_66ea_4786_a119_99130f" /&amp;gt;&amp;lt;w:bookmarkEnd w:id="179" /&amp;gt;&amp;lt;w:r w:rsidRPr="00C529D9"&amp;gt;&amp;lt;w:t&amp;gt;Maine Trust and municipalities.&amp;lt;/w:t&amp;gt;&amp;lt;/w:r&amp;gt;&amp;lt;w:bookmarkEnd w:id="180" /&amp;gt;&amp;lt;/w:p&amp;gt;&amp;lt;w:p w:rsidR="00567703" w:rsidRDefault="00567703" w:rsidP="00567703"&amp;gt;&amp;lt;w:pPr&amp;gt;&amp;lt;w:keepNext /&amp;gt;&amp;lt;w:spacing w:before="240" /&amp;gt;&amp;lt;w:ind w:left="360" /&amp;gt;&amp;lt;w:jc w:val="center" /&amp;gt;&amp;lt;/w:pPr&amp;gt;&amp;lt;w:bookmarkStart w:id="181" w:name="_SUMMARY__576f2416_92c2_4230_8eea_154c3b" /&amp;gt;&amp;lt;w:bookmarkStart w:id="182" w:name="_PAR__3_bbbce8d3_92fe_433e_bd71_68be7295" /&amp;gt;&amp;lt;w:bookmarkStart w:id="183" w:name="_LINE__14_0916c130_9adf_43c6_9f43_900dc2" /&amp;gt;&amp;lt;w:bookmarkEnd w:id="8" /&amp;gt;&amp;lt;w:bookmarkEnd w:id="168" /&amp;gt;&amp;lt;w:bookmarkEnd w:id="169" /&amp;gt;&amp;lt;w:r&amp;gt;&amp;lt;w:rPr&amp;gt;&amp;lt;w:b /&amp;gt;&amp;lt;w:sz w:val="24" /&amp;gt;&amp;lt;/w:rPr&amp;gt;&amp;lt;w:t&amp;gt;SUMMARY&amp;lt;/w:t&amp;gt;&amp;lt;/w:r&amp;gt;&amp;lt;w:bookmarkEnd w:id="183" /&amp;gt;&amp;lt;/w:p&amp;gt;&amp;lt;w:p w:rsidR="00567703" w:rsidRDefault="00567703" w:rsidP="00567703"&amp;gt;&amp;lt;w:pPr&amp;gt;&amp;lt;w:ind w:left="360" w:firstLine="360" /&amp;gt;&amp;lt;/w:pPr&amp;gt;&amp;lt;w:bookmarkStart w:id="184" w:name="_PAR__4_df731997_6341_474c_a367_176fbfc3" /&amp;gt;&amp;lt;w:bookmarkStart w:id="185" w:name="_LINE__15_9a966b6c_9210_4f76_b3bf_c4d456" /&amp;gt;&amp;lt;w:bookmarkEnd w:id="182" /&amp;gt;&amp;lt;w:r w:rsidRPr="00C529D9"&amp;gt;&amp;lt;w:t xml:space="preserve"&amp;gt;This bill requires the Public Utilities Commission to establish and operate a statewide, &amp;lt;/w:t&amp;gt;&amp;lt;/w:r&amp;gt;&amp;lt;w:bookmarkStart w:id="186" w:name="_LINE__16_a9dc5e8b_a7a9_4c6d_82b6_b1fadd" /&amp;gt;&amp;lt;w:bookmarkEnd w:id="185" /&amp;gt;&amp;lt;w:r w:rsidRPr="00C529D9"&amp;gt;&amp;lt;w:t&amp;gt;multi&amp;lt;/w:t&amp;gt;&amp;lt;/w:r&amp;gt;&amp;lt;w:r&amp;gt;&amp;lt;w:t&amp;gt;-&amp;lt;/w:t&amp;gt;&amp;lt;/w:r&amp;gt;&amp;lt;w:r w:rsidRPr="00C529D9"&amp;gt;&amp;lt;w:t xml:space="preserve"&amp;gt;use online energy data platform that will provide natural gas and electric utility &amp;lt;/w:t&amp;gt;&amp;lt;/w:r&amp;gt;&amp;lt;w:bookmarkStart w:id="187" w:name="_LINE__17_c3853639_0cbf_4660_a6de_76b4b5" /&amp;gt;&amp;lt;w:bookmarkEnd w:id="186" /&amp;gt;&amp;lt;w:r w:rsidRPr="00C529D9"&amp;gt;&amp;lt;w:t xml:space="preserve"&amp;gt;customers with safe, secure access to information about their usage and allow for the &amp;lt;/w:t&amp;gt;&amp;lt;/w:r&amp;gt;&amp;lt;w:bookmarkStart w:id="188" w:name="_LINE__18_85017f8b_74ac_4569_bb77_0c673e" /&amp;gt;&amp;lt;w:bookmarkEnd w:id="187" /&amp;gt;&amp;lt;w:r w:rsidRPr="00C529D9"&amp;gt;&amp;lt;w:t&amp;gt;aggregation&amp;lt;/w:t&amp;gt;&amp;lt;/w:r&amp;gt;&amp;lt;w:r&amp;gt;&amp;lt;w:t xml:space="preserve"&amp;gt; of&amp;lt;/w:t&amp;gt;&amp;lt;/w:r&amp;gt;&amp;lt;w:r w:rsidRPr="00C529D9"&amp;gt;&amp;lt;w:t xml:space="preserve"&amp;gt; and &amp;lt;/w:t&amp;gt;&amp;lt;/w:r&amp;gt;&amp;lt;w:r&amp;gt;&amp;lt;w:t&amp;gt;removal of personally identifiable information from&amp;lt;/w:t&amp;gt;&amp;lt;/w:r&amp;gt;&amp;lt;w:r w:rsidRPr="00C529D9"&amp;gt;&amp;lt;w:t xml:space="preserve"&amp;gt; community-level &amp;lt;/w:t&amp;gt;&amp;lt;/w:r&amp;gt;&amp;lt;w:bookmarkStart w:id="189" w:name="_LINE__19_9140f2f8_0a1d_4634_b4ca_46ec58" /&amp;gt;&amp;lt;w:bookmarkEnd w:id="188" /&amp;gt;&amp;lt;w:r w:rsidRPr="00C529D9"&amp;gt;&amp;lt;w:t xml:space="preserve"&amp;gt;energy data. &amp;lt;/w:t&amp;gt;&amp;lt;/w:r&amp;gt;&amp;lt;w:r&amp;gt;&amp;lt;w:t xml:space="preserve"&amp;gt; &amp;lt;/w:t&amp;gt;&amp;lt;/w:r&amp;gt;&amp;lt;w:r w:rsidRPr="00C529D9"&amp;gt;&amp;lt;w:t xml:space="preserve"&amp;gt;It allows the commission to hire an outside entity to create and operate the &amp;lt;/w:t&amp;gt;&amp;lt;/w:r&amp;gt;&amp;lt;w:bookmarkStart w:id="190" w:name="_LINE__20_e9206972_2d5c_40fd_bb66_8669ea" /&amp;gt;&amp;lt;w:bookmarkEnd w:id="189" /&amp;gt;&amp;lt;w:r w:rsidRPr="00C529D9"&amp;gt;&amp;lt;w:t xml:space="preserve"&amp;gt;platform and specifies that the costs of the creation and operation of &amp;lt;/w:t&amp;gt;&amp;lt;/w:r&amp;gt;&amp;lt;w:r&amp;gt;&amp;lt;w:t&amp;gt;the&amp;lt;/w:t&amp;gt;&amp;lt;/w:r&amp;gt;&amp;lt;w:r w:rsidRPr="00C529D9"&amp;gt;&amp;lt;w:t xml:space="preserve"&amp;gt; platform are funded &amp;lt;/w:t&amp;gt;&amp;lt;/w:r&amp;gt;&amp;lt;w:bookmarkStart w:id="191" w:name="_LINE__21_2252653c_ddab_4ed4_9cf1_f47499" /&amp;gt;&amp;lt;w:bookmarkEnd w:id="190" /&amp;gt;&amp;lt;w:r w:rsidRPr="00C529D9"&amp;gt;&amp;lt;w:t xml:space="preserve"&amp;gt;through an assessment on the ratepayers of natural gas and investor-owned transmission &amp;lt;/w:t&amp;gt;&amp;lt;/w:r&amp;gt;&amp;lt;w:bookmarkStart w:id="192" w:name="_LINE__22_673b8d56_b0a4_4926_ae4c_b1bd51" /&amp;gt;&amp;lt;w:bookmarkEnd w:id="191" /&amp;gt;&amp;lt;w:r w:rsidRPr="00C529D9"&amp;gt;&amp;lt;w:t xml:space="preserve"&amp;gt;and distribution utilities. It allows a consumer-owned transmission and distribution utility &amp;lt;/w:t&amp;gt;&amp;lt;/w:r&amp;gt;&amp;lt;w:bookmarkStart w:id="193" w:name="_LINE__23_1107cfeb_a0d2_43d3_81ea_e82df0" /&amp;gt;&amp;lt;w:bookmarkEnd w:id="192" /&amp;gt;&amp;lt;w:r w:rsidRPr="00C529D9"&amp;gt;&amp;lt;w:t xml:space="preserve"&amp;gt;to elect to share data through the platform subject to the same requirements placed on &amp;lt;/w:t&amp;gt;&amp;lt;/w:r&amp;gt;&amp;lt;w:bookmarkStart w:id="194" w:name="_LINE__24_c892dcc6_0e19_4c10_b674_e92a90" /&amp;gt;&amp;lt;w:bookmarkEnd w:id="193" /&amp;gt;&amp;lt;w:r w:rsidRPr="00C529D9"&amp;gt;&amp;lt;w:t&amp;gt;natural gas and investor-owned transmission&amp;lt;/w:t&amp;gt;&amp;lt;/w:r&amp;gt;&amp;lt;w:r&amp;gt;&amp;lt;w:t xml:space="preserve"&amp;gt; and&amp;lt;/w:t&amp;gt;&amp;lt;/w:r&amp;gt;&amp;lt;w:r w:rsidRPr="00C529D9"&amp;gt;&amp;lt;w:t xml:space="preserve"&amp;gt; distribution utilities. It requires the &amp;lt;/w:t&amp;gt;&amp;lt;/w:r&amp;gt;&amp;lt;w:bookmarkStart w:id="195" w:name="_LINE__25_25e91aee_bbed_4b70_8d96_7a287e" /&amp;gt;&amp;lt;w:bookmarkEnd w:id="194" /&amp;gt;&amp;lt;w:r w:rsidRPr="00C529D9"&amp;gt;&amp;lt;w:t&amp;gt;commission to adopt routine technical rules, which&amp;lt;/w:t&amp;gt;&amp;lt;/w:r&amp;gt;&amp;lt;w:r&amp;gt;&amp;lt;w:t xml:space="preserve"&amp;gt; must&amp;lt;/w:t&amp;gt;&amp;lt;/w:r&amp;gt;&amp;lt;w:r w:rsidRPr="00C529D9"&amp;gt;&amp;lt;w:t xml:space="preserve"&amp;gt; include provisions to protect the &amp;lt;/w:t&amp;gt;&amp;lt;/w:r&amp;gt;&amp;lt;w:bookmarkStart w:id="196" w:name="_LINE__26_0673afb1_774e_41df_94ef_c850dc" /&amp;gt;&amp;lt;w:bookmarkEnd w:id="195" /&amp;gt;&amp;lt;w:r w:rsidRPr="00C529D9"&amp;gt;&amp;lt;w:t xml:space="preserve"&amp;gt;privacy of utility customers. It requires when rules are initially adopted that the commission &amp;lt;/w:t&amp;gt;&amp;lt;/w:r&amp;gt;&amp;lt;w:bookmarkStart w:id="197" w:name="_LINE__27_769c4dfe_a2bd_4f63_b3ed_60bce5" /&amp;gt;&amp;lt;w:bookmarkEnd w:id="196" /&amp;gt;&amp;lt;w:r w:rsidRPr="00C529D9"&amp;gt;&amp;lt;w:t xml:space="preserve"&amp;gt;ensure that the platform created is able to meet the requirements for certification from the &amp;lt;/w:t&amp;gt;&amp;lt;/w:r&amp;gt;&amp;lt;w:bookmarkStart w:id="198" w:name="_LINE__28_a2050ff0_3898_4e85_9880_79622b" /&amp;gt;&amp;lt;w:bookmarkEnd w:id="197" /&amp;gt;&amp;lt;w:r w:rsidRPr="00C529D9"&amp;gt;&amp;lt;w:t xml:space="preserve"&amp;gt;Green Button Alliance and supports the Energy Service Provider Interface of the North &amp;lt;/w:t&amp;gt;&amp;lt;/w:r&amp;gt;&amp;lt;w:bookmarkStart w:id="199" w:name="_LINE__29_6e955297_ddcd_4641_89bd_25d6f1" /&amp;gt;&amp;lt;w:bookmarkEnd w:id="198" /&amp;gt;&amp;lt;w:r w:rsidRPr="00C529D9"&amp;gt;&amp;lt;w:t xml:space="preserve"&amp;gt;American Energy Standards Board and the Green Button "Connect My Data" standard of &amp;lt;/w:t&amp;gt;&amp;lt;/w:r&amp;gt;&amp;lt;w:bookmarkStart w:id="200" w:name="_LINE__30_19c655f1_a477_47b1_9884_c99dea" /&amp;gt;&amp;lt;w:bookmarkEnd w:id="199" /&amp;gt;&amp;lt;w:r w:rsidRPr="00C529D9"&amp;gt;&amp;lt;w:t&amp;gt;the Green Button Alliance. Lastly, it requires in developing the rules&amp;lt;/w:t&amp;gt;&amp;lt;/w:r&amp;gt;&amp;lt;w:r&amp;gt;&amp;lt;w:t xml:space="preserve"&amp;gt; that&amp;lt;/w:t&amp;gt;&amp;lt;/w:r&amp;gt;&amp;lt;w:r w:rsidRPr="00C529D9"&amp;gt;&amp;lt;w:t xml:space="preserve"&amp;gt; the commission &amp;lt;/w:t&amp;gt;&amp;lt;/w:r&amp;gt;&amp;lt;w:bookmarkStart w:id="201" w:name="_LINE__31_2c6e3461_aa93_4ebd_87a2_1579a0" /&amp;gt;&amp;lt;w:bookmarkEnd w:id="200" /&amp;gt;&amp;lt;w:r w:rsidRPr="00C529D9"&amp;gt;&amp;lt;w:t xml:space="preserve"&amp;gt;seek input from all natural gas and investor-owned and consumer-owned transmission and &amp;lt;/w:t&amp;gt;&amp;lt;/w:r&amp;gt;&amp;lt;w:bookmarkStart w:id="202" w:name="_LINE__32_0d1450f7_7155_4f53_b91c_3b649d" /&amp;gt;&amp;lt;w:bookmarkEnd w:id="201" /&amp;gt;&amp;lt;w:r w:rsidRPr="00C529D9"&amp;gt;&amp;lt;w:t&amp;gt;distribution utilities, the Office of the Public Advocate, the Governor’s Energy Office,&amp;lt;/w:t&amp;gt;&amp;lt;/w:r&amp;gt;&amp;lt;w:r&amp;gt;&amp;lt;w:t xml:space="preserve"&amp;gt; the&amp;lt;/w:t&amp;gt;&amp;lt;/w:r&amp;gt;&amp;lt;w:r w:rsidRPr="00C529D9"&amp;gt;&amp;lt;w:t xml:space="preserve"&amp;gt; &amp;lt;/w:t&amp;gt;&amp;lt;/w:r&amp;gt;&amp;lt;w:bookmarkStart w:id="203" w:name="_LINE__33_720158d2_b08a_4904_8e20_06ba15" /&amp;gt;&amp;lt;w:bookmarkEnd w:id="202" /&amp;gt;&amp;lt;w:r w:rsidRPr="00C529D9"&amp;gt;&amp;lt;w:t&amp;gt;Efficiency Maine Trust and municipalities.&amp;lt;/w:t&amp;gt;&amp;lt;/w:r&amp;gt;&amp;lt;w:bookmarkEnd w:id="203" /&amp;gt;&amp;lt;/w:p&amp;gt;&amp;lt;w:bookmarkEnd w:id="1" /&amp;gt;&amp;lt;w:bookmarkEnd w:id="2" /&amp;gt;&amp;lt;w:bookmarkEnd w:id="157" /&amp;gt;&amp;lt;w:bookmarkEnd w:id="181" /&amp;gt;&amp;lt;w:bookmarkEnd w:id="184" /&amp;gt;&amp;lt;w:p w:rsidR="00000000" w:rsidRDefault="00567703"&amp;gt;&amp;lt;w:r&amp;gt;&amp;lt;w:t xml:space="preserve"&amp;gt; &amp;lt;/w:t&amp;gt;&amp;lt;/w:r&amp;gt;&amp;lt;/w:p&amp;gt;&amp;lt;w:sectPr w:rsidR="00000000" w:rsidSect="00567703"&amp;gt;&amp;lt;w:footerReference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w:rsidR="007533C3" w:rsidRDefault="00567703"&amp;gt;&amp;lt;w:pPr&amp;gt;&amp;lt;w:pStyle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b490a55_2dd4_47e3_8d35_966c5bd&lt;/BookmarkName&gt;&lt;Tables /&gt;&lt;/ProcessedCheckInPage&gt;&lt;ProcessedCheckInPage&gt;&lt;PageNumber&gt;2&lt;/PageNumber&gt;&lt;BookmarkName&gt;_PAGE__2_6f1a5848_bc65_49a0_82c7_e5c421d&lt;/BookmarkName&gt;&lt;Tables /&gt;&lt;/ProcessedCheckInPage&gt;&lt;/Pages&gt;&lt;Paragraphs&gt;&lt;CheckInParagraphs&gt;&lt;PageNumber&gt;1&lt;/PageNumber&gt;&lt;BookmarkName&gt;_PAR__1_bf0678b2_e336_43d0_9ebd_cef26147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91a0f11_fd53_41d6_824b_c1d5dde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6238223f_92dc_44ce_a4e6_30b6682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82923256_cef4_4648_84bd_6104c2dc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fd45aec_c8c2_4692_afeb_4b7e25f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62068672_bfff_4f04_9a5e_91536869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0114d659_328f_472e_b49e_738b0cf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943182c7_46f1_48d9_ab69_5fde0d41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2d8965d_d028_4200_8345_bb7de3e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69102a64_08d3_4043_b2d3_aa050ef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738dce12_7939_4cca_8fc3_2cfe58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c90f052_7a7a_400e_8be0_ad4dcb2&lt;/BookmarkName&gt;&lt;StartingLineNumber&gt;23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08f403db_2d12_4185_a611_e3614a4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444265b_f194_4f79_ac96_a1e0ec9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7044c6bd_c5d9_4d2c_8262_645bd576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c161f44_de9d_44cf_8393_4008ebee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bbce8d3_92fe_433e_bd71_68be7295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f731997_6341_474c_a367_176fbfc3&lt;/BookmarkName&gt;&lt;StartingLineNumber&gt;15&lt;/StartingLineNumber&gt;&lt;EndingLineNumber&gt;33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