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Create a Stakeholder Group To Identify the Needs of Long-term Care Family Caregivers</w:t>
      </w:r>
    </w:p>
    <w:p w:rsidR="006B24D2" w:rsidP="006B24D2">
      <w:pPr>
        <w:spacing w:after="240"/>
        <w:ind w:left="360"/>
        <w:jc w:val="right"/>
        <w:rPr>
          <w:rFonts w:ascii="Arial" w:eastAsia="Arial" w:hAnsi="Arial" w:cs="Arial"/>
          <w:caps/>
        </w:rPr>
      </w:pPr>
      <w:bookmarkStart w:id="0" w:name="_AMEND_TITLE__986e58d8_d70d_442f_8af2_21"/>
      <w:bookmarkStart w:id="1" w:name="_PAGE__1_052a4696_40fb_4a77_8d51_028eb1d"/>
      <w:bookmarkStart w:id="2" w:name="_PAR__2_c1329b21_b57c_41a0_933d_f2a7e37b"/>
      <w:r>
        <w:rPr>
          <w:rFonts w:ascii="Arial" w:eastAsia="Arial" w:hAnsi="Arial" w:cs="Arial"/>
          <w:caps/>
        </w:rPr>
        <w:t>L.D. 1624</w:t>
      </w:r>
    </w:p>
    <w:p w:rsidR="006B24D2" w:rsidP="006B24D2">
      <w:pPr>
        <w:tabs>
          <w:tab w:val="right" w:pos="8928"/>
        </w:tabs>
        <w:spacing w:after="360"/>
        <w:ind w:left="360"/>
        <w:rPr>
          <w:rFonts w:ascii="Arial" w:eastAsia="Arial" w:hAnsi="Arial" w:cs="Arial"/>
        </w:rPr>
      </w:pPr>
      <w:bookmarkStart w:id="3" w:name="_PAR__3_afefbdac_46b8_4cb3_9f5e_3bcb4ea4"/>
      <w:bookmarkEnd w:id="2"/>
      <w:r>
        <w:rPr>
          <w:rFonts w:ascii="Arial" w:eastAsia="Arial" w:hAnsi="Arial" w:cs="Arial"/>
        </w:rPr>
        <w:t>Date:</w:t>
      </w:r>
      <w:r>
        <w:rPr>
          <w:rFonts w:ascii="Arial" w:eastAsia="Arial" w:hAnsi="Arial" w:cs="Arial"/>
        </w:rPr>
        <w:tab/>
        <w:t>(Filing No. H-         )</w:t>
      </w:r>
    </w:p>
    <w:p w:rsidR="006B24D2" w:rsidP="006B24D2">
      <w:pPr>
        <w:spacing w:before="600" w:after="300"/>
        <w:ind w:left="360"/>
        <w:jc w:val="center"/>
        <w:outlineLvl w:val="0"/>
        <w:rPr>
          <w:rFonts w:ascii="Arial" w:eastAsia="Arial" w:hAnsi="Arial" w:cs="Arial"/>
        </w:rPr>
      </w:pPr>
      <w:bookmarkStart w:id="4" w:name="_PAR__4_68979fc0_4c8e_41b8_a71d_77a95a72"/>
      <w:bookmarkEnd w:id="3"/>
      <w:r>
        <w:rPr>
          <w:rFonts w:ascii="Arial" w:eastAsia="Arial" w:hAnsi="Arial" w:cs="Arial"/>
          <w:b/>
          <w:caps/>
          <w:sz w:val="24"/>
          <w:szCs w:val="32"/>
        </w:rPr>
        <w:t xml:space="preserve">Health and Human Services </w:t>
      </w:r>
    </w:p>
    <w:p w:rsidR="006B24D2" w:rsidP="006B24D2">
      <w:pPr>
        <w:spacing w:before="60" w:after="60"/>
        <w:ind w:left="720"/>
        <w:rPr>
          <w:rFonts w:ascii="Arial" w:eastAsia="Arial" w:hAnsi="Arial" w:cs="Arial"/>
        </w:rPr>
      </w:pPr>
      <w:bookmarkStart w:id="5" w:name="_PAR__5_351db0a6_41a0_4de2_8920_de3d3fd1"/>
      <w:bookmarkEnd w:id="4"/>
      <w:r>
        <w:rPr>
          <w:rFonts w:ascii="Arial" w:eastAsia="Arial" w:hAnsi="Arial" w:cs="Arial"/>
        </w:rPr>
        <w:t>Reproduced and distributed under the direction of the Clerk of the House.</w:t>
      </w:r>
    </w:p>
    <w:p w:rsidR="006B24D2" w:rsidP="006B24D2">
      <w:pPr>
        <w:spacing w:before="160" w:after="0"/>
        <w:ind w:left="360"/>
        <w:jc w:val="center"/>
        <w:outlineLvl w:val="0"/>
        <w:rPr>
          <w:rFonts w:ascii="Arial" w:eastAsia="Arial" w:hAnsi="Arial" w:cs="Arial"/>
          <w:b/>
          <w:caps/>
          <w:sz w:val="24"/>
          <w:szCs w:val="32"/>
        </w:rPr>
      </w:pPr>
      <w:bookmarkStart w:id="6" w:name="_PAR__6_1d090c25_7de6_41a9_a170_ca5c701b"/>
      <w:bookmarkEnd w:id="5"/>
      <w:r>
        <w:rPr>
          <w:rFonts w:ascii="Arial" w:eastAsia="Arial" w:hAnsi="Arial" w:cs="Arial"/>
          <w:b/>
          <w:caps/>
          <w:sz w:val="24"/>
          <w:szCs w:val="32"/>
        </w:rPr>
        <w:t>STATE OF MAINE</w:t>
      </w:r>
    </w:p>
    <w:p w:rsidR="006B24D2" w:rsidP="006B24D2">
      <w:pPr>
        <w:spacing w:after="0"/>
        <w:ind w:left="360"/>
        <w:jc w:val="center"/>
        <w:outlineLvl w:val="0"/>
        <w:rPr>
          <w:rFonts w:ascii="Arial" w:eastAsia="Arial" w:hAnsi="Arial" w:cs="Arial"/>
          <w:b/>
          <w:caps/>
          <w:sz w:val="24"/>
          <w:szCs w:val="32"/>
        </w:rPr>
      </w:pPr>
      <w:bookmarkStart w:id="7" w:name="_PAR__7_8064849e_ce08_49f6_be59_47deb607"/>
      <w:bookmarkEnd w:id="6"/>
      <w:r>
        <w:rPr>
          <w:rFonts w:ascii="Arial" w:eastAsia="Arial" w:hAnsi="Arial" w:cs="Arial"/>
          <w:b/>
          <w:caps/>
          <w:sz w:val="24"/>
          <w:szCs w:val="32"/>
        </w:rPr>
        <w:t>HOUSE OF REPRESENTATIVES</w:t>
      </w:r>
    </w:p>
    <w:p w:rsidR="006B24D2" w:rsidP="006B24D2">
      <w:pPr>
        <w:spacing w:after="0"/>
        <w:ind w:left="360"/>
        <w:jc w:val="center"/>
        <w:outlineLvl w:val="0"/>
        <w:rPr>
          <w:rFonts w:ascii="Arial" w:eastAsia="Arial" w:hAnsi="Arial" w:cs="Arial"/>
          <w:b/>
          <w:caps/>
          <w:sz w:val="24"/>
          <w:szCs w:val="32"/>
        </w:rPr>
      </w:pPr>
      <w:bookmarkStart w:id="8" w:name="_PAR__8_adaab149_e6cc_4aec_9096_1d450632"/>
      <w:bookmarkEnd w:id="7"/>
      <w:r>
        <w:rPr>
          <w:rFonts w:ascii="Arial" w:eastAsia="Arial" w:hAnsi="Arial" w:cs="Arial"/>
          <w:b/>
          <w:caps/>
          <w:sz w:val="24"/>
          <w:szCs w:val="32"/>
        </w:rPr>
        <w:t>130th Legislature</w:t>
      </w:r>
    </w:p>
    <w:p w:rsidR="006B24D2" w:rsidP="006B24D2">
      <w:pPr>
        <w:spacing w:after="0"/>
        <w:ind w:left="360"/>
        <w:jc w:val="center"/>
        <w:outlineLvl w:val="0"/>
        <w:rPr>
          <w:rFonts w:ascii="Arial" w:eastAsia="Arial" w:hAnsi="Arial" w:cs="Arial"/>
          <w:b/>
          <w:caps/>
          <w:sz w:val="24"/>
          <w:szCs w:val="32"/>
        </w:rPr>
      </w:pPr>
      <w:bookmarkStart w:id="9" w:name="_PAR__9_d45157bb_3744_4909_9612_5afeb333"/>
      <w:bookmarkEnd w:id="8"/>
      <w:r>
        <w:rPr>
          <w:rFonts w:ascii="Arial" w:eastAsia="Arial" w:hAnsi="Arial" w:cs="Arial"/>
          <w:b/>
          <w:caps/>
          <w:sz w:val="24"/>
          <w:szCs w:val="32"/>
        </w:rPr>
        <w:t>First Special Session</w:t>
      </w:r>
    </w:p>
    <w:p w:rsidR="006B24D2" w:rsidP="006B24D2">
      <w:pPr>
        <w:spacing w:before="400" w:after="200"/>
        <w:ind w:left="360" w:firstLine="360"/>
        <w:rPr>
          <w:rFonts w:ascii="Arial" w:eastAsia="Arial" w:hAnsi="Arial" w:cs="Arial"/>
        </w:rPr>
      </w:pPr>
      <w:bookmarkStart w:id="10" w:name="_PAR__10_b9a725f1_a9fe_44b9_ac45_b95774d"/>
      <w:bookmarkEnd w:id="9"/>
      <w:r>
        <w:rPr>
          <w:rFonts w:ascii="Arial" w:eastAsia="Arial" w:hAnsi="Arial" w:cs="Arial"/>
          <w:szCs w:val="22"/>
        </w:rPr>
        <w:t>COMMITTEE AMENDMENT “      ” to H.P. 1208, L.D. 1624, “Resolve, To Create a Stakeholder Group To Identify the Needs of Long-term Care Family Caregivers”</w:t>
      </w:r>
    </w:p>
    <w:p w:rsidR="006B24D2" w:rsidP="006B24D2">
      <w:pPr>
        <w:ind w:left="360" w:firstLine="360"/>
        <w:rPr>
          <w:rFonts w:ascii="Arial" w:eastAsia="Arial" w:hAnsi="Arial" w:cs="Arial"/>
        </w:rPr>
      </w:pPr>
      <w:bookmarkStart w:id="11" w:name="_INSTRUCTION__3621334a_4476_48c2_b59b_1d"/>
      <w:bookmarkStart w:id="12" w:name="_PAR__11_49d0faf7_1bef_4861_a4a1_9cb2261"/>
      <w:bookmarkEnd w:id="0"/>
      <w:bookmarkEnd w:id="10"/>
      <w:r>
        <w:rPr>
          <w:rFonts w:ascii="Arial" w:eastAsia="Arial" w:hAnsi="Arial" w:cs="Arial"/>
        </w:rPr>
        <w:t>Amend the resolve in the 3</w:t>
      </w:r>
      <w:r w:rsidRPr="00C66C9A">
        <w:rPr>
          <w:rFonts w:ascii="Arial" w:eastAsia="Arial" w:hAnsi="Arial" w:cs="Arial"/>
        </w:rPr>
        <w:t>rd</w:t>
      </w:r>
      <w:r>
        <w:rPr>
          <w:rFonts w:ascii="Arial" w:eastAsia="Arial" w:hAnsi="Arial" w:cs="Arial"/>
        </w:rPr>
        <w:t xml:space="preserve"> indented paragraph after the title in the first and 2</w:t>
      </w:r>
      <w:r w:rsidRPr="00C66C9A">
        <w:rPr>
          <w:rFonts w:ascii="Arial" w:eastAsia="Arial" w:hAnsi="Arial" w:cs="Arial"/>
        </w:rPr>
        <w:t>nd</w:t>
      </w:r>
      <w:r>
        <w:rPr>
          <w:rFonts w:ascii="Arial" w:eastAsia="Arial" w:hAnsi="Arial" w:cs="Arial"/>
        </w:rPr>
        <w:t xml:space="preserve"> lines (page 1, lines 5 and 6 in L.D.) by striking out the following: "within the Department of Health and Human Services"</w:t>
      </w:r>
    </w:p>
    <w:p w:rsidR="006B24D2" w:rsidP="006B24D2">
      <w:pPr>
        <w:ind w:left="360" w:firstLine="360"/>
        <w:rPr>
          <w:rFonts w:ascii="Arial" w:eastAsia="Arial" w:hAnsi="Arial" w:cs="Arial"/>
        </w:rPr>
      </w:pPr>
      <w:bookmarkStart w:id="13" w:name="_INSTRUCTION__5095ec3c_0847_452d_bb8c_12"/>
      <w:bookmarkStart w:id="14" w:name="_PAR__12_afdcd0e0_b38b_476f_afce_65d094e"/>
      <w:bookmarkEnd w:id="11"/>
      <w:bookmarkEnd w:id="12"/>
      <w:r>
        <w:rPr>
          <w:rFonts w:ascii="Arial" w:eastAsia="Arial" w:hAnsi="Arial" w:cs="Arial"/>
        </w:rPr>
        <w:t>Amend the resolve in section 2 in the 5</w:t>
      </w:r>
      <w:r w:rsidRPr="003D6AB2">
        <w:rPr>
          <w:rFonts w:ascii="Arial" w:eastAsia="Arial" w:hAnsi="Arial" w:cs="Arial"/>
        </w:rPr>
        <w:t>th</w:t>
      </w:r>
      <w:r>
        <w:rPr>
          <w:rFonts w:ascii="Arial" w:eastAsia="Arial" w:hAnsi="Arial" w:cs="Arial"/>
        </w:rPr>
        <w:t xml:space="preserve"> line (page 1, line 26 in L.D.) by striking out the following: "and" and inserting the following: ','</w:t>
      </w:r>
    </w:p>
    <w:p w:rsidR="006B24D2" w:rsidP="006B24D2">
      <w:pPr>
        <w:ind w:left="360" w:firstLine="360"/>
        <w:rPr>
          <w:rFonts w:ascii="Arial" w:eastAsia="Arial" w:hAnsi="Arial" w:cs="Arial"/>
        </w:rPr>
      </w:pPr>
      <w:bookmarkStart w:id="15" w:name="_INSTRUCTION__36383286_edcd_4853_83d4_30"/>
      <w:bookmarkStart w:id="16" w:name="_PAR__13_29fbcc8f_0788_4f50_a1e8_350b07c"/>
      <w:bookmarkEnd w:id="13"/>
      <w:bookmarkEnd w:id="14"/>
      <w:r>
        <w:rPr>
          <w:rFonts w:ascii="Arial" w:eastAsia="Arial" w:hAnsi="Arial" w:cs="Arial"/>
        </w:rPr>
        <w:t>Amend the resolve in section 2 in the 6</w:t>
      </w:r>
      <w:r w:rsidRPr="007E589B">
        <w:rPr>
          <w:rFonts w:ascii="Arial" w:eastAsia="Arial" w:hAnsi="Arial" w:cs="Arial"/>
        </w:rPr>
        <w:t>th</w:t>
      </w:r>
      <w:r>
        <w:rPr>
          <w:rFonts w:ascii="Arial" w:eastAsia="Arial" w:hAnsi="Arial" w:cs="Arial"/>
        </w:rPr>
        <w:t xml:space="preserve"> line (page 1, line 27 in L.D.) by inserting after the following: "</w:t>
      </w:r>
      <w:r w:rsidRPr="003D1218">
        <w:rPr>
          <w:rFonts w:ascii="Arial" w:eastAsia="Arial" w:hAnsi="Arial" w:cs="Arial"/>
        </w:rPr>
        <w:t>Services,</w:t>
      </w:r>
      <w:r>
        <w:rPr>
          <w:rFonts w:ascii="Arial" w:eastAsia="Arial" w:hAnsi="Arial" w:cs="Arial"/>
        </w:rPr>
        <w:t>" the following: 'hospitals, a statewide organization representing home care service providers and a home care service provider,'</w:t>
      </w:r>
    </w:p>
    <w:p w:rsidR="006B24D2" w:rsidP="006B24D2">
      <w:pPr>
        <w:ind w:left="360" w:firstLine="360"/>
        <w:rPr>
          <w:rFonts w:ascii="Arial" w:eastAsia="Arial" w:hAnsi="Arial" w:cs="Arial"/>
        </w:rPr>
      </w:pPr>
      <w:bookmarkStart w:id="17" w:name="_INSTRUCTION__942df5b5_2312_4777_9728_c5"/>
      <w:bookmarkStart w:id="18" w:name="_PAR__14_cda9c0bb_a2ae_4631_af72_96ab51a"/>
      <w:bookmarkEnd w:id="15"/>
      <w:bookmarkEnd w:id="16"/>
      <w:r>
        <w:rPr>
          <w:rFonts w:ascii="Arial" w:eastAsia="Arial" w:hAnsi="Arial" w:cs="Arial"/>
        </w:rPr>
        <w:t>Amend the resolve by relettering or renumbering any nonconsecutive Part letter or section number to read consecutively.</w:t>
      </w:r>
    </w:p>
    <w:p w:rsidR="006B24D2" w:rsidP="006B24D2">
      <w:pPr>
        <w:keepNext/>
        <w:spacing w:before="240"/>
        <w:ind w:left="360"/>
        <w:jc w:val="center"/>
        <w:rPr>
          <w:rFonts w:ascii="Arial" w:eastAsia="Arial" w:hAnsi="Arial" w:cs="Arial"/>
        </w:rPr>
      </w:pPr>
      <w:bookmarkStart w:id="19" w:name="_SUMMARY__caadd655_8f7f_496a_91e8_faaa8e"/>
      <w:bookmarkStart w:id="20" w:name="_PAR__15_f16c9342_0c8e_4997_97b7_adecc8a"/>
      <w:bookmarkEnd w:id="17"/>
      <w:bookmarkEnd w:id="18"/>
      <w:r>
        <w:rPr>
          <w:rFonts w:ascii="Arial" w:eastAsia="Arial" w:hAnsi="Arial" w:cs="Arial"/>
          <w:b/>
          <w:sz w:val="24"/>
        </w:rPr>
        <w:t>SUMMARY</w:t>
      </w:r>
    </w:p>
    <w:p w:rsidR="00000000" w:rsidP="006B24D2">
      <w:pPr>
        <w:ind w:left="360" w:firstLine="360"/>
        <w:rPr>
          <w:rFonts w:ascii="Arial" w:eastAsia="Arial" w:hAnsi="Arial" w:cs="Arial"/>
        </w:rPr>
      </w:pPr>
      <w:bookmarkStart w:id="21" w:name="_PAR__16_202a3ad6_68a5_4c09_91ee_9b94112"/>
      <w:bookmarkEnd w:id="20"/>
      <w:r>
        <w:rPr>
          <w:rFonts w:ascii="Arial" w:eastAsia="Arial" w:hAnsi="Arial" w:cs="Arial"/>
        </w:rPr>
        <w:t>This amendment adds members to the stakeholder group convened by the long-term care ombudsman program to consider and make recommendations for the implementation of an assessment measure for the needs of family caregivers.  It adds representatives of hospitals, home care service providers and a statewide organization representing home care service providers.  It also corrects the emergency preamble to reflect that the long-term care ombudsman program is not within the Department of Health and Human Services.</w:t>
      </w:r>
      <w:bookmarkEnd w:id="1"/>
      <w:bookmarkEnd w:id="19"/>
      <w:bookmarkEnd w:id="2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LR1249,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Create a Stakeholder Group To Identify the Needs of Long-term Care Family Caregivers</w:t>
    </w:r>
  </w:p>
  <w:p>
    <w:pPr>
      <w:suppressLineNumbers/>
      <w:spacing w:before="0" w:after="0"/>
      <w:jc w:val="center"/>
      <w:rPr>
        <w:rFonts w:ascii="Arial" w:eastAsia="Arial" w:hAnsi="Arial" w:cs="Arial"/>
      </w:rPr>
    </w:pPr>
    <w:r>
      <w:rPr>
        <w:rFonts w:ascii="Arial" w:eastAsia="Arial" w:hAnsi="Arial" w:cs="Arial"/>
        <w:sz w:val="22"/>
      </w:rPr>
      <w:t>L.D. 1624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D1218"/>
    <w:rsid w:val="003D6AB2"/>
    <w:rsid w:val="003F2563"/>
    <w:rsid w:val="003F315D"/>
    <w:rsid w:val="00417176"/>
    <w:rsid w:val="00424146"/>
    <w:rsid w:val="004A4378"/>
    <w:rsid w:val="005500BF"/>
    <w:rsid w:val="005568B1"/>
    <w:rsid w:val="00564135"/>
    <w:rsid w:val="00574B75"/>
    <w:rsid w:val="00610E2A"/>
    <w:rsid w:val="00641982"/>
    <w:rsid w:val="006714D5"/>
    <w:rsid w:val="00695EDF"/>
    <w:rsid w:val="006B24D2"/>
    <w:rsid w:val="006D40C3"/>
    <w:rsid w:val="007D72C8"/>
    <w:rsid w:val="007E589B"/>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66C9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