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Require a Two-thirds Vote of the Legislature Every 2 Weeks To Maintain a State of Emergency Declared by the Governor</w:t>
      </w:r>
    </w:p>
    <w:p w:rsidR="00D21D38" w:rsidP="00D21D38">
      <w:pPr>
        <w:spacing w:after="240"/>
        <w:ind w:left="360"/>
        <w:jc w:val="right"/>
        <w:rPr>
          <w:rFonts w:ascii="Arial" w:eastAsia="Arial" w:hAnsi="Arial" w:cs="Arial"/>
          <w:caps/>
        </w:rPr>
      </w:pPr>
      <w:bookmarkStart w:id="0" w:name="_AMEND_TITLE__bbc0ec53_bdac_40df_be33_6e"/>
      <w:bookmarkStart w:id="1" w:name="_PAGE__1_414e5059_d28b_4960_8144_9fdda89"/>
      <w:bookmarkStart w:id="2" w:name="_PAR__2_046bfe50_829d_4717_9fdc_71a64350"/>
      <w:r>
        <w:rPr>
          <w:rFonts w:ascii="Arial" w:eastAsia="Arial" w:hAnsi="Arial" w:cs="Arial"/>
          <w:caps/>
        </w:rPr>
        <w:t>L.D. 1220</w:t>
      </w:r>
    </w:p>
    <w:p w:rsidR="00D21D38" w:rsidP="00D21D38">
      <w:pPr>
        <w:tabs>
          <w:tab w:val="right" w:pos="8928"/>
        </w:tabs>
        <w:spacing w:after="360"/>
        <w:ind w:left="360"/>
        <w:rPr>
          <w:rFonts w:ascii="Arial" w:eastAsia="Arial" w:hAnsi="Arial" w:cs="Arial"/>
        </w:rPr>
      </w:pPr>
      <w:bookmarkStart w:id="3" w:name="_PAR__3_83eb5a8c_1794_40d8_924b_85b8cf82"/>
      <w:bookmarkEnd w:id="2"/>
      <w:r>
        <w:rPr>
          <w:rFonts w:ascii="Arial" w:eastAsia="Arial" w:hAnsi="Arial" w:cs="Arial"/>
        </w:rPr>
        <w:t>Date:</w:t>
      </w:r>
      <w:r>
        <w:rPr>
          <w:rFonts w:ascii="Arial" w:eastAsia="Arial" w:hAnsi="Arial" w:cs="Arial"/>
        </w:rPr>
        <w:tab/>
        <w:t>(Filing No. H-         )</w:t>
      </w:r>
    </w:p>
    <w:p w:rsidR="00D21D38" w:rsidP="00D21D38">
      <w:pPr>
        <w:spacing w:before="600" w:after="300"/>
        <w:ind w:left="360"/>
        <w:jc w:val="center"/>
        <w:outlineLvl w:val="0"/>
        <w:rPr>
          <w:rFonts w:ascii="Arial" w:eastAsia="Arial" w:hAnsi="Arial" w:cs="Arial"/>
        </w:rPr>
      </w:pPr>
      <w:bookmarkStart w:id="4" w:name="_PAR__4_59da416e_9c23_482a_a0cb_de0f66d2"/>
      <w:bookmarkEnd w:id="3"/>
      <w:r>
        <w:rPr>
          <w:rFonts w:ascii="Arial" w:eastAsia="Arial" w:hAnsi="Arial" w:cs="Arial"/>
          <w:b/>
          <w:caps/>
          <w:sz w:val="24"/>
          <w:szCs w:val="32"/>
        </w:rPr>
        <w:t xml:space="preserve">State and Local Government </w:t>
      </w:r>
    </w:p>
    <w:p w:rsidR="00D21D38" w:rsidP="00D21D38">
      <w:pPr>
        <w:spacing w:before="60" w:after="60"/>
        <w:ind w:left="720"/>
        <w:rPr>
          <w:rFonts w:ascii="Arial" w:eastAsia="Arial" w:hAnsi="Arial" w:cs="Arial"/>
        </w:rPr>
      </w:pPr>
      <w:bookmarkStart w:id="5" w:name="_PAR__5_f52ab9ab_3fb4_4b86_ac8a_e40dea23"/>
      <w:bookmarkEnd w:id="4"/>
      <w:r>
        <w:rPr>
          <w:rFonts w:ascii="Arial" w:eastAsia="Arial" w:hAnsi="Arial" w:cs="Arial"/>
        </w:rPr>
        <w:t>Reproduced and distributed under the direction of the Clerk of the House.</w:t>
      </w:r>
    </w:p>
    <w:p w:rsidR="00D21D38" w:rsidP="00D21D38">
      <w:pPr>
        <w:spacing w:before="160" w:after="0"/>
        <w:ind w:left="360"/>
        <w:jc w:val="center"/>
        <w:outlineLvl w:val="0"/>
        <w:rPr>
          <w:rFonts w:ascii="Arial" w:eastAsia="Arial" w:hAnsi="Arial" w:cs="Arial"/>
          <w:b/>
          <w:caps/>
          <w:sz w:val="24"/>
          <w:szCs w:val="32"/>
        </w:rPr>
      </w:pPr>
      <w:bookmarkStart w:id="6" w:name="_PAR__6_55d0888f_5725_40a5_8fc3_f7feaf89"/>
      <w:bookmarkEnd w:id="5"/>
      <w:r>
        <w:rPr>
          <w:rFonts w:ascii="Arial" w:eastAsia="Arial" w:hAnsi="Arial" w:cs="Arial"/>
          <w:b/>
          <w:caps/>
          <w:sz w:val="24"/>
          <w:szCs w:val="32"/>
        </w:rPr>
        <w:t>STATE OF MAINE</w:t>
      </w:r>
    </w:p>
    <w:p w:rsidR="00D21D38" w:rsidP="00D21D38">
      <w:pPr>
        <w:spacing w:after="0"/>
        <w:ind w:left="360"/>
        <w:jc w:val="center"/>
        <w:outlineLvl w:val="0"/>
        <w:rPr>
          <w:rFonts w:ascii="Arial" w:eastAsia="Arial" w:hAnsi="Arial" w:cs="Arial"/>
          <w:b/>
          <w:caps/>
          <w:sz w:val="24"/>
          <w:szCs w:val="32"/>
        </w:rPr>
      </w:pPr>
      <w:bookmarkStart w:id="7" w:name="_PAR__7_16195761_108d_496a_989c_e9538def"/>
      <w:bookmarkEnd w:id="6"/>
      <w:r>
        <w:rPr>
          <w:rFonts w:ascii="Arial" w:eastAsia="Arial" w:hAnsi="Arial" w:cs="Arial"/>
          <w:b/>
          <w:caps/>
          <w:sz w:val="24"/>
          <w:szCs w:val="32"/>
        </w:rPr>
        <w:t>HOUSE OF REPRESENTATIVES</w:t>
      </w:r>
    </w:p>
    <w:p w:rsidR="00D21D38" w:rsidP="00D21D38">
      <w:pPr>
        <w:spacing w:after="0"/>
        <w:ind w:left="360"/>
        <w:jc w:val="center"/>
        <w:outlineLvl w:val="0"/>
        <w:rPr>
          <w:rFonts w:ascii="Arial" w:eastAsia="Arial" w:hAnsi="Arial" w:cs="Arial"/>
          <w:b/>
          <w:caps/>
          <w:sz w:val="24"/>
          <w:szCs w:val="32"/>
        </w:rPr>
      </w:pPr>
      <w:bookmarkStart w:id="8" w:name="_PAR__8_e7535732_e738_4a0a_bfd5_fcea10f2"/>
      <w:bookmarkEnd w:id="7"/>
      <w:r>
        <w:rPr>
          <w:rFonts w:ascii="Arial" w:eastAsia="Arial" w:hAnsi="Arial" w:cs="Arial"/>
          <w:b/>
          <w:caps/>
          <w:sz w:val="24"/>
          <w:szCs w:val="32"/>
        </w:rPr>
        <w:t>130th Legislature</w:t>
      </w:r>
    </w:p>
    <w:p w:rsidR="00D21D38" w:rsidP="00D21D38">
      <w:pPr>
        <w:spacing w:after="0"/>
        <w:ind w:left="360"/>
        <w:jc w:val="center"/>
        <w:outlineLvl w:val="0"/>
        <w:rPr>
          <w:rFonts w:ascii="Arial" w:eastAsia="Arial" w:hAnsi="Arial" w:cs="Arial"/>
          <w:b/>
          <w:caps/>
          <w:sz w:val="24"/>
          <w:szCs w:val="32"/>
        </w:rPr>
      </w:pPr>
      <w:bookmarkStart w:id="9" w:name="_PAR__9_45ca36b7_58fb_4c55_968a_1836e3b5"/>
      <w:bookmarkEnd w:id="8"/>
      <w:r>
        <w:rPr>
          <w:rFonts w:ascii="Arial" w:eastAsia="Arial" w:hAnsi="Arial" w:cs="Arial"/>
          <w:b/>
          <w:caps/>
          <w:sz w:val="24"/>
          <w:szCs w:val="32"/>
        </w:rPr>
        <w:t>First Special Session</w:t>
      </w:r>
    </w:p>
    <w:p w:rsidR="00D21D38" w:rsidP="00D21D38">
      <w:pPr>
        <w:spacing w:before="400" w:after="200"/>
        <w:ind w:left="360" w:firstLine="360"/>
        <w:rPr>
          <w:rFonts w:ascii="Arial" w:eastAsia="Arial" w:hAnsi="Arial" w:cs="Arial"/>
        </w:rPr>
      </w:pPr>
      <w:bookmarkStart w:id="10" w:name="_PAR__10_5421c736_5b2b_4c86_b839_3ecac48"/>
      <w:bookmarkEnd w:id="9"/>
      <w:r>
        <w:rPr>
          <w:rFonts w:ascii="Arial" w:eastAsia="Arial" w:hAnsi="Arial" w:cs="Arial"/>
          <w:szCs w:val="22"/>
        </w:rPr>
        <w:t>COMMITTEE AMENDMENT “      ” to H.P. 895, L.D. 1220, “An Act To Require a Two-thirds Vote of the Legislature Every 2 Weeks To Maintain a State of Emergency Declared by the Governor”</w:t>
      </w:r>
    </w:p>
    <w:p w:rsidR="00D21D38" w:rsidP="00D21D38">
      <w:pPr>
        <w:ind w:left="360" w:firstLine="360"/>
        <w:rPr>
          <w:rFonts w:ascii="Arial" w:eastAsia="Arial" w:hAnsi="Arial" w:cs="Arial"/>
        </w:rPr>
      </w:pPr>
      <w:bookmarkStart w:id="11" w:name="_INSTRUCTION__3e7b2f7f_ee25_4312_a742_ac"/>
      <w:bookmarkStart w:id="12" w:name="_PAR__11_19e2b8c4_70b4_4eb8_835e_426b141"/>
      <w:bookmarkEnd w:id="0"/>
      <w:bookmarkEnd w:id="10"/>
      <w:r>
        <w:rPr>
          <w:rFonts w:ascii="Arial" w:eastAsia="Arial" w:hAnsi="Arial" w:cs="Arial"/>
        </w:rPr>
        <w:t>Amend the bill in section 1 in subsection 2 in the 3rd and 4th lines (page 1, lines 15 and 16 in L.D.) by striking out the following: "</w:t>
      </w:r>
      <w:r>
        <w:rPr>
          <w:rFonts w:ascii="Arial" w:eastAsia="Arial" w:hAnsi="Arial" w:cs="Arial"/>
          <w:u w:val="single"/>
        </w:rPr>
        <w:t>, approval of the Legislature may be obtained by polling the members of the Legislature</w:t>
      </w:r>
      <w:r>
        <w:rPr>
          <w:rFonts w:ascii="Arial" w:eastAsia="Arial" w:hAnsi="Arial" w:cs="Arial"/>
        </w:rPr>
        <w:t>" and inserting the following: '</w:t>
      </w:r>
      <w:r>
        <w:rPr>
          <w:rFonts w:ascii="Arial" w:eastAsia="Arial" w:hAnsi="Arial" w:cs="Arial"/>
          <w:u w:val="single"/>
        </w:rPr>
        <w:t>at the time, the President of the Senate and the Speaker of the House shall convene the Legislature, with the consent of a majority of the members of the Legislature of each political party, all members of the Legislature having been first polled</w:t>
      </w:r>
      <w:r>
        <w:rPr>
          <w:rFonts w:ascii="Arial" w:eastAsia="Arial" w:hAnsi="Arial" w:cs="Arial"/>
        </w:rPr>
        <w:t>'</w:t>
      </w:r>
    </w:p>
    <w:p w:rsidR="00D21D38" w:rsidP="00D21D38">
      <w:pPr>
        <w:ind w:left="360" w:firstLine="360"/>
        <w:rPr>
          <w:rFonts w:ascii="Arial" w:eastAsia="Arial" w:hAnsi="Arial" w:cs="Arial"/>
        </w:rPr>
      </w:pPr>
      <w:bookmarkStart w:id="13" w:name="_INSTRUCTION__b1bbc0eb_ff0d_4076_9547_78"/>
      <w:bookmarkStart w:id="14" w:name="_PAR__12_c699b7fd_e977_41f7_8504_18fb8bc"/>
      <w:bookmarkEnd w:id="11"/>
      <w:bookmarkEnd w:id="12"/>
      <w:r>
        <w:rPr>
          <w:rFonts w:ascii="Arial" w:eastAsia="Arial" w:hAnsi="Arial" w:cs="Arial"/>
        </w:rPr>
        <w:t>Amend the bill by relettering or renumbering any nonconsecutive Part letter or section number to read consecutively.</w:t>
      </w:r>
    </w:p>
    <w:p w:rsidR="00D21D38" w:rsidP="00D21D38">
      <w:pPr>
        <w:keepNext/>
        <w:spacing w:before="240"/>
        <w:ind w:left="360"/>
        <w:jc w:val="center"/>
        <w:rPr>
          <w:rFonts w:ascii="Arial" w:eastAsia="Arial" w:hAnsi="Arial" w:cs="Arial"/>
        </w:rPr>
      </w:pPr>
      <w:bookmarkStart w:id="15" w:name="_SUMMARY__61bb8884_d053_400d_a226_f6f43d"/>
      <w:bookmarkStart w:id="16" w:name="_PAR__13_9b77b0e1_9e8f_4108_8f94_ae6cd0c"/>
      <w:bookmarkEnd w:id="13"/>
      <w:bookmarkEnd w:id="14"/>
      <w:r>
        <w:rPr>
          <w:rFonts w:ascii="Arial" w:eastAsia="Arial" w:hAnsi="Arial" w:cs="Arial"/>
          <w:b/>
          <w:sz w:val="24"/>
        </w:rPr>
        <w:t>SUMMARY</w:t>
      </w:r>
    </w:p>
    <w:p w:rsidR="00D21D38" w:rsidP="00D21D38">
      <w:pPr>
        <w:keepNext/>
        <w:ind w:left="360" w:firstLine="360"/>
        <w:rPr>
          <w:rFonts w:ascii="Arial" w:eastAsia="Arial" w:hAnsi="Arial" w:cs="Arial"/>
        </w:rPr>
      </w:pPr>
      <w:bookmarkStart w:id="17" w:name="_PAR__14_c06868f0_c65b_425c_9a50_049cf87"/>
      <w:bookmarkEnd w:id="16"/>
      <w:r>
        <w:rPr>
          <w:rFonts w:ascii="Arial" w:eastAsia="Arial" w:hAnsi="Arial" w:cs="Arial"/>
        </w:rPr>
        <w:t>This amendment, which is the minority report of the committee, requires the President of the Senate and the Speaker of the House to convene the Legislature in accordance with the Constitution of Maine, if the Legislature is not in session, to vote on the renewal of a Governor's state of emergency.</w:t>
      </w:r>
    </w:p>
    <w:p w:rsidR="00D21D38" w:rsidP="00D21D38">
      <w:pPr>
        <w:keepNext/>
        <w:spacing w:before="60" w:after="60"/>
        <w:ind w:left="360"/>
        <w:jc w:val="center"/>
        <w:rPr>
          <w:rFonts w:ascii="Arial" w:eastAsia="Arial" w:hAnsi="Arial" w:cs="Arial"/>
        </w:rPr>
      </w:pPr>
      <w:bookmarkStart w:id="18" w:name="_FISCAL_NOTE_REQUIRED__e972283c_4116_49c"/>
      <w:bookmarkStart w:id="19" w:name="_PAR__15_46abdd1e_15a6_429b_8963_bc29423"/>
      <w:bookmarkEnd w:id="17"/>
      <w:r>
        <w:rPr>
          <w:rFonts w:ascii="Arial" w:eastAsia="Arial" w:hAnsi="Arial" w:cs="Arial"/>
          <w:b/>
        </w:rPr>
        <w:t>FISCAL NOTE REQUIRED</w:t>
      </w:r>
    </w:p>
    <w:p w:rsidR="00000000" w:rsidRPr="00D21D38" w:rsidP="00D21D38">
      <w:pPr>
        <w:spacing w:before="60" w:after="60"/>
        <w:ind w:left="360"/>
        <w:jc w:val="center"/>
        <w:rPr>
          <w:rFonts w:ascii="Arial" w:eastAsia="Arial" w:hAnsi="Arial" w:cs="Arial"/>
          <w:b/>
        </w:rPr>
      </w:pPr>
      <w:bookmarkStart w:id="20" w:name="_PAR__16_9eaa1e36_906e_44c5_baa7_d612c3b"/>
      <w:bookmarkEnd w:id="19"/>
      <w:r>
        <w:rPr>
          <w:rFonts w:ascii="Arial" w:eastAsia="Arial" w:hAnsi="Arial" w:cs="Arial"/>
          <w:b/>
        </w:rPr>
        <w:t>(See attached)</w:t>
      </w:r>
      <w:bookmarkEnd w:id="1"/>
      <w:bookmarkEnd w:id="15"/>
      <w:bookmarkEnd w:id="18"/>
      <w:bookmarkEnd w:id="20"/>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LR1444,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Require a Two-thirds Vote of the Legislature Every 2 Weeks To Maintain a State of Emergency Declared by the Governor</w:t>
    </w:r>
  </w:p>
  <w:p>
    <w:pPr>
      <w:suppressLineNumbers/>
      <w:spacing w:before="0" w:after="0"/>
      <w:jc w:val="center"/>
      <w:rPr>
        <w:rFonts w:ascii="Arial" w:eastAsia="Arial" w:hAnsi="Arial" w:cs="Arial"/>
      </w:rPr>
    </w:pPr>
    <w:r>
      <w:rPr>
        <w:rFonts w:ascii="Arial" w:eastAsia="Arial" w:hAnsi="Arial" w:cs="Arial"/>
        <w:sz w:val="22"/>
      </w:rPr>
      <w:t>L.D. 1220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21D38"/>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