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the Sale of Ethanol-free Gasoline Statewide</w:t>
      </w:r>
    </w:p>
    <w:p w:rsidR="006335A2" w:rsidP="006335A2">
      <w:pPr>
        <w:ind w:left="360"/>
        <w:rPr>
          <w:rFonts w:ascii="Arial" w:eastAsia="Arial" w:hAnsi="Arial" w:cs="Arial"/>
        </w:rPr>
      </w:pPr>
      <w:bookmarkStart w:id="0" w:name="_ENACTING_CLAUSE__186f7c49_b8ce_4229_88b"/>
      <w:bookmarkStart w:id="1" w:name="_DOC_BODY__eed1bceb_4ea5_4984_9733_1dfdc"/>
      <w:bookmarkStart w:id="2" w:name="_DOC_BODY_CONTAINER__d7bef6e7_5c88_44a6_"/>
      <w:bookmarkStart w:id="3" w:name="_PAGE__1_f51fd3b5_76f8_4c96_9410_36ce0fe"/>
      <w:bookmarkStart w:id="4" w:name="_PAR__1_24d1c22f_8a21_4d38_8b68_716e6a47"/>
      <w:bookmarkStart w:id="5" w:name="_LINE__1_c4fc0378_e031_406e_b1a6_0ba813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335A2" w:rsidP="006335A2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175b9e76_847b_4b5c_a5ca_"/>
      <w:bookmarkStart w:id="7" w:name="_DOC_BODY_CONTENT__4741661c_f0b7_4ca5_a5"/>
      <w:bookmarkStart w:id="8" w:name="_PAR__2_48873cba_1e20_46e6_8e69_c92e29d4"/>
      <w:bookmarkStart w:id="9" w:name="_LINE__2_292aa4a7_3b16_45ac_856d_5fd3082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6335A2" w:rsidP="006335A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0f0e395e_d93b_4623_8052_41d65a"/>
      <w:bookmarkStart w:id="11" w:name="_PAR__3_d509d248_f082_4758_8c8e_dbec4ff1"/>
      <w:bookmarkStart w:id="12" w:name="_LINE__3_b0842fe8_0525_41fb_8419_a538326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6335A2" w:rsidP="006335A2">
      <w:pPr>
        <w:ind w:left="360" w:firstLine="360"/>
        <w:rPr>
          <w:rFonts w:ascii="Arial" w:eastAsia="Arial" w:hAnsi="Arial" w:cs="Arial"/>
        </w:rPr>
      </w:pPr>
      <w:bookmarkStart w:id="13" w:name="_PAR__4_fe312387_4732_487f_8252_311913b9"/>
      <w:bookmarkStart w:id="14" w:name="_LINE__4_10523129_b545_47b2_bdd2_a721726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6335A2" w:rsidP="006335A2">
      <w:pPr>
        <w:ind w:left="360" w:firstLine="360"/>
        <w:rPr>
          <w:rFonts w:ascii="Arial" w:eastAsia="Arial" w:hAnsi="Arial" w:cs="Arial"/>
        </w:rPr>
      </w:pPr>
      <w:bookmarkStart w:id="15" w:name="_PAR__5_573c6893_f757_4375_8edc_e7ae9cf8"/>
      <w:bookmarkStart w:id="16" w:name="_LINE__5_739cad6a_db61_423f_9d3d_cc6a354"/>
      <w:bookmarkEnd w:id="13"/>
      <w:r>
        <w:rPr>
          <w:rFonts w:ascii="Arial" w:eastAsia="Arial" w:hAnsi="Arial" w:cs="Arial"/>
        </w:rPr>
        <w:t xml:space="preserve">This bill proposes to remove impediments to the sale of ethanol-free gasoline </w:t>
      </w:r>
      <w:bookmarkStart w:id="17" w:name="_LINE__6_01d640fe_95af_43c9_b683_876714e"/>
      <w:bookmarkEnd w:id="16"/>
      <w:r>
        <w:rPr>
          <w:rFonts w:ascii="Arial" w:eastAsia="Arial" w:hAnsi="Arial" w:cs="Arial"/>
        </w:rPr>
        <w:t>statewide.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LR1072,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the Sale of Ethanol-free Gasoline Statewide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335A2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128232</ItemId>
    <LRId>67137</LRId>
    <LRNumber>1072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Allow the Sale of Ethanol-free Gasoline Statewide</LRTitle>
    <ItemTitle>An Act To Allow the Sale of Ethanol-free Gasoline Statewide</ItemTitle>
    <ShortTitle1>ALLOW THE SALE OF ETHANOL-FREE</ShortTitle1>
    <ShortTitle2>GASOLINE STATEWIDE</ShortTitle2>
    <SponsorFirstName>Beth</SponsorFirstName>
    <SponsorLastName>O'Connor</SponsorLastName>
    <SponsorChamberPrefix>Rep.</SponsorChamberPrefix>
    <SponsorFrom>Berwick</SponsorFrom>
    <DraftingCycleCount>1</DraftingCycleCount>
    <LatestDraftingActionId>124</LatestDraftingActionId>
    <LatestDraftingActionDate>2021-02-27T18:44:00</LatestDraftingActionDate>
    <LatestDrafterName>sjohannesman</LatestDrafterName>
    <LatestProoferName>ekeyes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w:rsidR="006335A2" w:rsidRDefault="006335A2" w:rsidP="006335A2"&amp;gt;&amp;lt;w:pPr&amp;gt;&amp;lt;w:ind w:left="360" /&amp;gt;&amp;lt;/w:pPr&amp;gt;&amp;lt;w:bookmarkStart w:id="0" w:name="_ENACTING_CLAUSE__186f7c49_b8ce_4229_88b" /&amp;gt;&amp;lt;w:bookmarkStart w:id="1" w:name="_DOC_BODY__eed1bceb_4ea5_4984_9733_1dfdc" /&amp;gt;&amp;lt;w:bookmarkStart w:id="2" w:name="_DOC_BODY_CONTAINER__d7bef6e7_5c88_44a6_" /&amp;gt;&amp;lt;w:bookmarkStart w:id="3" w:name="_PAGE__1_f51fd3b5_76f8_4c96_9410_36ce0fe" /&amp;gt;&amp;lt;w:bookmarkStart w:id="4" w:name="_PAR__1_24d1c22f_8a21_4d38_8b68_716e6a47" /&amp;gt;&amp;lt;w:bookmarkStart w:id="5" w:name="_LINE__1_c4fc0378_e031_406e_b1a6_0ba813d"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w:rsidR="006335A2" w:rsidRDefault="006335A2" w:rsidP="006335A2"&amp;gt;&amp;lt;w:pPr&amp;gt;&amp;lt;w:spacing w:before="240" /&amp;gt;&amp;lt;w:ind w:left="360" /&amp;gt;&amp;lt;w:jc w:val="center" /&amp;gt;&amp;lt;/w:pPr&amp;gt;&amp;lt;w:bookmarkStart w:id="6" w:name="_CONCEPT_DRAFT__175b9e76_847b_4b5c_a5ca_" /&amp;gt;&amp;lt;w:bookmarkStart w:id="7" w:name="_DOC_BODY_CONTENT__4741661c_f0b7_4ca5_a5" /&amp;gt;&amp;lt;w:bookmarkStart w:id="8" w:name="_PAR__2_48873cba_1e20_46e6_8e69_c92e29d4" /&amp;gt;&amp;lt;w:bookmarkStart w:id="9" w:name="_LINE__2_292aa4a7_3b16_45ac_856d_5fd3082"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w:rsidR="006335A2" w:rsidRDefault="006335A2" w:rsidP="006335A2"&amp;gt;&amp;lt;w:pPr&amp;gt;&amp;lt;w:keepNext /&amp;gt;&amp;lt;w:spacing w:before="240" /&amp;gt;&amp;lt;w:ind w:left="360" /&amp;gt;&amp;lt;w:jc w:val="center" /&amp;gt;&amp;lt;/w:pPr&amp;gt;&amp;lt;w:bookmarkStart w:id="10" w:name="_SUMMARY__0f0e395e_d93b_4623_8052_41d65a" /&amp;gt;&amp;lt;w:bookmarkStart w:id="11" w:name="_PAR__3_d509d248_f082_4758_8c8e_dbec4ff1" /&amp;gt;&amp;lt;w:bookmarkStart w:id="12" w:name="_LINE__3_b0842fe8_0525_41fb_8419_a538326"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w:rsidR="006335A2" w:rsidRDefault="006335A2" w:rsidP="006335A2"&amp;gt;&amp;lt;w:pPr&amp;gt;&amp;lt;w:ind w:left="360" w:firstLine="360" /&amp;gt;&amp;lt;/w:pPr&amp;gt;&amp;lt;w:bookmarkStart w:id="13" w:name="_PAR__4_fe312387_4732_487f_8252_311913b9" /&amp;gt;&amp;lt;w:bookmarkStart w:id="14" w:name="_LINE__4_10523129_b545_47b2_bdd2_a721726" /&amp;gt;&amp;lt;w:bookmarkEnd w:id="11" /&amp;gt;&amp;lt;w:r&amp;gt;&amp;lt;w:t&amp;gt;This bill is a concept draft pursuant to Joint Rule 208.&amp;lt;/w:t&amp;gt;&amp;lt;/w:r&amp;gt;&amp;lt;w:bookmarkEnd w:id="14" /&amp;gt;&amp;lt;/w:p&amp;gt;&amp;lt;w:p w:rsidR="006335A2" w:rsidRDefault="006335A2" w:rsidP="006335A2"&amp;gt;&amp;lt;w:pPr&amp;gt;&amp;lt;w:ind w:left="360" w:firstLine="360" /&amp;gt;&amp;lt;/w:pPr&amp;gt;&amp;lt;w:bookmarkStart w:id="15" w:name="_PAR__5_573c6893_f757_4375_8edc_e7ae9cf8" /&amp;gt;&amp;lt;w:bookmarkStart w:id="16" w:name="_LINE__5_739cad6a_db61_423f_9d3d_cc6a354" /&amp;gt;&amp;lt;w:bookmarkEnd w:id="13" /&amp;gt;&amp;lt;w:r&amp;gt;&amp;lt;w:t xml:space="preserve"&amp;gt;This bill proposes to remove impediments to the sale of ethanol-free gasoline &amp;lt;/w:t&amp;gt;&amp;lt;/w:r&amp;gt;&amp;lt;w:bookmarkStart w:id="17" w:name="_LINE__6_01d640fe_95af_43c9_b683_876714e" /&amp;gt;&amp;lt;w:bookmarkEnd w:id="16" /&amp;gt;&amp;lt;w:r&amp;gt;&amp;lt;w:t&amp;gt;statewide.&amp;lt;/w:t&amp;gt;&amp;lt;/w:r&amp;gt;&amp;lt;w:bookmarkEnd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w:rsidRDefault="006335A2"&amp;gt;&amp;lt;w:r&amp;gt;&amp;lt;w:t xml:space="preserve"&amp;gt; &amp;lt;/w:t&amp;gt;&amp;lt;/w:r&amp;gt;&amp;lt;/w:p&amp;gt;&amp;lt;w:sectPr w:rsidR="00000000" w:rsidSect="006335A2"&amp;gt;&amp;lt;w:footerReference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w:rsidR="00AF2572" w:rsidRDefault="006335A2"&amp;gt;&amp;lt;w:pPr&amp;gt;&amp;lt;w:pStyle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/&amp;gt;&amp;lt;/w:rPr&amp;gt;&amp;lt;w:t&amp;gt;130LR1072(01)&amp;lt;/w:t&amp;gt;&amp;lt;/w:r&amp;gt;&amp;lt;w:r&amp;gt;&amp;lt;w:rPr&amp;gt;&amp;lt;w:snapToGrid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51fd3b5_76f8_4c96_9410_36ce0fe&lt;/BookmarkName&gt;&lt;Tables /&gt;&lt;/ProcessedCheckInPage&gt;&lt;/Pages&gt;&lt;Paragraphs&gt;&lt;CheckInParagraphs&gt;&lt;PageNumber&gt;1&lt;/PageNumber&gt;&lt;BookmarkName&gt;_PAR__1_24d1c22f_8a21_4d38_8b68_716e6a47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48873cba_1e20_46e6_8e69_c92e29d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509d248_f082_4758_8c8e_dbec4ff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e312387_4732_487f_8252_311913b9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573c6893_f757_4375_8edc_e7ae9cf8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