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Establish the Rare Disease Advisory Council</w:t>
      </w:r>
    </w:p>
    <w:p w:rsidR="006047B8" w:rsidP="006047B8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e542a1c6_b296_471c_a39f_71"/>
      <w:bookmarkStart w:id="1" w:name="_PAGE__1_d4a7e56b_f567_4c4a_b6e3_1a79f18"/>
      <w:bookmarkStart w:id="2" w:name="_PAR__2_ff643160_f921_4544_b523_830a36e8"/>
      <w:r>
        <w:rPr>
          <w:rFonts w:ascii="Arial" w:eastAsia="Arial" w:hAnsi="Arial" w:cs="Arial"/>
          <w:caps/>
        </w:rPr>
        <w:t>L.D. 972</w:t>
      </w:r>
    </w:p>
    <w:p w:rsidR="006047B8" w:rsidP="006047B8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e3c9c8ee_6744_4026_b815_30f1aabc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6047B8" w:rsidP="006047B8">
      <w:pPr>
        <w:spacing w:before="60" w:after="60"/>
        <w:ind w:left="720"/>
        <w:rPr>
          <w:rFonts w:ascii="Arial" w:eastAsia="Arial" w:hAnsi="Arial" w:cs="Arial"/>
        </w:rPr>
      </w:pPr>
      <w:bookmarkStart w:id="4" w:name="_PAR__4_720656fb_2f8c_4f57_b21e_cf40d1aa"/>
      <w:bookmarkEnd w:id="3"/>
      <w:r>
        <w:rPr>
          <w:rFonts w:ascii="Arial" w:eastAsia="Arial" w:hAnsi="Arial" w:cs="Arial"/>
        </w:rPr>
        <w:t>Reproduced and distributed under the direction of the Secretary of the Senate.</w:t>
      </w:r>
    </w:p>
    <w:p w:rsidR="006047B8" w:rsidP="006047B8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5" w:name="_PAR__5_b55f1ac8_6108_47eb_b188_d46d2d39"/>
      <w:bookmarkEnd w:id="4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6047B8" w:rsidP="006047B8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33865be7_e069_4a96_a9c7_3029014e"/>
      <w:bookmarkEnd w:id="5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6047B8" w:rsidP="006047B8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59781de7_02f3_41b8_8f5d_4e06d77b"/>
      <w:bookmarkEnd w:id="6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6047B8" w:rsidP="006047B8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df69744e_4fe8_4d1f_b7eb_a68a363d"/>
      <w:bookmarkEnd w:id="7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6047B8" w:rsidP="006047B8">
      <w:pPr>
        <w:spacing w:before="400" w:after="200"/>
        <w:ind w:left="360" w:firstLine="360"/>
        <w:rPr>
          <w:rFonts w:ascii="Arial" w:eastAsia="Arial" w:hAnsi="Arial" w:cs="Arial"/>
        </w:rPr>
      </w:pPr>
      <w:bookmarkStart w:id="9" w:name="_PAR__9_7b397746_0d21_4e05_9399_c6350b88"/>
      <w:bookmarkEnd w:id="8"/>
      <w:r>
        <w:rPr>
          <w:rFonts w:ascii="Arial" w:eastAsia="Arial" w:hAnsi="Arial" w:cs="Arial"/>
          <w:szCs w:val="22"/>
        </w:rPr>
        <w:t>SENATE AMENDMENT “      ” to COMMITTEE AMENDMENT “A” to H.P. 718, L.D. 972, “An Act To Establish the Rare Disease Advisory Council”</w:t>
      </w:r>
    </w:p>
    <w:p w:rsidR="006047B8" w:rsidP="006047B8">
      <w:pPr>
        <w:ind w:left="360" w:firstLine="360"/>
        <w:rPr>
          <w:rFonts w:ascii="Arial" w:eastAsia="Arial" w:hAnsi="Arial" w:cs="Arial"/>
        </w:rPr>
      </w:pPr>
      <w:bookmarkStart w:id="10" w:name="_INSTRUCTION__e762712c_b9b2_4579_acff_b8"/>
      <w:bookmarkStart w:id="11" w:name="_PAR__10_9f4fe8bd_85e7_4876_9d0a_110547f"/>
      <w:bookmarkEnd w:id="0"/>
      <w:bookmarkEnd w:id="9"/>
      <w:r>
        <w:rPr>
          <w:rFonts w:ascii="Arial" w:eastAsia="Arial" w:hAnsi="Arial" w:cs="Arial"/>
        </w:rPr>
        <w:t>Amend the amendment by striking out all of section 4 and inserting the following:</w:t>
      </w:r>
    </w:p>
    <w:p w:rsidR="006047B8" w:rsidP="006047B8">
      <w:pPr>
        <w:ind w:left="360" w:firstLine="360"/>
        <w:rPr>
          <w:rFonts w:ascii="Arial" w:eastAsia="Arial" w:hAnsi="Arial" w:cs="Arial"/>
        </w:rPr>
      </w:pPr>
      <w:bookmarkStart w:id="12" w:name="_PAR__11_585cd0d6_1b48_4273_b56b_7b908e4"/>
      <w:bookmarkEnd w:id="11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4.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6047B8" w:rsidP="006047B8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3" w:name="_PAR__12_fd35ffc9_48c4_4868_8979_dcd9c15"/>
      <w:bookmarkEnd w:id="12"/>
      <w:r>
        <w:rPr>
          <w:rFonts w:ascii="Arial" w:eastAsia="Arial" w:hAnsi="Arial" w:cs="Arial"/>
          <w:b/>
        </w:rPr>
        <w:t>HEALTH AND HUMAN SERVICES, DEPARTMENT OF</w:t>
      </w:r>
    </w:p>
    <w:p w:rsidR="006047B8" w:rsidP="006047B8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13_9b610437_e62c_415e_9858_e454ee2"/>
      <w:bookmarkEnd w:id="13"/>
      <w:r>
        <w:rPr>
          <w:rFonts w:ascii="Arial" w:eastAsia="Arial" w:hAnsi="Arial" w:cs="Arial"/>
          <w:b/>
        </w:rPr>
        <w:t>Maine Center for Disease Control and Prevention 0143</w:t>
      </w:r>
    </w:p>
    <w:p w:rsidR="006047B8" w:rsidP="006047B8">
      <w:pPr>
        <w:ind w:left="360"/>
        <w:rPr>
          <w:rFonts w:ascii="Arial" w:eastAsia="Arial" w:hAnsi="Arial" w:cs="Arial"/>
        </w:rPr>
      </w:pPr>
      <w:bookmarkStart w:id="15" w:name="_PAR__14_bb5cb7da_233d_4915_a370_c1f0fdd"/>
      <w:bookmarkEnd w:id="14"/>
      <w:r>
        <w:rPr>
          <w:rFonts w:ascii="Arial" w:eastAsia="Arial" w:hAnsi="Arial" w:cs="Arial"/>
        </w:rPr>
        <w:t>Initiative: Provides funding for 0.5 Public Health Educator III position to coordinate all the duties associated with the Rare Disease Advisory Council.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2E0DDF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047B8" w:rsidP="002E0DDF">
            <w:pPr>
              <w:spacing w:before="0" w:after="0"/>
              <w:rPr>
                <w:rFonts w:ascii="Arial" w:eastAsia="Arial" w:hAnsi="Arial" w:cs="Arial"/>
              </w:rPr>
            </w:pPr>
            <w:bookmarkStart w:id="16" w:name="_PAR__15_a921da74_90f9_4463_b971_7cc880b"/>
            <w:bookmarkStart w:id="17" w:name="_LINE__17_e577ec7c_667d_43eb_87a4_d88b11"/>
            <w:bookmarkEnd w:id="15"/>
            <w:r>
              <w:rPr>
                <w:rFonts w:ascii="Arial" w:eastAsia="Arial" w:hAnsi="Arial" w:cs="Arial"/>
                <w:b/>
              </w:rPr>
              <w:t>GENERAL FUND</w:t>
            </w:r>
            <w:bookmarkEnd w:id="17"/>
          </w:p>
        </w:tc>
        <w:tc>
          <w:tcPr>
            <w:tcW w:w="1469" w:type="dxa"/>
          </w:tcPr>
          <w:p w:rsidR="006047B8" w:rsidP="002E0DD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8" w:name="_LINE__17_175040ad_5e76_4bf2_9108_3130f5"/>
            <w:r>
              <w:rPr>
                <w:rFonts w:ascii="Arial" w:eastAsia="Arial" w:hAnsi="Arial" w:cs="Arial"/>
                <w:b/>
              </w:rPr>
              <w:t>2021-22</w:t>
            </w:r>
            <w:bookmarkEnd w:id="18"/>
          </w:p>
        </w:tc>
        <w:tc>
          <w:tcPr>
            <w:tcW w:w="1469" w:type="dxa"/>
          </w:tcPr>
          <w:p w:rsidR="006047B8" w:rsidP="002E0DD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9" w:name="_LINE__17_866a97cb_0bca_49c8_9cc6_eca664"/>
            <w:r>
              <w:rPr>
                <w:rFonts w:ascii="Arial" w:eastAsia="Arial" w:hAnsi="Arial" w:cs="Arial"/>
                <w:b/>
              </w:rPr>
              <w:t>2022-23</w:t>
            </w:r>
            <w:bookmarkEnd w:id="19"/>
          </w:p>
        </w:tc>
      </w:tr>
      <w:tr w:rsidTr="002E0DDF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047B8" w:rsidP="002E0DDF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0" w:name="_LINE__18_f6e0dc97_6351_43c1_a357_518af1"/>
            <w:r>
              <w:rPr>
                <w:rFonts w:ascii="Arial" w:eastAsia="Arial" w:hAnsi="Arial" w:cs="Arial"/>
              </w:rPr>
              <w:t>POSITIONS - LEGISLATIVE COUNT</w:t>
            </w:r>
            <w:bookmarkEnd w:id="20"/>
          </w:p>
        </w:tc>
        <w:tc>
          <w:tcPr>
            <w:tcW w:w="1469" w:type="dxa"/>
          </w:tcPr>
          <w:p w:rsidR="006047B8" w:rsidP="002E0DD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1" w:name="_LINE__18_c938fe2c_b259_48af_b24a_658935"/>
            <w:r>
              <w:rPr>
                <w:rFonts w:ascii="Arial" w:eastAsia="Arial" w:hAnsi="Arial" w:cs="Arial"/>
              </w:rPr>
              <w:t>0.000</w:t>
            </w:r>
            <w:bookmarkEnd w:id="21"/>
          </w:p>
        </w:tc>
        <w:tc>
          <w:tcPr>
            <w:tcW w:w="1469" w:type="dxa"/>
          </w:tcPr>
          <w:p w:rsidR="006047B8" w:rsidP="002E0DD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2" w:name="_LINE__18_a32f6205_ccfa_457a_be13_3b3c94"/>
            <w:r>
              <w:rPr>
                <w:rFonts w:ascii="Arial" w:eastAsia="Arial" w:hAnsi="Arial" w:cs="Arial"/>
              </w:rPr>
              <w:t>0.500</w:t>
            </w:r>
            <w:bookmarkEnd w:id="22"/>
          </w:p>
        </w:tc>
      </w:tr>
      <w:tr w:rsidTr="002E0DDF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047B8" w:rsidP="002E0DDF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3" w:name="_LINE__19_b3681452_aa48_4e30_adc0_b3b81c"/>
            <w:r>
              <w:rPr>
                <w:rFonts w:ascii="Arial" w:eastAsia="Arial" w:hAnsi="Arial" w:cs="Arial"/>
              </w:rPr>
              <w:t>Personal Services</w:t>
            </w:r>
            <w:bookmarkEnd w:id="23"/>
          </w:p>
        </w:tc>
        <w:tc>
          <w:tcPr>
            <w:tcW w:w="1469" w:type="dxa"/>
          </w:tcPr>
          <w:p w:rsidR="006047B8" w:rsidP="002E0DD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4" w:name="_LINE__19_a9da81b9_535d_4e8e_9965_6c21da"/>
            <w:r>
              <w:rPr>
                <w:rFonts w:ascii="Arial" w:eastAsia="Arial" w:hAnsi="Arial" w:cs="Arial"/>
              </w:rPr>
              <w:t>$0</w:t>
            </w:r>
            <w:bookmarkEnd w:id="24"/>
          </w:p>
        </w:tc>
        <w:tc>
          <w:tcPr>
            <w:tcW w:w="1469" w:type="dxa"/>
          </w:tcPr>
          <w:p w:rsidR="006047B8" w:rsidP="002E0DD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5" w:name="_LINE__19_2158970a_a64c_4d0b_87a8_2dad47"/>
            <w:r>
              <w:rPr>
                <w:rFonts w:ascii="Arial" w:eastAsia="Arial" w:hAnsi="Arial" w:cs="Arial"/>
              </w:rPr>
              <w:t>$58,166</w:t>
            </w:r>
            <w:bookmarkEnd w:id="25"/>
          </w:p>
        </w:tc>
      </w:tr>
      <w:tr w:rsidTr="002E0DDF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047B8" w:rsidP="002E0DDF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6" w:name="_LINE__20_3471d4d3_ca97_4c2f_bc85_05ff83"/>
            <w:r>
              <w:rPr>
                <w:rFonts w:ascii="Arial" w:eastAsia="Arial" w:hAnsi="Arial" w:cs="Arial"/>
              </w:rPr>
              <w:t>All Other</w:t>
            </w:r>
            <w:bookmarkEnd w:id="26"/>
          </w:p>
        </w:tc>
        <w:tc>
          <w:tcPr>
            <w:tcW w:w="1469" w:type="dxa"/>
          </w:tcPr>
          <w:p w:rsidR="006047B8" w:rsidP="002E0DD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7" w:name="_LINE__20_839bf3a6_2898_410a_9401_e1ec3c"/>
            <w:r>
              <w:rPr>
                <w:rFonts w:ascii="Arial" w:eastAsia="Arial" w:hAnsi="Arial" w:cs="Arial"/>
              </w:rPr>
              <w:t>$0</w:t>
            </w:r>
            <w:bookmarkEnd w:id="27"/>
          </w:p>
        </w:tc>
        <w:tc>
          <w:tcPr>
            <w:tcW w:w="1469" w:type="dxa"/>
          </w:tcPr>
          <w:p w:rsidR="006047B8" w:rsidP="002E0DD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8" w:name="_LINE__20_fe31a499_3957_453c_8f29_816232"/>
            <w:r>
              <w:rPr>
                <w:rFonts w:ascii="Arial" w:eastAsia="Arial" w:hAnsi="Arial" w:cs="Arial"/>
              </w:rPr>
              <w:t>$6,354</w:t>
            </w:r>
            <w:bookmarkEnd w:id="28"/>
          </w:p>
        </w:tc>
      </w:tr>
      <w:tr w:rsidTr="002E0DDF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047B8" w:rsidP="002E0DDF">
            <w:pPr>
              <w:spacing w:before="0" w:after="0"/>
              <w:rPr>
                <w:rFonts w:ascii="Arial" w:eastAsia="Arial" w:hAnsi="Arial" w:cs="Arial"/>
              </w:rPr>
            </w:pPr>
            <w:bookmarkStart w:id="29" w:name="_LINE__21_2ad72c00_a529_4214_bea3_ba2ab8"/>
            <w:r>
              <w:rPr>
                <w:rFonts w:ascii="Arial" w:eastAsia="Arial" w:hAnsi="Arial" w:cs="Arial"/>
              </w:rPr>
              <w:t xml:space="preserve"> </w:t>
            </w:r>
            <w:bookmarkEnd w:id="29"/>
          </w:p>
        </w:tc>
        <w:tc>
          <w:tcPr>
            <w:tcW w:w="1469" w:type="dxa"/>
          </w:tcPr>
          <w:p w:rsidR="006047B8" w:rsidP="002E0DD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0" w:name="_LINE__21_295cb81b_f5f0_4010_8868_ea7d02"/>
            <w:r>
              <w:rPr>
                <w:rFonts w:ascii="Arial" w:eastAsia="Arial" w:hAnsi="Arial" w:cs="Arial"/>
              </w:rPr>
              <w:t>__________</w:t>
            </w:r>
            <w:bookmarkEnd w:id="30"/>
          </w:p>
        </w:tc>
        <w:tc>
          <w:tcPr>
            <w:tcW w:w="1469" w:type="dxa"/>
          </w:tcPr>
          <w:p w:rsidR="006047B8" w:rsidP="002E0DD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1" w:name="_LINE__21_07d958b1_cfa8_4540_b382_beb07e"/>
            <w:r>
              <w:rPr>
                <w:rFonts w:ascii="Arial" w:eastAsia="Arial" w:hAnsi="Arial" w:cs="Arial"/>
              </w:rPr>
              <w:t>__________</w:t>
            </w:r>
            <w:bookmarkEnd w:id="31"/>
          </w:p>
        </w:tc>
      </w:tr>
      <w:tr w:rsidTr="002E0DDF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047B8" w:rsidP="002E0DDF">
            <w:pPr>
              <w:spacing w:before="0" w:after="0"/>
              <w:rPr>
                <w:rFonts w:ascii="Arial" w:eastAsia="Arial" w:hAnsi="Arial" w:cs="Arial"/>
              </w:rPr>
            </w:pPr>
            <w:bookmarkStart w:id="32" w:name="_LINE__22_d79b3e11_db35_4d81_bef4_652207"/>
            <w:r>
              <w:rPr>
                <w:rFonts w:ascii="Arial" w:eastAsia="Arial" w:hAnsi="Arial" w:cs="Arial"/>
              </w:rPr>
              <w:t>GENERAL FUND TOTAL</w:t>
            </w:r>
            <w:bookmarkEnd w:id="32"/>
          </w:p>
        </w:tc>
        <w:tc>
          <w:tcPr>
            <w:tcW w:w="1469" w:type="dxa"/>
          </w:tcPr>
          <w:p w:rsidR="006047B8" w:rsidP="002E0DD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3" w:name="_LINE__22_216af300_600d_466a_853f_6e9174"/>
            <w:r>
              <w:rPr>
                <w:rFonts w:ascii="Arial" w:eastAsia="Arial" w:hAnsi="Arial" w:cs="Arial"/>
              </w:rPr>
              <w:t>$0</w:t>
            </w:r>
            <w:bookmarkEnd w:id="33"/>
          </w:p>
        </w:tc>
        <w:tc>
          <w:tcPr>
            <w:tcW w:w="1469" w:type="dxa"/>
          </w:tcPr>
          <w:p w:rsidR="006047B8" w:rsidP="002E0DD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4" w:name="_LINE__22_3bce5885_63eb_4f0f_b78f_f74c8e"/>
            <w:r>
              <w:rPr>
                <w:rFonts w:ascii="Arial" w:eastAsia="Arial" w:hAnsi="Arial" w:cs="Arial"/>
              </w:rPr>
              <w:t>$64,520</w:t>
            </w:r>
            <w:bookmarkEnd w:id="34"/>
          </w:p>
        </w:tc>
      </w:tr>
    </w:tbl>
    <w:p w:rsidR="006047B8" w:rsidP="006047B8">
      <w:pPr>
        <w:ind w:left="360"/>
        <w:rPr>
          <w:rFonts w:ascii="Arial" w:eastAsia="Arial" w:hAnsi="Arial" w:cs="Arial"/>
        </w:rPr>
      </w:pPr>
      <w:bookmarkStart w:id="35" w:name="_PAR__16_2d739247_bcfd_43dd_ab3f_bb43416"/>
      <w:bookmarkEnd w:id="16"/>
      <w:r>
        <w:rPr>
          <w:rFonts w:ascii="Arial" w:eastAsia="Arial" w:hAnsi="Arial" w:cs="Arial"/>
        </w:rPr>
        <w:t>'</w:t>
      </w:r>
    </w:p>
    <w:p w:rsidR="006047B8" w:rsidP="006047B8">
      <w:pPr>
        <w:ind w:left="360" w:firstLine="360"/>
        <w:rPr>
          <w:rFonts w:ascii="Arial" w:eastAsia="Arial" w:hAnsi="Arial" w:cs="Arial"/>
        </w:rPr>
      </w:pPr>
      <w:bookmarkStart w:id="36" w:name="_INSTRUCTION__ac77033d_b084_4816_b405_41"/>
      <w:bookmarkStart w:id="37" w:name="_PAR__17_97041c8b_fbe8_4139_a86d_8b357f8"/>
      <w:bookmarkEnd w:id="10"/>
      <w:bookmarkEnd w:id="35"/>
      <w:r>
        <w:rPr>
          <w:rFonts w:ascii="Arial" w:eastAsia="Arial" w:hAnsi="Arial" w:cs="Arial"/>
        </w:rPr>
        <w:t>Amend the amendment by relettering or renumbering any nonconsecutive Part letter or section number to read consecutively.</w:t>
      </w:r>
    </w:p>
    <w:p w:rsidR="006047B8" w:rsidP="006047B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8" w:name="_SUMMARY__06080e18_8c79_4428_8843_a5a1eb"/>
      <w:bookmarkStart w:id="39" w:name="_PAR__18_d5c0ee08_b4fe_418b_b609_30e3aee"/>
      <w:bookmarkEnd w:id="36"/>
      <w:bookmarkEnd w:id="37"/>
      <w:r>
        <w:rPr>
          <w:rFonts w:ascii="Arial" w:eastAsia="Arial" w:hAnsi="Arial" w:cs="Arial"/>
          <w:b/>
          <w:sz w:val="24"/>
        </w:rPr>
        <w:t>SUMMARY</w:t>
      </w:r>
    </w:p>
    <w:p w:rsidR="006047B8" w:rsidP="006047B8">
      <w:pPr>
        <w:keepNext/>
        <w:ind w:left="360" w:firstLine="360"/>
        <w:rPr>
          <w:rFonts w:ascii="Arial" w:eastAsia="Arial" w:hAnsi="Arial" w:cs="Arial"/>
        </w:rPr>
      </w:pPr>
      <w:bookmarkStart w:id="40" w:name="_PAR__19_24b49e35_6a27_4f73_8f2b_c88d417"/>
      <w:bookmarkEnd w:id="39"/>
      <w:r>
        <w:rPr>
          <w:rFonts w:ascii="Arial" w:eastAsia="Arial" w:hAnsi="Arial" w:cs="Arial"/>
        </w:rPr>
        <w:t>This amendment amends Committee Amendment "A" by removing the funding in fiscal year 2021-22 for the position within the Maine Center for Disease Control and Prevention to coordinate the duties of the Rare Disease Advisory Council.</w:t>
      </w:r>
    </w:p>
    <w:p w:rsidR="006047B8" w:rsidP="006047B8">
      <w:pPr>
        <w:keepNext/>
        <w:spacing w:before="400" w:after="120" w:line="259" w:lineRule="auto"/>
        <w:ind w:left="360"/>
        <w:rPr>
          <w:rFonts w:ascii="Arial" w:eastAsia="Arial" w:hAnsi="Arial" w:cs="Arial"/>
          <w:b/>
        </w:rPr>
      </w:pPr>
      <w:bookmarkStart w:id="41" w:name="_SPONSOR_BLOCK__0bca94de_a66b_48ca_9b28_"/>
      <w:bookmarkStart w:id="42" w:name="_PAR__20_c4af554d_f82c_448b_8cdb_af68546"/>
      <w:bookmarkEnd w:id="38"/>
      <w:bookmarkEnd w:id="40"/>
      <w:r>
        <w:rPr>
          <w:rFonts w:ascii="Arial" w:eastAsia="Arial" w:hAnsi="Arial" w:cs="Arial"/>
          <w:b/>
        </w:rPr>
        <w:t>SPONSORED BY: ___________________________________</w:t>
      </w:r>
    </w:p>
    <w:p w:rsidR="006047B8" w:rsidP="006047B8">
      <w:pPr>
        <w:keepNext/>
        <w:spacing w:after="120" w:line="259" w:lineRule="auto"/>
        <w:ind w:left="720"/>
        <w:rPr>
          <w:rFonts w:ascii="Arial" w:eastAsia="Arial" w:hAnsi="Arial" w:cs="Arial"/>
          <w:b/>
        </w:rPr>
      </w:pPr>
      <w:bookmarkStart w:id="43" w:name="_PAR__21_39566238_6a72_4866_bb54_8c0873e"/>
      <w:bookmarkEnd w:id="42"/>
      <w:r>
        <w:rPr>
          <w:rFonts w:ascii="Arial" w:eastAsia="Arial" w:hAnsi="Arial" w:cs="Arial"/>
          <w:b/>
        </w:rPr>
        <w:t>(Senator BREEN, C.)</w:t>
      </w:r>
    </w:p>
    <w:p w:rsidR="00000000" w:rsidRPr="006047B8" w:rsidP="006047B8">
      <w:pPr>
        <w:spacing w:after="120" w:line="259" w:lineRule="auto"/>
        <w:ind w:left="1080"/>
        <w:rPr>
          <w:rFonts w:ascii="Arial" w:eastAsia="Arial" w:hAnsi="Arial" w:cs="Arial"/>
          <w:b/>
        </w:rPr>
      </w:pPr>
      <w:bookmarkStart w:id="44" w:name="_PAR__22_e4b546fb_e948_424e_8ac0_d6711f3"/>
      <w:bookmarkEnd w:id="43"/>
      <w:r>
        <w:rPr>
          <w:rFonts w:ascii="Arial" w:eastAsia="Arial" w:hAnsi="Arial" w:cs="Arial"/>
          <w:b/>
        </w:rPr>
        <w:t>COUNTY: Cumberland</w:t>
      </w:r>
      <w:bookmarkEnd w:id="1"/>
      <w:bookmarkEnd w:id="41"/>
      <w:bookmarkEnd w:id="44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LR0492, item 4 - 130th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Establish the Rare Disease Advisory Council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972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2E0DD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047B8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