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the Apportionment of the Franklin County Commissioner Districts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651 - L.D. 895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Regarding the Apportionment of the Franklin County Commissioner Districts</w:t>
      </w:r>
    </w:p>
    <w:p w:rsidR="009C5F3F" w:rsidP="009C5F3F">
      <w:pPr>
        <w:ind w:left="360" w:firstLine="360"/>
        <w:rPr>
          <w:rFonts w:ascii="Arial" w:eastAsia="Arial" w:hAnsi="Arial" w:cs="Arial"/>
        </w:rPr>
      </w:pPr>
      <w:bookmarkStart w:id="0" w:name="_EMERGENCY_PREAMBLE__9bcdc531_21fa_418a_"/>
      <w:bookmarkStart w:id="1" w:name="_INSTRUCTION__2e1c7fa7_c666_4a36_94ce_1d"/>
      <w:bookmarkStart w:id="2" w:name="_DOC_BODY_CONTAINER__ca655033_0737_4fd2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9C5F3F" w:rsidP="009C5F3F">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533629">
        <w:rPr>
          <w:rFonts w:ascii="Arial" w:eastAsia="Arial" w:hAnsi="Arial" w:cs="Arial"/>
        </w:rPr>
        <w:t>the apportionment commission</w:t>
      </w:r>
      <w:r>
        <w:rPr>
          <w:rFonts w:ascii="Arial" w:eastAsia="Arial" w:hAnsi="Arial" w:cs="Arial"/>
        </w:rPr>
        <w:t>'</w:t>
      </w:r>
      <w:r w:rsidRPr="00533629">
        <w:rPr>
          <w:rFonts w:ascii="Arial" w:eastAsia="Arial" w:hAnsi="Arial" w:cs="Arial"/>
        </w:rPr>
        <w:t xml:space="preserve">s recently submitted plan divided Franklin County into 3 </w:t>
      </w:r>
      <w:r>
        <w:rPr>
          <w:rFonts w:ascii="Arial" w:eastAsia="Arial" w:hAnsi="Arial" w:cs="Arial"/>
        </w:rPr>
        <w:t xml:space="preserve">county </w:t>
      </w:r>
      <w:r w:rsidRPr="00533629">
        <w:rPr>
          <w:rFonts w:ascii="Arial" w:eastAsia="Arial" w:hAnsi="Arial" w:cs="Arial"/>
        </w:rPr>
        <w:t>commissioner districts;</w:t>
      </w:r>
      <w:r>
        <w:rPr>
          <w:rFonts w:ascii="Arial" w:eastAsia="Arial" w:hAnsi="Arial" w:cs="Arial"/>
        </w:rPr>
        <w:t xml:space="preserve"> and</w:t>
      </w:r>
    </w:p>
    <w:p w:rsidR="009C5F3F" w:rsidP="009C5F3F">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533629">
        <w:rPr>
          <w:rFonts w:ascii="Arial" w:eastAsia="Arial" w:hAnsi="Arial" w:cs="Arial"/>
        </w:rPr>
        <w:t>the voters of Franklin County voted in favor of dividing Franklin County into 5 county commissioner districts effective on election day in November 2024; and</w:t>
      </w:r>
    </w:p>
    <w:p w:rsidR="009C5F3F" w:rsidP="009C5F3F">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9C5F3F" w:rsidP="009C5F3F">
      <w:pPr>
        <w:ind w:left="360"/>
        <w:rPr>
          <w:rFonts w:ascii="Arial" w:eastAsia="Arial" w:hAnsi="Arial" w:cs="Arial"/>
        </w:rPr>
      </w:pPr>
      <w:bookmarkStart w:id="3" w:name="_ENACTING_CLAUSE__d12faf8c_f387_40de_804"/>
      <w:bookmarkStart w:id="4" w:name="_PAR__1_064ec778_4c19_47a7_bf65_918d9d54"/>
      <w:bookmarkEnd w:id="0"/>
      <w:bookmarkEnd w:id="1"/>
      <w:r>
        <w:rPr>
          <w:rFonts w:ascii="Arial" w:eastAsia="Arial" w:hAnsi="Arial" w:cs="Arial"/>
          <w:b/>
        </w:rPr>
        <w:t>Be it enacted by the People of the State of Maine as follows:</w:t>
      </w:r>
    </w:p>
    <w:p w:rsidR="009C5F3F" w:rsidP="009C5F3F">
      <w:pPr>
        <w:ind w:left="360" w:firstLine="360"/>
        <w:rPr>
          <w:rFonts w:ascii="Arial" w:eastAsia="Arial" w:hAnsi="Arial" w:cs="Arial"/>
        </w:rPr>
      </w:pPr>
      <w:bookmarkStart w:id="5" w:name="_BILL_SECTION_HEADER__dc54026b_d312_47e3"/>
      <w:bookmarkStart w:id="6" w:name="_BILL_SECTION__6be91b3a_89aa_4fc6_bf91_f"/>
      <w:bookmarkStart w:id="7" w:name="_INSTRUCTION__6f151cd7_af6b_4a61_b00f_ef"/>
      <w:bookmarkStart w:id="8" w:name="_DOC_BODY_CONTENT__ec0c3c12_906b_4d97_96"/>
      <w:bookmarkEnd w:id="3"/>
      <w:bookmarkEnd w:id="4"/>
      <w:r>
        <w:rPr>
          <w:rFonts w:ascii="Arial" w:eastAsia="Arial" w:hAnsi="Arial" w:cs="Arial"/>
          <w:b/>
          <w:sz w:val="24"/>
        </w:rPr>
        <w:t xml:space="preserve">Sec. </w:t>
      </w:r>
      <w:bookmarkStart w:id="9" w:name="_BILL_SECTION_NUMBER__e5080138_7cb7_4785"/>
      <w:r>
        <w:rPr>
          <w:rFonts w:ascii="Arial" w:eastAsia="Arial" w:hAnsi="Arial" w:cs="Arial"/>
          <w:b/>
          <w:sz w:val="24"/>
        </w:rPr>
        <w:t>1</w:t>
      </w:r>
      <w:bookmarkEnd w:id="9"/>
      <w:r>
        <w:rPr>
          <w:rFonts w:ascii="Arial" w:eastAsia="Arial" w:hAnsi="Arial" w:cs="Arial"/>
          <w:b/>
          <w:sz w:val="24"/>
        </w:rPr>
        <w:t>.  30-A MRSA §66-C</w:t>
      </w:r>
      <w:r>
        <w:rPr>
          <w:rFonts w:ascii="Arial" w:eastAsia="Arial" w:hAnsi="Arial" w:cs="Arial"/>
        </w:rPr>
        <w:t xml:space="preserve"> is enacted to read:</w:t>
      </w:r>
    </w:p>
    <w:p w:rsidR="009C5F3F" w:rsidP="009C5F3F">
      <w:pPr>
        <w:ind w:left="1080" w:hanging="720"/>
        <w:rPr>
          <w:rFonts w:ascii="Arial" w:eastAsia="Arial" w:hAnsi="Arial" w:cs="Arial"/>
        </w:rPr>
      </w:pPr>
      <w:bookmarkStart w:id="10" w:name="_REV__f10c0278_3bca_4b42_b72b_957c5533ad"/>
      <w:bookmarkStart w:id="11" w:name="_PROCESSED_CHANGE__0bbb5a83_e053_44f7_95"/>
      <w:bookmarkStart w:id="12" w:name="_PROCESSED_CHANGE__5ae587d5_eba8_4393_8d"/>
      <w:bookmarkStart w:id="13" w:name="_PROCESSED_CHANGE__b0959716_9581_48a4_9f"/>
      <w:bookmarkStart w:id="14" w:name="_PROCESSED_CHANGE__de6d8c00_153f_4a5f_87"/>
      <w:bookmarkStart w:id="15" w:name="_PROCESSED_CHANGE__e6fb932b_eb2b_4309_b5"/>
      <w:bookmarkStart w:id="16" w:name="_STATUTE_S__398ba564_5114_44a1_9b62_b1fc"/>
      <w:bookmarkEnd w:id="5"/>
      <w:r>
        <w:rPr>
          <w:rFonts w:ascii="Arial" w:eastAsia="Arial" w:hAnsi="Arial" w:cs="Arial"/>
          <w:b/>
          <w:u w:val="single"/>
        </w:rPr>
        <w:t>§</w:t>
      </w:r>
      <w:bookmarkStart w:id="17" w:name="_STATUTE_NUMBER__090d3b31_2e9f_4a5a_9825"/>
      <w:r>
        <w:rPr>
          <w:rFonts w:ascii="Arial" w:eastAsia="Arial" w:hAnsi="Arial" w:cs="Arial"/>
          <w:b/>
          <w:u w:val="single"/>
        </w:rPr>
        <w:t>66-C</w:t>
      </w:r>
      <w:bookmarkEnd w:id="17"/>
      <w:r>
        <w:rPr>
          <w:rFonts w:ascii="Arial" w:eastAsia="Arial" w:hAnsi="Arial" w:cs="Arial"/>
          <w:b/>
          <w:u w:val="single"/>
        </w:rPr>
        <w:t xml:space="preserve">.  </w:t>
      </w:r>
      <w:bookmarkStart w:id="18" w:name="_STATUTE_HEADNOTE__1e5df141_9fd3_4625_b0"/>
      <w:r>
        <w:rPr>
          <w:rFonts w:ascii="Arial" w:eastAsia="Arial" w:hAnsi="Arial" w:cs="Arial"/>
          <w:b/>
          <w:u w:val="single"/>
        </w:rPr>
        <w:t>Franklin County Commissioner Districts</w:t>
      </w:r>
      <w:bookmarkEnd w:id="18"/>
    </w:p>
    <w:p w:rsidR="009C5F3F" w:rsidRPr="00351AEA" w:rsidP="009C5F3F">
      <w:pPr>
        <w:ind w:left="360" w:firstLine="360"/>
        <w:rPr>
          <w:rFonts w:ascii="Arial" w:eastAsia="Arial" w:hAnsi="Arial" w:cs="Arial"/>
        </w:rPr>
      </w:pPr>
      <w:bookmarkStart w:id="19" w:name="_STATUTE_P__3b31cddb_41d4_4d84_b4ea_aba1"/>
      <w:bookmarkStart w:id="20" w:name="_REV__027e05fc_b7ca_45cb_90b5_7b22028f38"/>
      <w:bookmarkStart w:id="21" w:name="_STATUTE_CONTENT__64516bd4_2192_4842_892"/>
      <w:bookmarkEnd w:id="10"/>
      <w:r>
        <w:rPr>
          <w:rFonts w:ascii="Arial" w:eastAsia="Arial" w:hAnsi="Arial" w:cs="Arial"/>
          <w:u w:val="single"/>
        </w:rPr>
        <w:t>Franklin County is divided into districts as follows</w:t>
      </w:r>
      <w:r>
        <w:rPr>
          <w:rFonts w:ascii="Arial" w:eastAsia="Arial" w:hAnsi="Arial" w:cs="Arial"/>
          <w:u w:val="single"/>
        </w:rPr>
        <w:t>.</w:t>
      </w:r>
    </w:p>
    <w:p w:rsidR="009C5F3F" w:rsidRPr="00351AEA" w:rsidP="009C5F3F">
      <w:pPr>
        <w:ind w:left="360" w:firstLine="360"/>
        <w:rPr>
          <w:rFonts w:ascii="Arial" w:eastAsia="Arial" w:hAnsi="Arial" w:cs="Arial"/>
        </w:rPr>
      </w:pPr>
      <w:bookmarkStart w:id="22" w:name="_STATUTE_NUMBER__efd2c1dd_ec7a_4169_8003"/>
      <w:bookmarkStart w:id="23" w:name="_REV__80d124da_97d5_4a43_8ce8_b8d2a33f2c"/>
      <w:bookmarkStart w:id="24" w:name="_STATUTE_SS__eaed4615_4834_4495_a03a_920"/>
      <w:bookmarkEnd w:id="19"/>
      <w:bookmarkEnd w:id="20"/>
      <w:bookmarkEnd w:id="21"/>
      <w:r w:rsidRPr="00351AEA">
        <w:rPr>
          <w:rFonts w:ascii="Arial" w:eastAsia="Arial" w:hAnsi="Arial" w:cs="Arial"/>
          <w:b/>
          <w:u w:val="single"/>
        </w:rPr>
        <w:t>1</w:t>
      </w:r>
      <w:bookmarkEnd w:id="22"/>
      <w:r w:rsidRPr="00351AEA">
        <w:rPr>
          <w:rFonts w:ascii="Arial" w:eastAsia="Arial" w:hAnsi="Arial" w:cs="Arial"/>
          <w:b/>
          <w:u w:val="single"/>
        </w:rPr>
        <w:t xml:space="preserve">.  </w:t>
      </w:r>
      <w:bookmarkStart w:id="25" w:name="_STATUTE_HEADNOTE__84582b25_ae68_4149_85"/>
      <w:r w:rsidRPr="00351AEA">
        <w:rPr>
          <w:rFonts w:ascii="Arial" w:eastAsia="Arial" w:hAnsi="Arial" w:cs="Arial"/>
          <w:b/>
          <w:u w:val="single"/>
        </w:rPr>
        <w:t xml:space="preserve">Effective until November 5, 2024. </w:t>
      </w:r>
      <w:bookmarkStart w:id="26" w:name="_STATUTE_CONTENT__a100c44f_0226_4250_807"/>
      <w:bookmarkEnd w:id="25"/>
      <w:r>
        <w:rPr>
          <w:rFonts w:ascii="Arial" w:eastAsia="Arial" w:hAnsi="Arial" w:cs="Arial"/>
          <w:u w:val="single"/>
        </w:rPr>
        <w:t>Until November 5, 2024, Franklin County is divided into the following 3 districts.</w:t>
      </w:r>
    </w:p>
    <w:p w:rsidR="009C5F3F" w:rsidRPr="00351AEA" w:rsidP="009C5F3F">
      <w:pPr>
        <w:ind w:left="720"/>
        <w:rPr>
          <w:rFonts w:ascii="Arial" w:eastAsia="Arial" w:hAnsi="Arial" w:cs="Arial"/>
        </w:rPr>
      </w:pPr>
      <w:bookmarkStart w:id="27" w:name="_STATUTE_NUMBER__1c080465_3a67_43fe_895c"/>
      <w:bookmarkStart w:id="28" w:name="_STATUTE_P__5b5b37ed_9d7c_48a6_ac2d_382e"/>
      <w:bookmarkStart w:id="29" w:name="_REV__bec209cd_d360_4067_b0ae_047672f160"/>
      <w:bookmarkEnd w:id="23"/>
      <w:bookmarkEnd w:id="26"/>
      <w:r>
        <w:rPr>
          <w:rFonts w:ascii="Arial" w:eastAsia="Arial" w:hAnsi="Arial" w:cs="Arial"/>
          <w:u w:val="single"/>
        </w:rPr>
        <w:t>A</w:t>
      </w:r>
      <w:bookmarkEnd w:id="27"/>
      <w:r>
        <w:rPr>
          <w:rFonts w:ascii="Arial" w:eastAsia="Arial" w:hAnsi="Arial" w:cs="Arial"/>
          <w:u w:val="single"/>
        </w:rPr>
        <w:t xml:space="preserve">.  </w:t>
      </w:r>
      <w:bookmarkStart w:id="30" w:name="_STATUTE_CONTENT__ff9d03e8_841c_4cca_aac"/>
      <w:r>
        <w:rPr>
          <w:rFonts w:ascii="Arial" w:eastAsia="Arial" w:hAnsi="Arial" w:cs="Arial"/>
          <w:u w:val="single"/>
        </w:rPr>
        <w:t xml:space="preserve">Commissioner District Number 1 consists of the minor civil divisions and unorganized territories of Carthage, Dallas Plantation, Jay, Rangeley Plantation, Sandy River Plantation, South Franklin, Weld, West Central Franklin and Wilton. The term of office of the commissioner from this district expires in 2024. </w:t>
      </w:r>
    </w:p>
    <w:p w:rsidR="009C5F3F" w:rsidRPr="00351AEA" w:rsidP="009C5F3F">
      <w:pPr>
        <w:ind w:left="720"/>
        <w:rPr>
          <w:rFonts w:ascii="Arial" w:eastAsia="Arial" w:hAnsi="Arial" w:cs="Arial"/>
        </w:rPr>
      </w:pPr>
      <w:bookmarkStart w:id="31" w:name="_STATUTE_NUMBER__9b421841_333f_466e_b2fa"/>
      <w:bookmarkStart w:id="32" w:name="_STATUTE_P__8c4b2f4a_af43_4f3c_b7b6_ece4"/>
      <w:bookmarkStart w:id="33" w:name="_REV__c19b1ac6_7c9f_40f5_b180_351085a4cc"/>
      <w:bookmarkEnd w:id="28"/>
      <w:bookmarkEnd w:id="29"/>
      <w:bookmarkEnd w:id="30"/>
      <w:r>
        <w:rPr>
          <w:rFonts w:ascii="Arial" w:eastAsia="Arial" w:hAnsi="Arial" w:cs="Arial"/>
          <w:u w:val="single"/>
        </w:rPr>
        <w:t>B</w:t>
      </w:r>
      <w:bookmarkEnd w:id="31"/>
      <w:r>
        <w:rPr>
          <w:rFonts w:ascii="Arial" w:eastAsia="Arial" w:hAnsi="Arial" w:cs="Arial"/>
          <w:u w:val="single"/>
        </w:rPr>
        <w:t xml:space="preserve">.  </w:t>
      </w:r>
      <w:bookmarkStart w:id="34" w:name="_STATUTE_CONTENT__1731c804_9cc2_4072_9ac"/>
      <w:r>
        <w:rPr>
          <w:rFonts w:ascii="Arial" w:eastAsia="Arial" w:hAnsi="Arial" w:cs="Arial"/>
          <w:u w:val="single"/>
        </w:rPr>
        <w:t xml:space="preserve">Commissioner District Number 2 consists of the minor civil divisions of Chesterville, Farmington and Temple. The term of office of the commissioner from this district expires in 2024. </w:t>
      </w:r>
    </w:p>
    <w:p w:rsidR="009C5F3F" w:rsidRPr="00351AEA" w:rsidP="009C5F3F">
      <w:pPr>
        <w:ind w:left="720"/>
        <w:rPr>
          <w:rFonts w:ascii="Arial" w:eastAsia="Arial" w:hAnsi="Arial" w:cs="Arial"/>
        </w:rPr>
      </w:pPr>
      <w:bookmarkStart w:id="35" w:name="_STATUTE_NUMBER__b36e00d8_2742_4124_8090"/>
      <w:bookmarkStart w:id="36" w:name="_STATUTE_P__8e95a480_5160_4b7c_aa60_b093"/>
      <w:bookmarkStart w:id="37" w:name="_REV__604748e1_06f1_4b7f_90a6_e9dbaafc49"/>
      <w:bookmarkEnd w:id="32"/>
      <w:bookmarkEnd w:id="33"/>
      <w:bookmarkEnd w:id="34"/>
      <w:r>
        <w:rPr>
          <w:rFonts w:ascii="Arial" w:eastAsia="Arial" w:hAnsi="Arial" w:cs="Arial"/>
          <w:u w:val="single"/>
        </w:rPr>
        <w:t>C</w:t>
      </w:r>
      <w:bookmarkEnd w:id="35"/>
      <w:r>
        <w:rPr>
          <w:rFonts w:ascii="Arial" w:eastAsia="Arial" w:hAnsi="Arial" w:cs="Arial"/>
          <w:u w:val="single"/>
        </w:rPr>
        <w:t xml:space="preserve">.  </w:t>
      </w:r>
      <w:bookmarkStart w:id="38" w:name="_STATUTE_CONTENT__db7261ae_9eba_45fc_a7e"/>
      <w:r>
        <w:rPr>
          <w:rFonts w:ascii="Arial" w:eastAsia="Arial" w:hAnsi="Arial" w:cs="Arial"/>
          <w:u w:val="single"/>
        </w:rPr>
        <w:t>Commissioner District Number 3 consists of the minor civil divisions and unorganized territories of Avon, Carrabassett Valley, Coplin Plantation, East Central Franklin, Eustis, Industry, Kingfield, New Sharon, New Vineyard, North Franklin, Phillips, Rangeley, Strong and Wyman Township. The term of office of the commissioner from this district expires in 2022, and again in 2024.</w:t>
      </w:r>
    </w:p>
    <w:p w:rsidR="009C5F3F" w:rsidRPr="00351AEA" w:rsidP="009C5F3F">
      <w:pPr>
        <w:ind w:left="360" w:firstLine="360"/>
        <w:rPr>
          <w:rFonts w:ascii="Arial" w:eastAsia="Arial" w:hAnsi="Arial" w:cs="Arial"/>
        </w:rPr>
      </w:pPr>
      <w:bookmarkStart w:id="39" w:name="_STATUTE_NUMBER__46489e9d_124b_4e16_aa63"/>
      <w:bookmarkStart w:id="40" w:name="_REV__02da494f_b0a1_48fe_a3c6_3b3aa3de1a"/>
      <w:bookmarkStart w:id="41" w:name="_STATUTE_SS__d4776203_20c5_4ad2_b5d7_1c1"/>
      <w:bookmarkEnd w:id="24"/>
      <w:bookmarkEnd w:id="36"/>
      <w:bookmarkEnd w:id="37"/>
      <w:bookmarkEnd w:id="38"/>
      <w:r w:rsidRPr="00351AEA">
        <w:rPr>
          <w:rFonts w:ascii="Arial" w:eastAsia="Arial" w:hAnsi="Arial" w:cs="Arial"/>
          <w:b/>
          <w:u w:val="single"/>
        </w:rPr>
        <w:t>2</w:t>
      </w:r>
      <w:bookmarkEnd w:id="39"/>
      <w:r w:rsidRPr="00351AEA">
        <w:rPr>
          <w:rFonts w:ascii="Arial" w:eastAsia="Arial" w:hAnsi="Arial" w:cs="Arial"/>
          <w:b/>
          <w:u w:val="single"/>
        </w:rPr>
        <w:t xml:space="preserve">. </w:t>
      </w:r>
      <w:bookmarkStart w:id="42" w:name="_STATUTE_HEADNOTE__fdbf6746_2619_486f_9e"/>
      <w:r w:rsidRPr="00351AEA">
        <w:rPr>
          <w:rFonts w:ascii="Arial" w:eastAsia="Arial" w:hAnsi="Arial" w:cs="Arial"/>
          <w:b/>
          <w:u w:val="single"/>
        </w:rPr>
        <w:t xml:space="preserve">Effective November 5, 2024. </w:t>
      </w:r>
      <w:bookmarkStart w:id="43" w:name="_STATUTE_CONTENT__8b1e11ce_629e_4501_b8f"/>
      <w:bookmarkEnd w:id="42"/>
      <w:r>
        <w:rPr>
          <w:rFonts w:ascii="Arial" w:eastAsia="Arial" w:hAnsi="Arial" w:cs="Arial"/>
          <w:u w:val="single"/>
        </w:rPr>
        <w:t>Beginning on November 5, 2024, Franklin County is divided into the following 5 districts.</w:t>
      </w:r>
    </w:p>
    <w:p w:rsidR="009C5F3F" w:rsidRPr="00351AEA" w:rsidP="009C5F3F">
      <w:pPr>
        <w:ind w:left="720"/>
        <w:rPr>
          <w:rFonts w:ascii="Arial" w:eastAsia="Arial" w:hAnsi="Arial" w:cs="Arial"/>
        </w:rPr>
      </w:pPr>
      <w:bookmarkStart w:id="44" w:name="_STATUTE_NUMBER__fd364f48_ec05_4e28_ad48"/>
      <w:bookmarkStart w:id="45" w:name="_STATUTE_P__f985e54f_30e3_432c_a7d6_3bcd"/>
      <w:bookmarkStart w:id="46" w:name="_REV__4ad50ff9_08a8_4447_8cb3_9f316a4378"/>
      <w:bookmarkEnd w:id="40"/>
      <w:bookmarkEnd w:id="43"/>
      <w:r>
        <w:rPr>
          <w:rFonts w:ascii="Arial" w:eastAsia="Arial" w:hAnsi="Arial" w:cs="Arial"/>
          <w:u w:val="single"/>
        </w:rPr>
        <w:t>A</w:t>
      </w:r>
      <w:bookmarkEnd w:id="44"/>
      <w:r>
        <w:rPr>
          <w:rFonts w:ascii="Arial" w:eastAsia="Arial" w:hAnsi="Arial" w:cs="Arial"/>
          <w:u w:val="single"/>
        </w:rPr>
        <w:t xml:space="preserve">. </w:t>
      </w:r>
      <w:bookmarkStart w:id="47" w:name="_STATUTE_CONTENT__eab29334_df5a_42f0_9e8"/>
      <w:r>
        <w:rPr>
          <w:rFonts w:ascii="Arial" w:eastAsia="Arial" w:hAnsi="Arial" w:cs="Arial"/>
          <w:u w:val="single"/>
        </w:rPr>
        <w:t>Commissioner District Number 1 consists of the minor civil divisions of Temple and Wilton; and the following census units in the minor civil division of Farmington: Block 4029, Block 4030, Block 4031, Block 4032, Block 4033, Block 4034, Block 4035, Block 4037, Block 4038, Block 4039, Block 4040, Block 4041, Block 4042, Block 4043, Block 4044, Block 4045, Block 4046, Block 4047, Block 4048</w:t>
      </w:r>
      <w:r>
        <w:rPr>
          <w:rFonts w:ascii="Arial" w:eastAsia="Arial" w:hAnsi="Arial" w:cs="Arial"/>
          <w:u w:val="single"/>
        </w:rPr>
        <w:t xml:space="preserve"> and </w:t>
      </w:r>
      <w:r>
        <w:rPr>
          <w:rFonts w:ascii="Arial" w:eastAsia="Arial" w:hAnsi="Arial" w:cs="Arial"/>
          <w:u w:val="single"/>
        </w:rPr>
        <w:t>Block 4049 of Census Tract 9712.01; and Block 2000, Block 2001, Block 2002, Block 2003, Block 2004, Block 2005, Block 2006, Block 2007, Block 2008, Block 2009, Block 2010, Block 2011, Block 2012, Block 2013, Block 2014, Block 2015, Block 2016, Block 2017, Block 2018, Block 2019, Block 2020</w:t>
      </w:r>
      <w:r>
        <w:rPr>
          <w:rFonts w:ascii="Arial" w:eastAsia="Arial" w:hAnsi="Arial" w:cs="Arial"/>
          <w:u w:val="single"/>
        </w:rPr>
        <w:t xml:space="preserve"> and</w:t>
      </w:r>
      <w:r>
        <w:rPr>
          <w:rFonts w:ascii="Arial" w:eastAsia="Arial" w:hAnsi="Arial" w:cs="Arial"/>
          <w:u w:val="single"/>
        </w:rPr>
        <w:t xml:space="preserve"> Block 2021 of Census Tract 9712.02.  The term of office of the commissioner from this district expires in 2028 and every 4 years thereafter.</w:t>
      </w:r>
    </w:p>
    <w:p w:rsidR="009C5F3F" w:rsidRPr="00351AEA" w:rsidP="009C5F3F">
      <w:pPr>
        <w:ind w:left="720"/>
        <w:rPr>
          <w:rFonts w:ascii="Arial" w:eastAsia="Arial" w:hAnsi="Arial" w:cs="Arial"/>
        </w:rPr>
      </w:pPr>
      <w:bookmarkStart w:id="48" w:name="_STATUTE_NUMBER__19bd7525_5b74_48e5_9cec"/>
      <w:bookmarkStart w:id="49" w:name="_STATUTE_P__952ccd73_5c9d_4cbd_b6bf_78df"/>
      <w:bookmarkStart w:id="50" w:name="_REV__0747afb1_fb57_4759_87cb_60c2e49c18"/>
      <w:bookmarkEnd w:id="45"/>
      <w:bookmarkEnd w:id="46"/>
      <w:bookmarkEnd w:id="47"/>
      <w:r>
        <w:rPr>
          <w:rFonts w:ascii="Arial" w:eastAsia="Arial" w:hAnsi="Arial" w:cs="Arial"/>
          <w:u w:val="single"/>
        </w:rPr>
        <w:t>B</w:t>
      </w:r>
      <w:bookmarkEnd w:id="48"/>
      <w:r>
        <w:rPr>
          <w:rFonts w:ascii="Arial" w:eastAsia="Arial" w:hAnsi="Arial" w:cs="Arial"/>
          <w:u w:val="single"/>
        </w:rPr>
        <w:t xml:space="preserve">. </w:t>
      </w:r>
      <w:bookmarkStart w:id="51" w:name="_STATUTE_CONTENT__fc2345da_abff_41f3_a26"/>
      <w:r>
        <w:rPr>
          <w:rFonts w:ascii="Arial" w:eastAsia="Arial" w:hAnsi="Arial" w:cs="Arial"/>
          <w:u w:val="single"/>
        </w:rPr>
        <w:t>Commissioner District Number 2 consists of the following census units in the minor civil division of Farmington: Block 1000, Block 1001, Block 1002, Block 1003, Block 1004, Block 1005, Block 1006, Block 1007, Block 1008, Block 1009, Block 1010, Block 2000, Block 2001, Block 2002, Block 2003, Block 2004, Block 2005, Block 2006, Block 2007, Block 3000, Block 3001, Block 3002, Block 3003, Block 3004, Block 3005, Block 3006, Block 3007, Block 3008, Block 3009, Block 3010, Block 3011, Block 3012, Block 3013,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w:t>
      </w:r>
      <w:r>
        <w:rPr>
          <w:rFonts w:ascii="Arial" w:eastAsia="Arial" w:hAnsi="Arial" w:cs="Arial"/>
          <w:u w:val="single"/>
        </w:rPr>
        <w:t xml:space="preserve"> and</w:t>
      </w:r>
      <w:r>
        <w:rPr>
          <w:rFonts w:ascii="Arial" w:eastAsia="Arial" w:hAnsi="Arial" w:cs="Arial"/>
          <w:u w:val="single"/>
        </w:rPr>
        <w:t xml:space="preserve"> Block 4036 of Census Tract 9712.01; and Block 1000, Block 1001, Block 1002, Block 1003, Block 1004, Block 1005, Block 1006, Block 1007, Block 1008, Block 1009, Block 1010, Block 1011, Block 1012, Block 1013, Block 1014, Block 1015, Block 1016, Block 1017, Block 3000, Block 3001, Block 3002, Block 3003, Block 3004, Block 3005, Block 3006, Block 3007, Block 3008, Block 3009, Block 3010,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Block 4029</w:t>
      </w:r>
      <w:r>
        <w:rPr>
          <w:rFonts w:ascii="Arial" w:eastAsia="Arial" w:hAnsi="Arial" w:cs="Arial"/>
          <w:u w:val="single"/>
        </w:rPr>
        <w:t xml:space="preserve"> and</w:t>
      </w:r>
      <w:r>
        <w:rPr>
          <w:rFonts w:ascii="Arial" w:eastAsia="Arial" w:hAnsi="Arial" w:cs="Arial"/>
          <w:u w:val="single"/>
        </w:rPr>
        <w:t xml:space="preserve"> Block 4030 of Census Tract 9712.02.  The term of office of the commissioner from this district expires in 2028 and every 4 years thereafter.</w:t>
      </w:r>
    </w:p>
    <w:p w:rsidR="009C5F3F" w:rsidRPr="00351AEA" w:rsidP="009C5F3F">
      <w:pPr>
        <w:ind w:left="720"/>
        <w:rPr>
          <w:rFonts w:ascii="Arial" w:eastAsia="Arial" w:hAnsi="Arial" w:cs="Arial"/>
        </w:rPr>
      </w:pPr>
      <w:bookmarkStart w:id="52" w:name="_STATUTE_NUMBER__9cc25d14_f351_4afe_95b6"/>
      <w:bookmarkStart w:id="53" w:name="_STATUTE_P__21403007_6799_40d1_abb5_25c5"/>
      <w:bookmarkStart w:id="54" w:name="_REV__6152aa54_abde_4343_a09a_ec80b3604b"/>
      <w:bookmarkEnd w:id="49"/>
      <w:bookmarkEnd w:id="50"/>
      <w:bookmarkEnd w:id="51"/>
      <w:r>
        <w:rPr>
          <w:rFonts w:ascii="Arial" w:eastAsia="Arial" w:hAnsi="Arial" w:cs="Arial"/>
          <w:u w:val="single"/>
        </w:rPr>
        <w:t>C</w:t>
      </w:r>
      <w:bookmarkEnd w:id="52"/>
      <w:r>
        <w:rPr>
          <w:rFonts w:ascii="Arial" w:eastAsia="Arial" w:hAnsi="Arial" w:cs="Arial"/>
          <w:u w:val="single"/>
        </w:rPr>
        <w:t xml:space="preserve">. </w:t>
      </w:r>
      <w:bookmarkStart w:id="55" w:name="_STATUTE_CONTENT__611e9ee2_89f2_40df_b76"/>
      <w:r>
        <w:rPr>
          <w:rFonts w:ascii="Arial" w:eastAsia="Arial" w:hAnsi="Arial" w:cs="Arial"/>
          <w:u w:val="single"/>
        </w:rPr>
        <w:t>Commissioner District Number 3 consists of the minor civil divisions and unorganized territories of Avon, Carthage, Coplin</w:t>
      </w:r>
      <w:r>
        <w:rPr>
          <w:rFonts w:ascii="Arial" w:eastAsia="Arial" w:hAnsi="Arial" w:cs="Arial"/>
          <w:u w:val="single"/>
        </w:rPr>
        <w:t xml:space="preserve"> Plantation</w:t>
      </w:r>
      <w:r>
        <w:rPr>
          <w:rFonts w:ascii="Arial" w:eastAsia="Arial" w:hAnsi="Arial" w:cs="Arial"/>
          <w:u w:val="single"/>
        </w:rPr>
        <w:t>, Eustis, North Franklin, Phillips, Rangeley, Rangeley Plantation, Sandy River</w:t>
      </w:r>
      <w:r>
        <w:rPr>
          <w:rFonts w:ascii="Arial" w:eastAsia="Arial" w:hAnsi="Arial" w:cs="Arial"/>
          <w:u w:val="single"/>
        </w:rPr>
        <w:t xml:space="preserve"> Plantation</w:t>
      </w:r>
      <w:r>
        <w:rPr>
          <w:rFonts w:ascii="Arial" w:eastAsia="Arial" w:hAnsi="Arial" w:cs="Arial"/>
          <w:u w:val="single"/>
        </w:rPr>
        <w:t>, South Franklin, Strong, Weld and West Central Franklin. The term of office of the commissioner from this district expires in 2028 and every 4 years thereafter.</w:t>
      </w:r>
    </w:p>
    <w:p w:rsidR="009C5F3F" w:rsidRPr="00351AEA" w:rsidP="009C5F3F">
      <w:pPr>
        <w:ind w:left="720"/>
        <w:rPr>
          <w:rFonts w:ascii="Arial" w:eastAsia="Arial" w:hAnsi="Arial" w:cs="Arial"/>
        </w:rPr>
      </w:pPr>
      <w:bookmarkStart w:id="56" w:name="_STATUTE_NUMBER__ef08d7b1_e51e_4604_b79e"/>
      <w:bookmarkStart w:id="57" w:name="_STATUTE_P__1810e5bb_ae2d_4d5c_a53c_61b6"/>
      <w:bookmarkStart w:id="58" w:name="_REV__1fac2a71_a7b9_4340_8422_8ff380b0f0"/>
      <w:bookmarkEnd w:id="53"/>
      <w:bookmarkEnd w:id="54"/>
      <w:bookmarkEnd w:id="55"/>
      <w:r>
        <w:rPr>
          <w:rFonts w:ascii="Arial" w:eastAsia="Arial" w:hAnsi="Arial" w:cs="Arial"/>
          <w:u w:val="single"/>
        </w:rPr>
        <w:t>D</w:t>
      </w:r>
      <w:bookmarkEnd w:id="56"/>
      <w:r>
        <w:rPr>
          <w:rFonts w:ascii="Arial" w:eastAsia="Arial" w:hAnsi="Arial" w:cs="Arial"/>
          <w:u w:val="single"/>
        </w:rPr>
        <w:t xml:space="preserve">.  </w:t>
      </w:r>
      <w:bookmarkStart w:id="59" w:name="_STATUTE_CONTENT__cf454509_e011_4aa9_b5f"/>
      <w:r>
        <w:rPr>
          <w:rFonts w:ascii="Arial" w:eastAsia="Arial" w:hAnsi="Arial" w:cs="Arial"/>
          <w:u w:val="single"/>
        </w:rPr>
        <w:t>Commissioner District Number 4 consists of the minor civil divisions and unorganized territories of Carrabassett Valley, Dallas</w:t>
      </w:r>
      <w:r>
        <w:rPr>
          <w:rFonts w:ascii="Arial" w:eastAsia="Arial" w:hAnsi="Arial" w:cs="Arial"/>
          <w:u w:val="single"/>
        </w:rPr>
        <w:t xml:space="preserve"> Plantation</w:t>
      </w:r>
      <w:r>
        <w:rPr>
          <w:rFonts w:ascii="Arial" w:eastAsia="Arial" w:hAnsi="Arial" w:cs="Arial"/>
          <w:u w:val="single"/>
        </w:rPr>
        <w:t>, East Central Franklin, Industry, Kingfield, New Sharon, New Vineyard and Wyman Township.  The term of office of the commissioner from this district expires in 2026 and every 4 years thereafter.</w:t>
      </w:r>
    </w:p>
    <w:p w:rsidR="009C5F3F" w:rsidP="009C5F3F">
      <w:pPr>
        <w:ind w:left="720"/>
        <w:rPr>
          <w:rFonts w:ascii="Arial" w:eastAsia="Arial" w:hAnsi="Arial" w:cs="Arial"/>
        </w:rPr>
      </w:pPr>
      <w:bookmarkStart w:id="60" w:name="_STATUTE_NUMBER__bd2404bb_4e0a_4d4a_b49b"/>
      <w:bookmarkStart w:id="61" w:name="_REV__207dda64_435e_47cb_92fb_0feaeaab0d"/>
      <w:bookmarkStart w:id="62" w:name="_STATUTE_P__3758c04e_3804_4c00_becb_418e"/>
      <w:bookmarkEnd w:id="57"/>
      <w:bookmarkEnd w:id="58"/>
      <w:bookmarkEnd w:id="59"/>
      <w:r>
        <w:rPr>
          <w:rFonts w:ascii="Arial" w:eastAsia="Arial" w:hAnsi="Arial" w:cs="Arial"/>
          <w:u w:val="single"/>
        </w:rPr>
        <w:t>E</w:t>
      </w:r>
      <w:bookmarkEnd w:id="60"/>
      <w:r>
        <w:rPr>
          <w:rFonts w:ascii="Arial" w:eastAsia="Arial" w:hAnsi="Arial" w:cs="Arial"/>
          <w:u w:val="single"/>
        </w:rPr>
        <w:t xml:space="preserve">. </w:t>
      </w:r>
      <w:bookmarkStart w:id="63" w:name="_STATUTE_CONTENT__511f694f_035a_4135_992"/>
      <w:r>
        <w:rPr>
          <w:rFonts w:ascii="Arial" w:eastAsia="Arial" w:hAnsi="Arial" w:cs="Arial"/>
          <w:u w:val="single"/>
        </w:rPr>
        <w:t>Commissioner District Number 5 consists of the minor civil divisions of Chesterville and Jay. The term of office of the commissioner from this district expires in 2026 and every 4 years thereafter.</w:t>
      </w:r>
    </w:p>
    <w:p w:rsidR="00000000" w:rsidP="009C5F3F">
      <w:pPr>
        <w:ind w:left="360" w:firstLine="360"/>
        <w:rPr>
          <w:rFonts w:ascii="Arial" w:eastAsia="Arial" w:hAnsi="Arial" w:cs="Arial"/>
        </w:rPr>
      </w:pPr>
      <w:bookmarkStart w:id="64" w:name="_EMERGENCY_CLAUSE__0c8f8055_b928_43c2_8c"/>
      <w:bookmarkStart w:id="65" w:name="_INSTRUCTION__5638fd98_d8a9_46c5_b642_80"/>
      <w:bookmarkEnd w:id="6"/>
      <w:bookmarkEnd w:id="7"/>
      <w:bookmarkEnd w:id="8"/>
      <w:bookmarkEnd w:id="11"/>
      <w:bookmarkEnd w:id="12"/>
      <w:bookmarkEnd w:id="13"/>
      <w:bookmarkEnd w:id="14"/>
      <w:bookmarkEnd w:id="15"/>
      <w:bookmarkEnd w:id="16"/>
      <w:bookmarkEnd w:id="41"/>
      <w:bookmarkEnd w:id="61"/>
      <w:bookmarkEnd w:id="62"/>
      <w:bookmarkEnd w:id="63"/>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64"/>
      <w:bookmarkEnd w:id="6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LR1765,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the Apportionment of the Franklin County Commissioner Districts</w:t>
    </w:r>
  </w:p>
  <w:p>
    <w:pPr>
      <w:suppressLineNumbers/>
      <w:spacing w:before="0" w:after="0"/>
      <w:jc w:val="center"/>
      <w:rPr>
        <w:rFonts w:ascii="Arial" w:eastAsia="Arial" w:hAnsi="Arial" w:cs="Arial"/>
      </w:rPr>
    </w:pPr>
    <w:r>
      <w:rPr>
        <w:rFonts w:ascii="Arial" w:eastAsia="Arial" w:hAnsi="Arial" w:cs="Arial"/>
        <w:sz w:val="22"/>
      </w:rPr>
      <w:t>L.D. 895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51AEA"/>
    <w:rsid w:val="00361F3E"/>
    <w:rsid w:val="003D0121"/>
    <w:rsid w:val="003F2563"/>
    <w:rsid w:val="003F315D"/>
    <w:rsid w:val="00417176"/>
    <w:rsid w:val="00424146"/>
    <w:rsid w:val="004A4378"/>
    <w:rsid w:val="00533629"/>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C5F3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