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Resolve, To Review Public Safety around School Buses and School Bus Stops</w:t>
      </w:r>
    </w:p>
    <w:p w:rsidR="00F74D2D" w:rsidRPr="007C4BD4" w:rsidP="00F74D2D">
      <w:pPr>
        <w:ind w:left="360" w:firstLine="360"/>
        <w:rPr>
          <w:rFonts w:ascii="Arial" w:eastAsia="Arial" w:hAnsi="Arial" w:cs="Arial"/>
        </w:rPr>
      </w:pPr>
      <w:bookmarkStart w:id="0" w:name="_BILL_SECTION_UNALLOCATED__a4cb632a_6bf9"/>
      <w:bookmarkStart w:id="1" w:name="_DOC_BODY_CONTENT__27c4b43c_ad8f_4730_bb"/>
      <w:bookmarkStart w:id="2" w:name="_DOC_BODY__c2f9248b_5200_4a79_a450_b84c7"/>
      <w:bookmarkStart w:id="3" w:name="_DOC_BODY_CONTAINER__267bd4ce_e8f7_4bda_"/>
      <w:bookmarkStart w:id="4" w:name="_PAGE__1_bb61a69f_8235_4e04_809b_659c665"/>
      <w:bookmarkStart w:id="5" w:name="_PAR__1_d18a0d06_c9a2_469f_8de6_864fc4c9"/>
      <w:bookmarkStart w:id="6" w:name="_LINE__1_c5e2fa45_4ee3_46d6_869e_2cc3d80"/>
      <w:r>
        <w:rPr>
          <w:rFonts w:ascii="Arial" w:eastAsia="Arial" w:hAnsi="Arial" w:cs="Arial"/>
          <w:b/>
          <w:sz w:val="24"/>
        </w:rPr>
        <w:t xml:space="preserve">Sec. </w:t>
      </w:r>
      <w:bookmarkStart w:id="7" w:name="_BILL_SECTION_NUMBER__9f52d4a3_4d71_4f05"/>
      <w:r>
        <w:rPr>
          <w:rFonts w:ascii="Arial" w:eastAsia="Arial" w:hAnsi="Arial" w:cs="Arial"/>
          <w:b/>
          <w:sz w:val="24"/>
        </w:rPr>
        <w:t>1</w:t>
      </w:r>
      <w:bookmarkEnd w:id="7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b/>
          <w:sz w:val="24"/>
          <w:szCs w:val="24"/>
        </w:rPr>
        <w:t xml:space="preserve">Study of incidents involving school buses and school bus stops.  </w:t>
      </w:r>
      <w:bookmarkStart w:id="8" w:name="_LINE__2_15d2276d_5630_45d8_88af_457e2be"/>
      <w:bookmarkEnd w:id="6"/>
      <w:r>
        <w:rPr>
          <w:rFonts w:ascii="Arial" w:eastAsia="Arial" w:hAnsi="Arial" w:cs="Arial"/>
          <w:b/>
          <w:sz w:val="24"/>
          <w:szCs w:val="24"/>
        </w:rPr>
        <w:t>Resolved:</w:t>
      </w:r>
      <w:r>
        <w:rPr>
          <w:rFonts w:ascii="Arial" w:eastAsia="Arial" w:hAnsi="Arial" w:cs="Arial"/>
          <w:szCs w:val="22"/>
        </w:rPr>
        <w:t xml:space="preserve">  That the Department of Public Safety shall study recent incidents involving </w:t>
      </w:r>
      <w:bookmarkStart w:id="9" w:name="_LINE__3_2b1a9b94_205b_41ee_a668_8367e19"/>
      <w:bookmarkEnd w:id="8"/>
      <w:r>
        <w:rPr>
          <w:rFonts w:ascii="Arial" w:eastAsia="Arial" w:hAnsi="Arial" w:cs="Arial"/>
          <w:szCs w:val="22"/>
        </w:rPr>
        <w:t xml:space="preserve">school buses and school bus stops.  The department shall report on its findings to the Joint </w:t>
      </w:r>
      <w:bookmarkStart w:id="10" w:name="_LINE__4_af5275fa_448f_4e5b_8fc6_6f0e347"/>
      <w:bookmarkEnd w:id="9"/>
      <w:r>
        <w:rPr>
          <w:rFonts w:ascii="Arial" w:eastAsia="Arial" w:hAnsi="Arial" w:cs="Arial"/>
          <w:szCs w:val="22"/>
        </w:rPr>
        <w:t>Standing Committee on Criminal Justice and Public Safety by December 1, 2021.</w:t>
      </w:r>
      <w:bookmarkEnd w:id="10"/>
    </w:p>
    <w:p w:rsidR="00F74D2D" w:rsidRPr="007C4BD4" w:rsidP="00F74D2D">
      <w:pPr>
        <w:ind w:left="360" w:firstLine="360"/>
        <w:rPr>
          <w:rFonts w:ascii="Arial" w:eastAsia="Arial" w:hAnsi="Arial" w:cs="Arial"/>
        </w:rPr>
      </w:pPr>
      <w:bookmarkStart w:id="11" w:name="_BILL_SECTION_UNALLOCATED__b4728e4f_01c5"/>
      <w:bookmarkStart w:id="12" w:name="_PAR__2_d8037ecb_e804_4dc3_a953_6fb32a4f"/>
      <w:bookmarkStart w:id="13" w:name="_LINE__5_6ac5c1d7_7eda_4650_ba3a_397b97d"/>
      <w:bookmarkEnd w:id="0"/>
      <w:bookmarkEnd w:id="5"/>
      <w:r>
        <w:rPr>
          <w:rFonts w:ascii="Arial" w:eastAsia="Arial" w:hAnsi="Arial" w:cs="Arial"/>
          <w:b/>
          <w:sz w:val="24"/>
        </w:rPr>
        <w:t xml:space="preserve">Sec. </w:t>
      </w:r>
      <w:bookmarkStart w:id="14" w:name="_BILL_SECTION_NUMBER__0abee254_2448_4514"/>
      <w:r>
        <w:rPr>
          <w:rFonts w:ascii="Arial" w:eastAsia="Arial" w:hAnsi="Arial" w:cs="Arial"/>
          <w:b/>
          <w:sz w:val="24"/>
        </w:rPr>
        <w:t>2</w:t>
      </w:r>
      <w:bookmarkEnd w:id="14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b/>
          <w:sz w:val="24"/>
          <w:szCs w:val="24"/>
        </w:rPr>
        <w:t>Committee bill.  Resolved:</w:t>
      </w:r>
      <w:r>
        <w:rPr>
          <w:rFonts w:ascii="Arial" w:eastAsia="Arial" w:hAnsi="Arial" w:cs="Arial"/>
          <w:szCs w:val="22"/>
        </w:rPr>
        <w:t xml:space="preserve">  That the Joint Standing Committee on Criminal </w:t>
      </w:r>
      <w:bookmarkStart w:id="15" w:name="_LINE__6_2479496d_099f_4b39_b37a_5ea4c30"/>
      <w:bookmarkEnd w:id="13"/>
      <w:r>
        <w:rPr>
          <w:rFonts w:ascii="Arial" w:eastAsia="Arial" w:hAnsi="Arial" w:cs="Arial"/>
          <w:szCs w:val="22"/>
        </w:rPr>
        <w:t xml:space="preserve">Justice and Public Safety shall report out a bill related to the report under section 1 to the </w:t>
      </w:r>
      <w:bookmarkStart w:id="16" w:name="_LINE__7_2e8ff683_7d6c_42e1_926e_90f5923"/>
      <w:bookmarkEnd w:id="15"/>
      <w:r>
        <w:rPr>
          <w:rFonts w:ascii="Arial" w:eastAsia="Arial" w:hAnsi="Arial" w:cs="Arial"/>
          <w:szCs w:val="22"/>
        </w:rPr>
        <w:t>Second Regular Session of the 130th Legislature.</w:t>
      </w:r>
      <w:bookmarkEnd w:id="16"/>
    </w:p>
    <w:p w:rsidR="00F74D2D" w:rsidP="00F74D2D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7" w:name="_SUMMARY__97561f28_ad41_4a01_8e57_45818c"/>
      <w:bookmarkStart w:id="18" w:name="_PAR__3_8ec5d456_a89f_4c6c_a90c_f6e29010"/>
      <w:bookmarkStart w:id="19" w:name="_LINE__8_274a06ff_7ccf_46a6_a72c_b866564"/>
      <w:bookmarkEnd w:id="1"/>
      <w:bookmarkEnd w:id="11"/>
      <w:bookmarkEnd w:id="12"/>
      <w:r>
        <w:rPr>
          <w:rFonts w:ascii="Arial" w:eastAsia="Arial" w:hAnsi="Arial" w:cs="Arial"/>
          <w:b/>
          <w:sz w:val="24"/>
        </w:rPr>
        <w:t>SUMMARY</w:t>
      </w:r>
      <w:bookmarkEnd w:id="19"/>
    </w:p>
    <w:p w:rsidR="00F74D2D" w:rsidP="00F74D2D">
      <w:pPr>
        <w:ind w:left="360" w:firstLine="360"/>
        <w:rPr>
          <w:rFonts w:ascii="Arial" w:eastAsia="Arial" w:hAnsi="Arial" w:cs="Arial"/>
        </w:rPr>
      </w:pPr>
      <w:bookmarkStart w:id="20" w:name="_PAR__4_45aa9a01_9c1a_4000_a679_b33fd0b9"/>
      <w:bookmarkStart w:id="21" w:name="_LINE__9_574f8eae_27e2_4e3c_8f2b_f1e73b9"/>
      <w:bookmarkEnd w:id="18"/>
      <w:r>
        <w:rPr>
          <w:rFonts w:ascii="Arial" w:eastAsia="Arial" w:hAnsi="Arial" w:cs="Arial"/>
        </w:rPr>
        <w:t xml:space="preserve">This resolve directs the Department of Public Safety to </w:t>
      </w:r>
      <w:r w:rsidRPr="007C4BD4">
        <w:rPr>
          <w:rFonts w:ascii="Arial" w:eastAsia="Arial" w:hAnsi="Arial" w:cs="Arial"/>
        </w:rPr>
        <w:t xml:space="preserve">study recent incidents </w:t>
      </w:r>
      <w:r>
        <w:rPr>
          <w:rFonts w:ascii="Arial" w:eastAsia="Arial" w:hAnsi="Arial" w:cs="Arial"/>
        </w:rPr>
        <w:t>involving</w:t>
      </w:r>
      <w:r w:rsidRPr="007C4BD4">
        <w:rPr>
          <w:rFonts w:ascii="Arial" w:eastAsia="Arial" w:hAnsi="Arial" w:cs="Arial"/>
        </w:rPr>
        <w:t xml:space="preserve"> </w:t>
      </w:r>
      <w:bookmarkStart w:id="22" w:name="_LINE__10_edc2f5e0_8c4c_4565_9ec7_cc854a"/>
      <w:bookmarkEnd w:id="21"/>
      <w:r w:rsidRPr="007C4BD4">
        <w:rPr>
          <w:rFonts w:ascii="Arial" w:eastAsia="Arial" w:hAnsi="Arial" w:cs="Arial"/>
        </w:rPr>
        <w:t xml:space="preserve">school buses and school bus stops.  </w:t>
      </w:r>
      <w:r>
        <w:rPr>
          <w:rFonts w:ascii="Arial" w:eastAsia="Arial" w:hAnsi="Arial" w:cs="Arial"/>
        </w:rPr>
        <w:t>It directs t</w:t>
      </w:r>
      <w:r w:rsidRPr="007C4BD4">
        <w:rPr>
          <w:rFonts w:ascii="Arial" w:eastAsia="Arial" w:hAnsi="Arial" w:cs="Arial"/>
        </w:rPr>
        <w:t xml:space="preserve">he department </w:t>
      </w:r>
      <w:r>
        <w:rPr>
          <w:rFonts w:ascii="Arial" w:eastAsia="Arial" w:hAnsi="Arial" w:cs="Arial"/>
        </w:rPr>
        <w:t xml:space="preserve">to </w:t>
      </w:r>
      <w:r w:rsidRPr="007C4BD4">
        <w:rPr>
          <w:rFonts w:ascii="Arial" w:eastAsia="Arial" w:hAnsi="Arial" w:cs="Arial"/>
        </w:rPr>
        <w:t xml:space="preserve">report on its findings to the </w:t>
      </w:r>
      <w:bookmarkStart w:id="23" w:name="_LINE__11_f3b953b9_706f_4c68_ba09_f866e8"/>
      <w:bookmarkEnd w:id="22"/>
      <w:r w:rsidRPr="007C4BD4">
        <w:rPr>
          <w:rFonts w:ascii="Arial" w:eastAsia="Arial" w:hAnsi="Arial" w:cs="Arial"/>
        </w:rPr>
        <w:t>Joint Standing Committee on Criminal Justice and Public Safety by December 1, 2021.</w:t>
      </w:r>
      <w:r>
        <w:rPr>
          <w:rFonts w:ascii="Arial" w:eastAsia="Arial" w:hAnsi="Arial" w:cs="Arial"/>
        </w:rPr>
        <w:t xml:space="preserve">  It </w:t>
      </w:r>
      <w:bookmarkStart w:id="24" w:name="_LINE__12_bfe0b13b_a7c9_49de_99fa_1aad14"/>
      <w:bookmarkEnd w:id="23"/>
      <w:r>
        <w:rPr>
          <w:rFonts w:ascii="Arial" w:eastAsia="Arial" w:hAnsi="Arial" w:cs="Arial"/>
        </w:rPr>
        <w:t>also directs t</w:t>
      </w:r>
      <w:r w:rsidRPr="007C4BD4"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</w:rPr>
        <w:t>joint standing committee</w:t>
      </w:r>
      <w:r w:rsidRPr="007C4BD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to</w:t>
      </w:r>
      <w:r w:rsidRPr="007C4BD4">
        <w:rPr>
          <w:rFonts w:ascii="Arial" w:eastAsia="Arial" w:hAnsi="Arial" w:cs="Arial"/>
        </w:rPr>
        <w:t xml:space="preserve"> report out a bill related to the report</w:t>
      </w:r>
      <w:r>
        <w:rPr>
          <w:rFonts w:ascii="Arial" w:eastAsia="Arial" w:hAnsi="Arial" w:cs="Arial"/>
        </w:rPr>
        <w:t xml:space="preserve"> to the </w:t>
      </w:r>
      <w:bookmarkStart w:id="25" w:name="_LINE__13_42e49ee4_59b3_4f3c_a3ee_69dee1"/>
      <w:bookmarkEnd w:id="24"/>
      <w:r>
        <w:rPr>
          <w:rFonts w:ascii="Arial" w:eastAsia="Arial" w:hAnsi="Arial" w:cs="Arial"/>
        </w:rPr>
        <w:t>Second Regular Session of the 130th Legislature.</w:t>
      </w:r>
      <w:bookmarkEnd w:id="25"/>
    </w:p>
    <w:bookmarkEnd w:id="2"/>
    <w:bookmarkEnd w:id="3"/>
    <w:bookmarkEnd w:id="4"/>
    <w:bookmarkEnd w:id="17"/>
    <w:bookmarkEnd w:id="20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LR1088,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Resolve, To Review Public Safety around School Buses and School Bus Stops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C4BD4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74D2D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128228</ItemId>
    <LRId>67133</LRId>
    <LRNumber>1088</LRNumber>
    <ItemNumber>1</ItemNumber>
    <Legislature>130</Legislature>
    <LegislatureDescription>130th Legislature</LegislatureDescription>
    <Session>R1</Session>
    <SessionDescription>First Regular Session</SessionDescription>
    <RequestType>Resolve</RequestType>
    <RequestTypeId>9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Resolve, To Review Public Safety around School Buses and School Bus Stops</LRTitle>
    <ItemTitle>Resolve, To Review Public Safety around School Buses and School Bus Stops</ItemTitle>
    <ShortTitle1>REVIEW PUBLIC SAFETY AROUND</ShortTitle1>
    <ShortTitle2>SCHOOL BUSES AND SCHOOL BUS ST</ShortTitle2>
    <SponsorFirstName>Walter</SponsorFirstName>
    <SponsorLastName>Riseman</SponsorLastName>
    <SponsorChamberPrefix>Rep.</SponsorChamberPrefix>
    <SponsorFrom>Harrison</SponsorFrom>
    <DraftingCycleCount>1</DraftingCycleCount>
    <LatestDraftingActionId>124</LatestDraftingActionId>
    <LatestDraftingActionDate>2021-01-31T16:23:10</LatestDraftingActionDate>
    <LatestDrafterName>amolesworth</LatestDrafterName>
    <LatestProoferName>sreid</LatestProoferName>
    <LatestTechName>bringrose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w:rsidR="00F74D2D" w:rsidRPr="007C4BD4" w:rsidRDefault="00F74D2D" w:rsidP="00F74D2D"&amp;gt;&amp;lt;w:pPr&amp;gt;&amp;lt;w:ind w:left="360" w:firstLine="360" /&amp;gt;&amp;lt;/w:pPr&amp;gt;&amp;lt;w:bookmarkStart w:id="0" w:name="_BILL_SECTION_UNALLOCATED__a4cb632a_6bf9" /&amp;gt;&amp;lt;w:bookmarkStart w:id="1" w:name="_DOC_BODY_CONTENT__27c4b43c_ad8f_4730_bb" /&amp;gt;&amp;lt;w:bookmarkStart w:id="2" w:name="_DOC_BODY__c2f9248b_5200_4a79_a450_b84c7" /&amp;gt;&amp;lt;w:bookmarkStart w:id="3" w:name="_DOC_BODY_CONTAINER__267bd4ce_e8f7_4bda_" /&amp;gt;&amp;lt;w:bookmarkStart w:id="4" w:name="_PAGE__1_bb61a69f_8235_4e04_809b_659c665" /&amp;gt;&amp;lt;w:bookmarkStart w:id="5" w:name="_PAR__1_d18a0d06_c9a2_469f_8de6_864fc4c9" /&amp;gt;&amp;lt;w:bookmarkStart w:id="6" w:name="_LINE__1_c5e2fa45_4ee3_46d6_869e_2cc3d80" /&amp;gt;&amp;lt;w:r&amp;gt;&amp;lt;w:rPr&amp;gt;&amp;lt;w:b /&amp;gt;&amp;lt;w:sz w:val="24" /&amp;gt;&amp;lt;/w:rPr&amp;gt;&amp;lt;w:t xml:space="preserve"&amp;gt;Sec. &amp;lt;/w:t&amp;gt;&amp;lt;/w:r&amp;gt;&amp;lt;w:bookmarkStart w:id="7" w:name="_BILL_SECTION_NUMBER__9f52d4a3_4d71_4f05" /&amp;gt;&amp;lt;w:r&amp;gt;&amp;lt;w:rPr&amp;gt;&amp;lt;w:b /&amp;gt;&amp;lt;w:sz w:val="24" /&amp;gt;&amp;lt;/w:rPr&amp;gt;&amp;lt;w:t&amp;gt;1&amp;lt;/w:t&amp;gt;&amp;lt;/w:r&amp;gt;&amp;lt;w:bookmarkEnd w:id="7"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&amp;lt;/w:t&amp;gt;&amp;lt;/w:r&amp;gt;&amp;lt;w:r&amp;gt;&amp;lt;w:rPr&amp;gt;&amp;lt;w:b /&amp;gt;&amp;lt;w:sz w:val="24" /&amp;gt;&amp;lt;w:szCs w:val="24" /&amp;gt;&amp;lt;/w:rPr&amp;gt;&amp;lt;w:t xml:space="preserve"&amp;gt;Study of incidents involving school buses and school bus stops.  &amp;lt;/w:t&amp;gt;&amp;lt;/w:r&amp;gt;&amp;lt;w:bookmarkStart w:id="8" w:name="_LINE__2_15d2276d_5630_45d8_88af_457e2be" /&amp;gt;&amp;lt;w:bookmarkEnd w:id="6" /&amp;gt;&amp;lt;w:r&amp;gt;&amp;lt;w:rPr&amp;gt;&amp;lt;w:b /&amp;gt;&amp;lt;w:sz w:val="24" /&amp;gt;&amp;lt;w:szCs w:val="24" /&amp;gt;&amp;lt;/w:rPr&amp;gt;&amp;lt;w:t&amp;gt;Resolved:&amp;lt;/w:t&amp;gt;&amp;lt;/w:r&amp;gt;&amp;lt;w:r&amp;gt;&amp;lt;w:rPr&amp;gt;&amp;lt;w:szCs w:val="22" /&amp;gt;&amp;lt;/w:rPr&amp;gt;&amp;lt;w:t xml:space="preserve"&amp;gt;  That the Department of Public Safety shall study recent incidents involving &amp;lt;/w:t&amp;gt;&amp;lt;/w:r&amp;gt;&amp;lt;w:bookmarkStart w:id="9" w:name="_LINE__3_2b1a9b94_205b_41ee_a668_8367e19" /&amp;gt;&amp;lt;w:bookmarkEnd w:id="8" /&amp;gt;&amp;lt;w:r&amp;gt;&amp;lt;w:rPr&amp;gt;&amp;lt;w:szCs w:val="22" /&amp;gt;&amp;lt;/w:rPr&amp;gt;&amp;lt;w:t xml:space="preserve"&amp;gt;school buses and school bus stops.  The department shall report on its findings to the Joint &amp;lt;/w:t&amp;gt;&amp;lt;/w:r&amp;gt;&amp;lt;w:bookmarkStart w:id="10" w:name="_LINE__4_af5275fa_448f_4e5b_8fc6_6f0e347" /&amp;gt;&amp;lt;w:bookmarkEnd w:id="9" /&amp;gt;&amp;lt;w:r&amp;gt;&amp;lt;w:rPr&amp;gt;&amp;lt;w:szCs w:val="22" /&amp;gt;&amp;lt;/w:rPr&amp;gt;&amp;lt;w:t&amp;gt;Standing Committee on Criminal Justice and Public Safety by December 1, 2021.&amp;lt;/w:t&amp;gt;&amp;lt;/w:r&amp;gt;&amp;lt;w:bookmarkEnd w:id="10" /&amp;gt;&amp;lt;/w:p&amp;gt;&amp;lt;w:p w:rsidR="00F74D2D" w:rsidRPr="007C4BD4" w:rsidRDefault="00F74D2D" w:rsidP="00F74D2D"&amp;gt;&amp;lt;w:pPr&amp;gt;&amp;lt;w:ind w:left="360" w:firstLine="360" /&amp;gt;&amp;lt;/w:pPr&amp;gt;&amp;lt;w:bookmarkStart w:id="11" w:name="_BILL_SECTION_UNALLOCATED__b4728e4f_01c5" /&amp;gt;&amp;lt;w:bookmarkStart w:id="12" w:name="_PAR__2_d8037ecb_e804_4dc3_a953_6fb32a4f" /&amp;gt;&amp;lt;w:bookmarkStart w:id="13" w:name="_LINE__5_6ac5c1d7_7eda_4650_ba3a_397b97d" /&amp;gt;&amp;lt;w:bookmarkEnd w:id="0" /&amp;gt;&amp;lt;w:bookmarkEnd w:id="5" /&amp;gt;&amp;lt;w:r&amp;gt;&amp;lt;w:rPr&amp;gt;&amp;lt;w:b /&amp;gt;&amp;lt;w:sz w:val="24" /&amp;gt;&amp;lt;/w:rPr&amp;gt;&amp;lt;w:t xml:space="preserve"&amp;gt;Sec. &amp;lt;/w:t&amp;gt;&amp;lt;/w:r&amp;gt;&amp;lt;w:bookmarkStart w:id="14" w:name="_BILL_SECTION_NUMBER__0abee254_2448_4514" /&amp;gt;&amp;lt;w:r&amp;gt;&amp;lt;w:rPr&amp;gt;&amp;lt;w:b /&amp;gt;&amp;lt;w:sz w:val="24" /&amp;gt;&amp;lt;/w:rPr&amp;gt;&amp;lt;w:t&amp;gt;2&amp;lt;/w:t&amp;gt;&amp;lt;/w:r&amp;gt;&amp;lt;w:bookmarkEnd w:id="14"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&amp;lt;/w:t&amp;gt;&amp;lt;/w:r&amp;gt;&amp;lt;w:r&amp;gt;&amp;lt;w:rPr&amp;gt;&amp;lt;w:b /&amp;gt;&amp;lt;w:sz w:val="24" /&amp;gt;&amp;lt;w:szCs w:val="24" /&amp;gt;&amp;lt;/w:rPr&amp;gt;&amp;lt;w:t&amp;gt;Committee bill.  Resolved:&amp;lt;/w:t&amp;gt;&amp;lt;/w:r&amp;gt;&amp;lt;w:r&amp;gt;&amp;lt;w:rPr&amp;gt;&amp;lt;w:szCs w:val="22" /&amp;gt;&amp;lt;/w:rPr&amp;gt;&amp;lt;w:t xml:space="preserve"&amp;gt;  That the Joint Standing Committee on Criminal &amp;lt;/w:t&amp;gt;&amp;lt;/w:r&amp;gt;&amp;lt;w:bookmarkStart w:id="15" w:name="_LINE__6_2479496d_099f_4b39_b37a_5ea4c30" /&amp;gt;&amp;lt;w:bookmarkEnd w:id="13" /&amp;gt;&amp;lt;w:r&amp;gt;&amp;lt;w:rPr&amp;gt;&amp;lt;w:szCs w:val="22" /&amp;gt;&amp;lt;/w:rPr&amp;gt;&amp;lt;w:t xml:space="preserve"&amp;gt;Justice and Public Safety shall report out a bill related to the report under section 1 to the &amp;lt;/w:t&amp;gt;&amp;lt;/w:r&amp;gt;&amp;lt;w:bookmarkStart w:id="16" w:name="_LINE__7_2e8ff683_7d6c_42e1_926e_90f5923" /&amp;gt;&amp;lt;w:bookmarkEnd w:id="15" /&amp;gt;&amp;lt;w:r&amp;gt;&amp;lt;w:rPr&amp;gt;&amp;lt;w:szCs w:val="22" /&amp;gt;&amp;lt;/w:rPr&amp;gt;&amp;lt;w:t&amp;gt;Second Regular Session of the 130th Legislature.&amp;lt;/w:t&amp;gt;&amp;lt;/w:r&amp;gt;&amp;lt;w:bookmarkEnd w:id="16" /&amp;gt;&amp;lt;/w:p&amp;gt;&amp;lt;w:p w:rsidR="00F74D2D" w:rsidRDefault="00F74D2D" w:rsidP="00F74D2D"&amp;gt;&amp;lt;w:pPr&amp;gt;&amp;lt;w:keepNext /&amp;gt;&amp;lt;w:spacing w:before="240" /&amp;gt;&amp;lt;w:ind w:left="360" /&amp;gt;&amp;lt;w:jc w:val="center" /&amp;gt;&amp;lt;/w:pPr&amp;gt;&amp;lt;w:bookmarkStart w:id="17" w:name="_SUMMARY__97561f28_ad41_4a01_8e57_45818c" /&amp;gt;&amp;lt;w:bookmarkStart w:id="18" w:name="_PAR__3_8ec5d456_a89f_4c6c_a90c_f6e29010" /&amp;gt;&amp;lt;w:bookmarkStart w:id="19" w:name="_LINE__8_274a06ff_7ccf_46a6_a72c_b866564" /&amp;gt;&amp;lt;w:bookmarkEnd w:id="1" /&amp;gt;&amp;lt;w:bookmarkEnd w:id="11" /&amp;gt;&amp;lt;w:bookmarkEnd w:id="12" /&amp;gt;&amp;lt;w:r&amp;gt;&amp;lt;w:rPr&amp;gt;&amp;lt;w:b /&amp;gt;&amp;lt;w:sz w:val="24" /&amp;gt;&amp;lt;/w:rPr&amp;gt;&amp;lt;w:t&amp;gt;SUMMARY&amp;lt;/w:t&amp;gt;&amp;lt;/w:r&amp;gt;&amp;lt;w:bookmarkEnd w:id="19" /&amp;gt;&amp;lt;/w:p&amp;gt;&amp;lt;w:p w:rsidR="00F74D2D" w:rsidRDefault="00F74D2D" w:rsidP="00F74D2D"&amp;gt;&amp;lt;w:pPr&amp;gt;&amp;lt;w:ind w:left="360" w:firstLine="360" /&amp;gt;&amp;lt;/w:pPr&amp;gt;&amp;lt;w:bookmarkStart w:id="20" w:name="_PAR__4_45aa9a01_9c1a_4000_a679_b33fd0b9" /&amp;gt;&amp;lt;w:bookmarkStart w:id="21" w:name="_LINE__9_574f8eae_27e2_4e3c_8f2b_f1e73b9" /&amp;gt;&amp;lt;w:bookmarkEnd w:id="18" /&amp;gt;&amp;lt;w:r&amp;gt;&amp;lt;w:t xml:space="preserve"&amp;gt;This resolve directs the Department of Public Safety to &amp;lt;/w:t&amp;gt;&amp;lt;/w:r&amp;gt;&amp;lt;w:r w:rsidRPr="007C4BD4"&amp;gt;&amp;lt;w:t xml:space="preserve"&amp;gt;study recent incidents &amp;lt;/w:t&amp;gt;&amp;lt;/w:r&amp;gt;&amp;lt;w:r&amp;gt;&amp;lt;w:t&amp;gt;involving&amp;lt;/w:t&amp;gt;&amp;lt;/w:r&amp;gt;&amp;lt;w:r w:rsidRPr="007C4BD4"&amp;gt;&amp;lt;w:t xml:space="preserve"&amp;gt; &amp;lt;/w:t&amp;gt;&amp;lt;/w:r&amp;gt;&amp;lt;w:bookmarkStart w:id="22" w:name="_LINE__10_edc2f5e0_8c4c_4565_9ec7_cc854a" /&amp;gt;&amp;lt;w:bookmarkEnd w:id="21" /&amp;gt;&amp;lt;w:r w:rsidRPr="007C4BD4"&amp;gt;&amp;lt;w:t xml:space="preserve"&amp;gt;school buses and school bus stops.  &amp;lt;/w:t&amp;gt;&amp;lt;/w:r&amp;gt;&amp;lt;w:r&amp;gt;&amp;lt;w:t&amp;gt;It directs t&amp;lt;/w:t&amp;gt;&amp;lt;/w:r&amp;gt;&amp;lt;w:r w:rsidRPr="007C4BD4"&amp;gt;&amp;lt;w:t xml:space="preserve"&amp;gt;he department &amp;lt;/w:t&amp;gt;&amp;lt;/w:r&amp;gt;&amp;lt;w:r&amp;gt;&amp;lt;w:t xml:space="preserve"&amp;gt;to &amp;lt;/w:t&amp;gt;&amp;lt;/w:r&amp;gt;&amp;lt;w:r w:rsidRPr="007C4BD4"&amp;gt;&amp;lt;w:t xml:space="preserve"&amp;gt;report on its findings to the &amp;lt;/w:t&amp;gt;&amp;lt;/w:r&amp;gt;&amp;lt;w:bookmarkStart w:id="23" w:name="_LINE__11_f3b953b9_706f_4c68_ba09_f866e8" /&amp;gt;&amp;lt;w:bookmarkEnd w:id="22" /&amp;gt;&amp;lt;w:r w:rsidRPr="007C4BD4"&amp;gt;&amp;lt;w:t&amp;gt;Joint Standing Committee on Criminal Justice and Public Safety by December 1, 2021.&amp;lt;/w:t&amp;gt;&amp;lt;/w:r&amp;gt;&amp;lt;w:r&amp;gt;&amp;lt;w:t xml:space="preserve"&amp;gt;  It &amp;lt;/w:t&amp;gt;&amp;lt;/w:r&amp;gt;&amp;lt;w:bookmarkStart w:id="24" w:name="_LINE__12_bfe0b13b_a7c9_49de_99fa_1aad14" /&amp;gt;&amp;lt;w:bookmarkEnd w:id="23" /&amp;gt;&amp;lt;w:r&amp;gt;&amp;lt;w:t&amp;gt;also directs t&amp;lt;/w:t&amp;gt;&amp;lt;/w:r&amp;gt;&amp;lt;w:r w:rsidRPr="007C4BD4"&amp;gt;&amp;lt;w:t xml:space="preserve"&amp;gt;he &amp;lt;/w:t&amp;gt;&amp;lt;/w:r&amp;gt;&amp;lt;w:r&amp;gt;&amp;lt;w:t&amp;gt;joint standing committee&amp;lt;/w:t&amp;gt;&amp;lt;/w:r&amp;gt;&amp;lt;w:r w:rsidRPr="007C4BD4"&amp;gt;&amp;lt;w:t xml:space="preserve"&amp;gt; &amp;lt;/w:t&amp;gt;&amp;lt;/w:r&amp;gt;&amp;lt;w:r&amp;gt;&amp;lt;w:t&amp;gt;to&amp;lt;/w:t&amp;gt;&amp;lt;/w:r&amp;gt;&amp;lt;w:r w:rsidRPr="007C4BD4"&amp;gt;&amp;lt;w:t xml:space="preserve"&amp;gt; report out a bill related to the report&amp;lt;/w:t&amp;gt;&amp;lt;/w:r&amp;gt;&amp;lt;w:r&amp;gt;&amp;lt;w:t xml:space="preserve"&amp;gt; to the &amp;lt;/w:t&amp;gt;&amp;lt;/w:r&amp;gt;&amp;lt;w:bookmarkStart w:id="25" w:name="_LINE__13_42e49ee4_59b3_4f3c_a3ee_69dee1" /&amp;gt;&amp;lt;w:bookmarkEnd w:id="24" /&amp;gt;&amp;lt;w:r&amp;gt;&amp;lt;w:t&amp;gt;Second Regular Session of the 130th Legislature.&amp;lt;/w:t&amp;gt;&amp;lt;/w:r&amp;gt;&amp;lt;w:bookmarkEnd w:id="25" /&amp;gt;&amp;lt;/w:p&amp;gt;&amp;lt;w:bookmarkEnd w:id="2" /&amp;gt;&amp;lt;w:bookmarkEnd w:id="3" /&amp;gt;&amp;lt;w:bookmarkEnd w:id="4" /&amp;gt;&amp;lt;w:bookmarkEnd w:id="17" /&amp;gt;&amp;lt;w:bookmarkEnd w:id="20" /&amp;gt;&amp;lt;w:p w:rsidR="00000000" w:rsidRDefault="00F74D2D"&amp;gt;&amp;lt;w:r&amp;gt;&amp;lt;w:t xml:space="preserve"&amp;gt; &amp;lt;/w:t&amp;gt;&amp;lt;/w:r&amp;gt;&amp;lt;/w:p&amp;gt;&amp;lt;w:sectPr w:rsidR="00000000" w:rsidSect="00F74D2D"&amp;gt;&amp;lt;w:footerReference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w:rsidR="00914DC0" w:rsidRDefault="00F74D2D"&amp;gt;&amp;lt;w:pPr&amp;gt;&amp;lt;w:pStyle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/&amp;gt;&amp;lt;/w:rPr&amp;gt;&amp;lt;w:t&amp;gt;130LR1088(01)&amp;lt;/w:t&amp;gt;&amp;lt;/w:r&amp;gt;&amp;lt;w:r&amp;gt;&amp;lt;w:rPr&amp;gt;&amp;lt;w:snapToGrid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bb61a69f_8235_4e04_809b_659c665&lt;/BookmarkName&gt;&lt;Tables /&gt;&lt;/ProcessedCheckInPage&gt;&lt;/Pages&gt;&lt;Paragraphs&gt;&lt;CheckInParagraphs&gt;&lt;PageNumber&gt;1&lt;/PageNumber&gt;&lt;BookmarkName&gt;_PAR__1_d18a0d06_c9a2_469f_8de6_864fc4c9&lt;/BookmarkName&gt;&lt;StartingLineNumber&gt;1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d8037ecb_e804_4dc3_a953_6fb32a4f&lt;/BookmarkName&gt;&lt;StartingLineNumber&gt;5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8ec5d456_a89f_4c6c_a90c_f6e29010&lt;/BookmarkName&gt;&lt;StartingLineNumber&gt;8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45aa9a01_9c1a_4000_a679_b33fd0b9&lt;/BookmarkName&gt;&lt;StartingLineNumber&gt;9&lt;/StartingLineNumber&gt;&lt;EndingLineNumber&gt;13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