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Recommendations of the Department of Corrections for Certified Batterer Intervention Programming</w:t>
      </w:r>
    </w:p>
    <w:p w:rsidR="00E36852" w:rsidP="00E36852">
      <w:pPr>
        <w:ind w:left="360"/>
        <w:rPr>
          <w:rFonts w:ascii="Arial" w:eastAsia="Arial" w:hAnsi="Arial" w:cs="Arial"/>
        </w:rPr>
      </w:pPr>
      <w:bookmarkStart w:id="0" w:name="_ENACTING_CLAUSE__12206e3c_8c4c_46f3_a8a"/>
      <w:bookmarkStart w:id="1" w:name="_DOC_BODY__9ab200ff_456e_4e93_893f_c877f"/>
      <w:bookmarkStart w:id="2" w:name="_DOC_BODY_CONTAINER__d30f8c69_ad78_4eb2_"/>
      <w:bookmarkStart w:id="3" w:name="_PAGE__1_3e8c538c_406b_45bf_9781_5d6aa4f"/>
      <w:bookmarkStart w:id="4" w:name="_PAR__1_6eae1308_4083_4196_b3a7_a8a627dc"/>
      <w:bookmarkStart w:id="5" w:name="_LINE__1_52f24e48_4e5b_4d07_9381_970078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36852" w:rsidP="00E36852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5a43a3c4_c378_45f4_897d_"/>
      <w:bookmarkStart w:id="7" w:name="_DOC_BODY_CONTENT__1e729f65_8f8e_45ef_9f"/>
      <w:bookmarkStart w:id="8" w:name="_PAR__2_6284966a_32f4_4625_814d_9dbe7a88"/>
      <w:bookmarkStart w:id="9" w:name="_LINE__2_9314cbc0_7342_4494_8665_e0cf31f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E36852" w:rsidP="00E3685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112255c4_cff2_4fa7_bc10_a28ccd"/>
      <w:bookmarkStart w:id="11" w:name="_PAR__3_ddf35da6_2b44_4882_b864_aa14dea4"/>
      <w:bookmarkStart w:id="12" w:name="_LINE__3_32c0e4e8_9fdf_4e73_b062_71b6626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E36852" w:rsidP="00E36852">
      <w:pPr>
        <w:ind w:left="360" w:firstLine="360"/>
        <w:rPr>
          <w:rFonts w:ascii="Arial" w:eastAsia="Arial" w:hAnsi="Arial" w:cs="Arial"/>
        </w:rPr>
      </w:pPr>
      <w:bookmarkStart w:id="13" w:name="_PAR__4_3338ebb4_a214_4b21_a7c8_df47fc41"/>
      <w:bookmarkStart w:id="14" w:name="_LINE__4_92a46785_032a_4e6f_afde_99bd23f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E36852" w:rsidP="00E36852">
      <w:pPr>
        <w:ind w:left="360" w:firstLine="360"/>
        <w:rPr>
          <w:rFonts w:ascii="Arial" w:eastAsia="Arial" w:hAnsi="Arial" w:cs="Arial"/>
        </w:rPr>
      </w:pPr>
      <w:bookmarkStart w:id="15" w:name="_PAR__5_c18617dc_7609_41ab_ba33_efc2371c"/>
      <w:bookmarkStart w:id="16" w:name="_LINE__5_319261c8_a7dc_4cab_adb7_ee669dc"/>
      <w:bookmarkEnd w:id="13"/>
      <w:r>
        <w:rPr>
          <w:rFonts w:ascii="Arial" w:eastAsia="Arial" w:hAnsi="Arial" w:cs="Arial"/>
        </w:rPr>
        <w:t xml:space="preserve">This bill proposes to implement the recommendations of the Department of Corrections </w:t>
      </w:r>
      <w:bookmarkStart w:id="17" w:name="_LINE__6_a7d1f084_eff0_433e_9463_0ecf114"/>
      <w:bookmarkEnd w:id="16"/>
      <w:r>
        <w:rPr>
          <w:rFonts w:ascii="Arial" w:eastAsia="Arial" w:hAnsi="Arial" w:cs="Arial"/>
        </w:rPr>
        <w:t>for improvement of certified batterer intervention programming in Maine.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LR1270,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Recommendations of the Department of Corrections for Certified Batterer Intervention Programming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6852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128487</ItemId>
    <LRId>67394</LRId>
    <LRNumber>1270</LRNumber>
    <LDNumber>782</LDNumber>
    <PaperNumber>HP0587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Implement the Recommendations of the Department of Corrections for Certified Batterer Intervention Programming</LRTitle>
    <ItemTitle>An Act To Implement the Recommendations of the Department of Corrections for Certified Batterer Intervention Programming</ItemTitle>
    <ShortTitle1>IMPLEMENT THE RECOMMENDATIONS</ShortTitle1>
    <ShortTitle2>OF THE DOC FOR CERTIFIED BATTE</ShortTitle2>
    <SponsorFirstName>Charlotte</SponsorFirstName>
    <SponsorLastName>Warren</SponsorLastName>
    <SponsorChamberPrefix>Rep.</SponsorChamberPrefix>
    <SponsorFrom>Hallowell</SponsorFrom>
    <DraftingCycleCount>1</DraftingCycleCount>
    <LatestDraftingActionId>137</LatestDraftingActionId>
    <LatestDraftingActionDate>2021-01-25T11:59:46</LatestDraftingActionDate>
    <LatestDrafterName>amolesworth</LatestDrafterName>
    <LatestProoferName>sreid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174</ChapterNumber>
    <ChapteredDate>2021-06-11T11:50:18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w:rsidR="00E36852" w:rsidRDefault="00E36852" w:rsidP="00E36852"&amp;gt;&amp;lt;w:pPr&amp;gt;&amp;lt;w:ind w:left="360" /&amp;gt;&amp;lt;/w:pPr&amp;gt;&amp;lt;w:bookmarkStart w:id="0" w:name="_ENACTING_CLAUSE__12206e3c_8c4c_46f3_a8a" /&amp;gt;&amp;lt;w:bookmarkStart w:id="1" w:name="_DOC_BODY__9ab200ff_456e_4e93_893f_c877f" /&amp;gt;&amp;lt;w:bookmarkStart w:id="2" w:name="_DOC_BODY_CONTAINER__d30f8c69_ad78_4eb2_" /&amp;gt;&amp;lt;w:bookmarkStart w:id="3" w:name="_PAGE__1_3e8c538c_406b_45bf_9781_5d6aa4f" /&amp;gt;&amp;lt;w:bookmarkStart w:id="4" w:name="_PAR__1_6eae1308_4083_4196_b3a7_a8a627dc" /&amp;gt;&amp;lt;w:bookmarkStart w:id="5" w:name="_LINE__1_52f24e48_4e5b_4d07_9381_9700785"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w:rsidR="00E36852" w:rsidRDefault="00E36852" w:rsidP="00E36852"&amp;gt;&amp;lt;w:pPr&amp;gt;&amp;lt;w:spacing w:before="240" /&amp;gt;&amp;lt;w:ind w:left="360" /&amp;gt;&amp;lt;w:jc w:val="center" /&amp;gt;&amp;lt;/w:pPr&amp;gt;&amp;lt;w:bookmarkStart w:id="6" w:name="_CONCEPT_DRAFT__5a43a3c4_c378_45f4_897d_" /&amp;gt;&amp;lt;w:bookmarkStart w:id="7" w:name="_DOC_BODY_CONTENT__1e729f65_8f8e_45ef_9f" /&amp;gt;&amp;lt;w:bookmarkStart w:id="8" w:name="_PAR__2_6284966a_32f4_4625_814d_9dbe7a88" /&amp;gt;&amp;lt;w:bookmarkStart w:id="9" w:name="_LINE__2_9314cbc0_7342_4494_8665_e0cf31f"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w:rsidR="00E36852" w:rsidRDefault="00E36852" w:rsidP="00E36852"&amp;gt;&amp;lt;w:pPr&amp;gt;&amp;lt;w:keepNext /&amp;gt;&amp;lt;w:spacing w:before="240" /&amp;gt;&amp;lt;w:ind w:left="360" /&amp;gt;&amp;lt;w:jc w:val="center" /&amp;gt;&amp;lt;/w:pPr&amp;gt;&amp;lt;w:bookmarkStart w:id="10" w:name="_SUMMARY__112255c4_cff2_4fa7_bc10_a28ccd" /&amp;gt;&amp;lt;w:bookmarkStart w:id="11" w:name="_PAR__3_ddf35da6_2b44_4882_b864_aa14dea4" /&amp;gt;&amp;lt;w:bookmarkStart w:id="12" w:name="_LINE__3_32c0e4e8_9fdf_4e73_b062_71b6626"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w:rsidR="00E36852" w:rsidRDefault="00E36852" w:rsidP="00E36852"&amp;gt;&amp;lt;w:pPr&amp;gt;&amp;lt;w:ind w:left="360" w:firstLine="360" /&amp;gt;&amp;lt;/w:pPr&amp;gt;&amp;lt;w:bookmarkStart w:id="13" w:name="_PAR__4_3338ebb4_a214_4b21_a7c8_df47fc41" /&amp;gt;&amp;lt;w:bookmarkStart w:id="14" w:name="_LINE__4_92a46785_032a_4e6f_afde_99bd23f" /&amp;gt;&amp;lt;w:bookmarkEnd w:id="11" /&amp;gt;&amp;lt;w:r&amp;gt;&amp;lt;w:t&amp;gt;This bill is a concept draft pursuant to Joint Rule 208.&amp;lt;/w:t&amp;gt;&amp;lt;/w:r&amp;gt;&amp;lt;w:bookmarkEnd w:id="14" /&amp;gt;&amp;lt;/w:p&amp;gt;&amp;lt;w:p w:rsidR="00E36852" w:rsidRDefault="00E36852" w:rsidP="00E36852"&amp;gt;&amp;lt;w:pPr&amp;gt;&amp;lt;w:ind w:left="360" w:firstLine="360" /&amp;gt;&amp;lt;/w:pPr&amp;gt;&amp;lt;w:bookmarkStart w:id="15" w:name="_PAR__5_c18617dc_7609_41ab_ba33_efc2371c" /&amp;gt;&amp;lt;w:bookmarkStart w:id="16" w:name="_LINE__5_319261c8_a7dc_4cab_adb7_ee669dc" /&amp;gt;&amp;lt;w:bookmarkEnd w:id="13" /&amp;gt;&amp;lt;w:r&amp;gt;&amp;lt;w:t xml:space="preserve"&amp;gt;This bill proposes to implement the recommendations of the Department of Corrections &amp;lt;/w:t&amp;gt;&amp;lt;/w:r&amp;gt;&amp;lt;w:bookmarkStart w:id="17" w:name="_LINE__6_a7d1f084_eff0_433e_9463_0ecf114" /&amp;gt;&amp;lt;w:bookmarkEnd w:id="16" /&amp;gt;&amp;lt;w:r&amp;gt;&amp;lt;w:t&amp;gt;for improvement of certified batterer intervention programming in Maine.&amp;lt;/w:t&amp;gt;&amp;lt;/w:r&amp;gt;&amp;lt;w:bookmarkEnd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w:rsidRDefault="00E36852"&amp;gt;&amp;lt;w:r&amp;gt;&amp;lt;w:t xml:space="preserve"&amp;gt; &amp;lt;/w:t&amp;gt;&amp;lt;/w:r&amp;gt;&amp;lt;/w:p&amp;gt;&amp;lt;w:sectPr w:rsidR="00000000" w:rsidSect="00E36852"&amp;gt;&amp;lt;w:footerReference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w:rsidR="00665A39" w:rsidRDefault="00E36852"&amp;gt;&amp;lt;w:pPr&amp;gt;&amp;lt;w:pStyle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/&amp;gt;&amp;lt;/w:rPr&amp;gt;&amp;lt;w:t&amp;gt;130LR1270(01)&amp;lt;/w:t&amp;gt;&amp;lt;/w:r&amp;gt;&amp;lt;w:r&amp;gt;&amp;lt;w:rPr&amp;gt;&amp;lt;w:snapToGrid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e8c538c_406b_45bf_9781_5d6aa4f&lt;/BookmarkName&gt;&lt;Tables /&gt;&lt;/ProcessedCheckInPage&gt;&lt;/Pages&gt;&lt;Paragraphs&gt;&lt;CheckInParagraphs&gt;&lt;PageNumber&gt;1&lt;/PageNumber&gt;&lt;BookmarkName&gt;_PAR__1_6eae1308_4083_4196_b3a7_a8a627d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6284966a_32f4_4625_814d_9dbe7a88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df35da6_2b44_4882_b864_aa14dea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3338ebb4_a214_4b21_a7c8_df47fc41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18617dc_7609_41ab_ba33_efc2371c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