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Include within the Definitions of "Public Employee" and "Judicial Employee" Those Who Have Been Employed for Less Than 6 Months</w:t>
      </w:r>
    </w:p>
    <w:p w:rsidR="009078B6" w:rsidP="009078B6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eaf8743d_cd8b_4d54_89ab_c5"/>
      <w:bookmarkStart w:id="1" w:name="_PAGE__1_e9d7dc3f_75e4_47c4_8f34_389804c"/>
      <w:bookmarkStart w:id="2" w:name="_PAR__2_a283e6d3_dec5_440a_9313_665d36da"/>
      <w:r>
        <w:rPr>
          <w:rFonts w:ascii="Arial" w:eastAsia="Arial" w:hAnsi="Arial" w:cs="Arial"/>
          <w:caps/>
        </w:rPr>
        <w:t>L.D. 775</w:t>
      </w:r>
    </w:p>
    <w:p w:rsidR="009078B6" w:rsidP="009078B6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f1828be9_ee78_42f1_85cc_7496586c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9078B6" w:rsidP="009078B6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b3c70878_13b8_49e3_8ec8_431651b0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Labor and Housing </w:t>
      </w:r>
    </w:p>
    <w:p w:rsidR="009078B6" w:rsidP="009078B6">
      <w:pPr>
        <w:spacing w:before="60" w:after="60"/>
        <w:ind w:left="720"/>
        <w:rPr>
          <w:rFonts w:ascii="Arial" w:eastAsia="Arial" w:hAnsi="Arial" w:cs="Arial"/>
        </w:rPr>
      </w:pPr>
      <w:bookmarkStart w:id="5" w:name="_PAR__5_9c660166_f03e_412b_99de_8e7af919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9078B6" w:rsidP="009078B6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c3c8f27d_04d8_4b06_a713_8980d604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9078B6" w:rsidP="009078B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de108bb3_27b3_4421_8a7e_c0b60dc0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9078B6" w:rsidP="009078B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067723c0_88e5_413c_9150_57e96650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9078B6" w:rsidP="009078B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66f24cb1_c17c_4253_9e45_be6b4909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9078B6" w:rsidP="009078B6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ab49822e_a93e_485b_b9a8_382b96f"/>
      <w:bookmarkEnd w:id="9"/>
      <w:r>
        <w:rPr>
          <w:rFonts w:ascii="Arial" w:eastAsia="Arial" w:hAnsi="Arial" w:cs="Arial"/>
          <w:szCs w:val="22"/>
        </w:rPr>
        <w:t>COMMITTEE AMENDMENT “      ” to H.P. 580, L.D. 775, “An Act To Include within the Definitions of "Public Employee" and "Judicial Employee" Those Who Have Been Employed for Less Than 6 Months”</w:t>
      </w:r>
    </w:p>
    <w:p w:rsidR="009078B6" w:rsidP="009078B6">
      <w:pPr>
        <w:ind w:left="360" w:firstLine="360"/>
        <w:rPr>
          <w:rFonts w:ascii="Arial" w:eastAsia="Arial" w:hAnsi="Arial" w:cs="Arial"/>
        </w:rPr>
      </w:pPr>
      <w:bookmarkStart w:id="11" w:name="_INSTRUCTION__f5428bfb_37b5_4b96_8429_87"/>
      <w:bookmarkStart w:id="12" w:name="_PAR__11_fb620b4c_919b_436c_a635_696915f"/>
      <w:bookmarkEnd w:id="0"/>
      <w:bookmarkEnd w:id="10"/>
      <w:r>
        <w:rPr>
          <w:rFonts w:ascii="Arial" w:eastAsia="Arial" w:hAnsi="Arial" w:cs="Arial"/>
        </w:rPr>
        <w:t>Amend the bill in section 1 in subsection 5 in paragraph C in the first line (page 1, line 21 in L.D.) by inserting after the following: "</w:t>
      </w:r>
      <w:r>
        <w:rPr>
          <w:rFonts w:ascii="Arial" w:eastAsia="Arial" w:hAnsi="Arial" w:cs="Arial"/>
          <w:u w:val="single"/>
        </w:rPr>
        <w:t>employee</w:t>
      </w:r>
      <w:r>
        <w:rPr>
          <w:rFonts w:ascii="Arial" w:eastAsia="Arial" w:hAnsi="Arial" w:cs="Arial"/>
        </w:rPr>
        <w:t>" the following: '</w:t>
      </w:r>
      <w:r>
        <w:rPr>
          <w:rFonts w:ascii="Arial" w:eastAsia="Arial" w:hAnsi="Arial" w:cs="Arial"/>
          <w:u w:val="single"/>
        </w:rPr>
        <w:t>is not entitled to a pre-disciplinary hearing and</w:t>
      </w:r>
      <w:r>
        <w:rPr>
          <w:rFonts w:ascii="Arial" w:eastAsia="Arial" w:hAnsi="Arial" w:cs="Arial"/>
        </w:rPr>
        <w:t>'</w:t>
      </w:r>
    </w:p>
    <w:p w:rsidR="009078B6" w:rsidP="009078B6">
      <w:pPr>
        <w:ind w:left="360" w:firstLine="360"/>
        <w:rPr>
          <w:rFonts w:ascii="Arial" w:eastAsia="Arial" w:hAnsi="Arial" w:cs="Arial"/>
        </w:rPr>
      </w:pPr>
      <w:bookmarkStart w:id="13" w:name="_INSTRUCTION__75188eff_a15c_4f56_b97b_c5"/>
      <w:bookmarkStart w:id="14" w:name="_PAR__12_6bd916f2_0373_4e30_846d_a3527c1"/>
      <w:bookmarkEnd w:id="11"/>
      <w:bookmarkEnd w:id="12"/>
      <w:r>
        <w:rPr>
          <w:rFonts w:ascii="Arial" w:eastAsia="Arial" w:hAnsi="Arial" w:cs="Arial"/>
        </w:rPr>
        <w:t>Amend the bill in section 9 in §1283-A in the first indented paragraph in the 3rd line (page 2, line 32 in L.D.) by inserting after the following: "</w:t>
      </w:r>
      <w:r>
        <w:rPr>
          <w:rFonts w:ascii="Arial" w:eastAsia="Arial" w:hAnsi="Arial" w:cs="Arial"/>
          <w:szCs w:val="22"/>
          <w:u w:val="single"/>
        </w:rPr>
        <w:t>cause</w:t>
      </w:r>
      <w:r>
        <w:rPr>
          <w:rFonts w:ascii="Arial" w:eastAsia="Arial" w:hAnsi="Arial" w:cs="Arial"/>
        </w:rPr>
        <w:t>" the following: '</w:t>
      </w:r>
      <w:r w:rsidRPr="00F90603">
        <w:rPr>
          <w:rFonts w:ascii="Arial" w:eastAsia="Arial" w:hAnsi="Arial" w:cs="Arial"/>
          <w:szCs w:val="22"/>
          <w:u w:val="single"/>
        </w:rPr>
        <w:t>during that probationary period</w:t>
      </w:r>
      <w:r>
        <w:rPr>
          <w:rFonts w:ascii="Arial" w:eastAsia="Arial" w:hAnsi="Arial" w:cs="Arial"/>
        </w:rPr>
        <w:t>'</w:t>
      </w:r>
    </w:p>
    <w:p w:rsidR="009078B6" w:rsidP="009078B6">
      <w:pPr>
        <w:ind w:left="360" w:firstLine="360"/>
        <w:rPr>
          <w:rFonts w:ascii="Arial" w:eastAsia="Arial" w:hAnsi="Arial" w:cs="Arial"/>
        </w:rPr>
      </w:pPr>
      <w:bookmarkStart w:id="15" w:name="_INSTRUCTION__176e9c47_9295_4ebc_ac14_c7"/>
      <w:bookmarkStart w:id="16" w:name="_PAR__13_5e63c81e_7f14_4e0c_9203_7ae71df"/>
      <w:bookmarkEnd w:id="13"/>
      <w:bookmarkEnd w:id="14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9078B6" w:rsidP="009078B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7" w:name="_SUMMARY__aee1e007_2ef4_47b0_bb40_aa42d8"/>
      <w:bookmarkStart w:id="18" w:name="_PAR__14_6211af06_77c9_413f_8cb9_46c8fa0"/>
      <w:bookmarkEnd w:id="15"/>
      <w:bookmarkEnd w:id="16"/>
      <w:r>
        <w:rPr>
          <w:rFonts w:ascii="Arial" w:eastAsia="Arial" w:hAnsi="Arial" w:cs="Arial"/>
          <w:b/>
          <w:sz w:val="24"/>
        </w:rPr>
        <w:t>SUMMARY</w:t>
      </w:r>
    </w:p>
    <w:p w:rsidR="009078B6" w:rsidP="009078B6">
      <w:pPr>
        <w:keepNext/>
        <w:ind w:left="360" w:firstLine="360"/>
        <w:rPr>
          <w:rFonts w:ascii="Arial" w:eastAsia="Arial" w:hAnsi="Arial" w:cs="Arial"/>
        </w:rPr>
      </w:pPr>
      <w:bookmarkStart w:id="19" w:name="_PAR__15_61148fe7_0f95_49ee_a65e_4cf76b7"/>
      <w:bookmarkEnd w:id="18"/>
      <w:r>
        <w:rPr>
          <w:rFonts w:ascii="Arial" w:eastAsia="Arial" w:hAnsi="Arial" w:cs="Arial"/>
        </w:rPr>
        <w:t>This amendment, which is the majority report of the committee, specifies that employees of the State are not entitled to a pre-disciplinary hearing during the required probationary period. It also clarifies that a judicial employee may be dismissed, suspended or otherwise disciplined without cause during the probationary period.</w:t>
      </w:r>
    </w:p>
    <w:p w:rsidR="009078B6" w:rsidP="009078B6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0" w:name="_FISCAL_NOTE_REQUIRED__7cdfaeaa_2406_4cc"/>
      <w:bookmarkStart w:id="21" w:name="_PAR__16_69588600_9052_4669_9b2e_5c29d84"/>
      <w:bookmarkEnd w:id="19"/>
      <w:r>
        <w:rPr>
          <w:rFonts w:ascii="Arial" w:eastAsia="Arial" w:hAnsi="Arial" w:cs="Arial"/>
          <w:b/>
        </w:rPr>
        <w:t>FISCAL NOTE REQUIRED</w:t>
      </w:r>
    </w:p>
    <w:p w:rsidR="00000000" w:rsidRPr="009078B6" w:rsidP="009078B6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2" w:name="_PAR__17_d284e406_5623_42dc_b9cf_c2227e6"/>
      <w:bookmarkEnd w:id="21"/>
      <w:r>
        <w:rPr>
          <w:rFonts w:ascii="Arial" w:eastAsia="Arial" w:hAnsi="Arial" w:cs="Arial"/>
          <w:b/>
        </w:rPr>
        <w:t>(See attached)</w:t>
      </w:r>
      <w:bookmarkEnd w:id="1"/>
      <w:bookmarkEnd w:id="17"/>
      <w:bookmarkEnd w:id="20"/>
      <w:bookmarkEnd w:id="2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LR0790,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Include within the Definitions of "Public Employee" and "Judicial Employee" Those Who Have Been Employed for Less Than 6 Months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078B6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0603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