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the Fidelity and Sustainability of Assertive Community Treatment</w:t>
      </w:r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0" w:name="_EMERGENCY_PREAMBLE__0996f930_7df0_448d_"/>
      <w:bookmarkStart w:id="1" w:name="_DOC_BODY__9589ca5e_7d24_4e83_82f8_63dd0"/>
      <w:bookmarkStart w:id="2" w:name="_DOC_BODY_CONTAINER__54083ea0_2764_4df1_"/>
      <w:bookmarkStart w:id="3" w:name="_PAGE__1_b3fb6bbc_d260_429c_8589_c8feda2"/>
      <w:bookmarkStart w:id="4" w:name="_PAR__1_66cca45a_7fe9_4056_9b43_5b5b1bbe"/>
      <w:bookmarkStart w:id="5" w:name="_LINE__1_b3113b06_5c8a_47d0_bc03_ae944fc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8399b149_344b_458d_8589_92a7451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7" w:name="_PAR__2_527a8192_9c42_490a_8b9d_44becb4f"/>
      <w:bookmarkStart w:id="8" w:name="_LINE__3_53850946_26c0_49ab_9865_abc51df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15A1D">
        <w:rPr>
          <w:rFonts w:ascii="Arial" w:eastAsia="Arial" w:hAnsi="Arial" w:cs="Arial"/>
        </w:rPr>
        <w:t xml:space="preserve">this legislation needs to take effect before the expiration of the 90-day </w:t>
      </w:r>
      <w:bookmarkStart w:id="9" w:name="_LINE__4_ab2f4ce5_8fb2_479b_9b55_642fb38"/>
      <w:bookmarkEnd w:id="8"/>
      <w:r w:rsidRPr="00015A1D">
        <w:rPr>
          <w:rFonts w:ascii="Arial" w:eastAsia="Arial" w:hAnsi="Arial" w:cs="Arial"/>
        </w:rPr>
        <w:t xml:space="preserve">period because MaineCare reimbursement rates for providing individualized intensive </w:t>
      </w:r>
      <w:bookmarkStart w:id="10" w:name="_LINE__5_bf300c0e_4aa5_43e8_9caa_4db0766"/>
      <w:bookmarkEnd w:id="9"/>
      <w:r w:rsidRPr="00015A1D">
        <w:rPr>
          <w:rFonts w:ascii="Arial" w:eastAsia="Arial" w:hAnsi="Arial" w:cs="Arial"/>
        </w:rPr>
        <w:t xml:space="preserve">integrated mental health services, known as 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>assertive community treatment,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 xml:space="preserve"> have not </w:t>
      </w:r>
      <w:bookmarkStart w:id="11" w:name="_LINE__6_32186ba5_6444_48d0_8d9a_2e067eb"/>
      <w:bookmarkEnd w:id="10"/>
      <w:r w:rsidRPr="00015A1D">
        <w:rPr>
          <w:rFonts w:ascii="Arial" w:eastAsia="Arial" w:hAnsi="Arial" w:cs="Arial"/>
        </w:rPr>
        <w:t xml:space="preserve">been adjusted in many years and are insufficient to enable some providers to continue to </w:t>
      </w:r>
      <w:bookmarkStart w:id="12" w:name="_LINE__7_def21b73_d61e_482b_a77e_91bf198"/>
      <w:bookmarkEnd w:id="11"/>
      <w:r w:rsidRPr="00015A1D">
        <w:rPr>
          <w:rFonts w:ascii="Arial" w:eastAsia="Arial" w:hAnsi="Arial" w:cs="Arial"/>
        </w:rPr>
        <w:t>provide services; and</w:t>
      </w:r>
      <w:bookmarkEnd w:id="12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3" w:name="_PAR__3_367c1a30_8533_4675_b35c_ec607947"/>
      <w:bookmarkStart w:id="14" w:name="_LINE__8_7460a39b_5341_4f51_8f0c_387fb3d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015A1D">
        <w:rPr>
          <w:rFonts w:ascii="Arial" w:eastAsia="Arial" w:hAnsi="Arial" w:cs="Arial"/>
        </w:rPr>
        <w:t xml:space="preserve">the parameters and requirements for individualized intensive integrated </w:t>
      </w:r>
      <w:bookmarkStart w:id="15" w:name="_LINE__9_16c82d81_3400_46a9_a5c9_e65d7c7"/>
      <w:bookmarkEnd w:id="14"/>
      <w:r w:rsidRPr="00015A1D">
        <w:rPr>
          <w:rFonts w:ascii="Arial" w:eastAsia="Arial" w:hAnsi="Arial" w:cs="Arial"/>
        </w:rPr>
        <w:t xml:space="preserve">mental health services must be reformed immediately in order to sustain the availability </w:t>
      </w:r>
      <w:bookmarkStart w:id="16" w:name="_LINE__10_8241e3ff_1580_449e_98d9_56de55"/>
      <w:bookmarkEnd w:id="15"/>
      <w:r w:rsidRPr="00015A1D">
        <w:rPr>
          <w:rFonts w:ascii="Arial" w:eastAsia="Arial" w:hAnsi="Arial" w:cs="Arial"/>
        </w:rPr>
        <w:t xml:space="preserve">and effectiveness of these services by providing resources and criteria that support the </w:t>
      </w:r>
      <w:bookmarkStart w:id="17" w:name="_LINE__11_e7966622_4d95_40bf_a96d_2bcffc"/>
      <w:bookmarkEnd w:id="16"/>
      <w:r w:rsidRPr="00015A1D">
        <w:rPr>
          <w:rFonts w:ascii="Arial" w:eastAsia="Arial" w:hAnsi="Arial" w:cs="Arial"/>
        </w:rPr>
        <w:t>fidelity of the assertive community treatment model; and</w:t>
      </w:r>
      <w:bookmarkEnd w:id="17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8" w:name="_PAR__4_b040c579_d5c4_492b_bc06_2c2f2dd9"/>
      <w:bookmarkStart w:id="19" w:name="_LINE__12_7877f326_384a_4371_8968_9e9f10"/>
      <w:bookmarkEnd w:id="13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0" w:name="_LINE__13_c9ca5e4f_0651_480e_8f0c_6c9c02"/>
      <w:bookmarkEnd w:id="19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1" w:name="_LINE__14_5da306eb_6962_4ea4_a977_bd582c"/>
      <w:bookmarkEnd w:id="20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2" w:name="_LINE__15_ffbe2afb_5ca6_493b_896f_2b60ac"/>
      <w:bookmarkEnd w:id="21"/>
      <w:r>
        <w:rPr>
          <w:rFonts w:ascii="Arial" w:eastAsia="Arial" w:hAnsi="Arial" w:cs="Arial"/>
        </w:rPr>
        <w:t>therefore,</w:t>
      </w:r>
      <w:bookmarkEnd w:id="22"/>
    </w:p>
    <w:p w:rsidR="00F661C5" w:rsidP="00F661C5">
      <w:pPr>
        <w:ind w:left="360"/>
        <w:rPr>
          <w:rFonts w:ascii="Arial" w:eastAsia="Arial" w:hAnsi="Arial" w:cs="Arial"/>
        </w:rPr>
      </w:pPr>
      <w:bookmarkStart w:id="23" w:name="_ENACTING_CLAUSE__02b12578_58b4_44aa_bec"/>
      <w:bookmarkStart w:id="24" w:name="_PAR__5_03d87df0_dfe3_4fbe_87c6_85121d8f"/>
      <w:bookmarkStart w:id="25" w:name="_LINE__16_ace05f07_b39d_46f3_a4bc_0391a4"/>
      <w:bookmarkEnd w:id="0"/>
      <w:bookmarkEnd w:id="18"/>
      <w:r>
        <w:rPr>
          <w:rFonts w:ascii="Arial" w:eastAsia="Arial" w:hAnsi="Arial" w:cs="Arial"/>
          <w:b/>
        </w:rPr>
        <w:t>Be it enacted by the People of the State of Maine as follows:</w:t>
      </w:r>
      <w:bookmarkEnd w:id="25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26" w:name="_BILL_SECTION_HEADER__bcf670c4_c6b6_47db"/>
      <w:bookmarkStart w:id="27" w:name="_BILL_SECTION__93e21066_e656_426c_a27d_a"/>
      <w:bookmarkStart w:id="28" w:name="_DOC_BODY_CONTENT__3fb57adc_d708_4e2d_8b"/>
      <w:bookmarkStart w:id="29" w:name="_PAR__6_aea35fa2_a579_4a6a_bb96_051a8575"/>
      <w:bookmarkStart w:id="30" w:name="_LINE__17_62362fe8_0e0d_4950_975b_4d29b7"/>
      <w:bookmarkEnd w:id="23"/>
      <w:bookmarkEnd w:id="24"/>
      <w:r>
        <w:rPr>
          <w:rFonts w:ascii="Arial" w:eastAsia="Arial" w:hAnsi="Arial" w:cs="Arial"/>
          <w:b/>
          <w:sz w:val="24"/>
        </w:rPr>
        <w:t xml:space="preserve">Sec. </w:t>
      </w:r>
      <w:bookmarkStart w:id="31" w:name="_BILL_SECTION_NUMBER__bfd97671_b57b_452f"/>
      <w:r>
        <w:rPr>
          <w:rFonts w:ascii="Arial" w:eastAsia="Arial" w:hAnsi="Arial" w:cs="Arial"/>
          <w:b/>
          <w:sz w:val="24"/>
        </w:rPr>
        <w:t>1</w:t>
      </w:r>
      <w:bookmarkEnd w:id="31"/>
      <w:r>
        <w:rPr>
          <w:rFonts w:ascii="Arial" w:eastAsia="Arial" w:hAnsi="Arial" w:cs="Arial"/>
          <w:b/>
          <w:sz w:val="24"/>
        </w:rPr>
        <w:t>.  34-B MRSA §3801, sub-§4-C</w:t>
      </w:r>
      <w:r>
        <w:rPr>
          <w:rFonts w:ascii="Arial" w:eastAsia="Arial" w:hAnsi="Arial" w:cs="Arial"/>
        </w:rPr>
        <w:t xml:space="preserve"> is enacted to read:</w:t>
      </w:r>
      <w:bookmarkEnd w:id="30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32" w:name="_STATUTE_NUMBER__60e67b18_0143_4618_a810"/>
      <w:bookmarkStart w:id="33" w:name="_STATUTE_SS__d3a098c1_a645_45b8_9abe_b66"/>
      <w:bookmarkStart w:id="34" w:name="_PAR__7_39f7d6b7_4a97_4a82_8973_5deff098"/>
      <w:bookmarkStart w:id="35" w:name="_LINE__18_a9abe2a6_87e0_4019_b253_5d7ffe"/>
      <w:bookmarkStart w:id="36" w:name="_PROCESSED_CHANGE__a25872e7_fe8a_4208_bf"/>
      <w:bookmarkEnd w:id="26"/>
      <w:bookmarkEnd w:id="29"/>
      <w:r>
        <w:rPr>
          <w:rFonts w:ascii="Arial" w:eastAsia="Arial" w:hAnsi="Arial" w:cs="Arial"/>
          <w:b/>
          <w:u w:val="single"/>
        </w:rPr>
        <w:t>4-C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64538d07_b716_47ce_b9"/>
      <w:r>
        <w:rPr>
          <w:rFonts w:ascii="Arial" w:eastAsia="Arial" w:hAnsi="Arial" w:cs="Arial"/>
          <w:b/>
          <w:u w:val="single"/>
        </w:rPr>
        <w:t xml:space="preserve">Medical assistant. </w:t>
      </w:r>
      <w:r>
        <w:rPr>
          <w:rFonts w:ascii="Arial" w:eastAsia="Arial" w:hAnsi="Arial" w:cs="Arial"/>
          <w:u w:val="single"/>
        </w:rPr>
        <w:t xml:space="preserve"> </w:t>
      </w:r>
      <w:bookmarkStart w:id="38" w:name="_STATUTE_CONTENT__d41ca5bb_7480_4443_a55"/>
      <w:bookmarkEnd w:id="37"/>
      <w:r>
        <w:rPr>
          <w:rFonts w:ascii="Arial" w:eastAsia="Arial" w:hAnsi="Arial" w:cs="Arial"/>
          <w:u w:val="single"/>
        </w:rPr>
        <w:t xml:space="preserve">"Medical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ssistant" means a person to whom certain activities </w:t>
      </w:r>
      <w:bookmarkStart w:id="39" w:name="_LINE__19_dd9fd850_dc19_44b6_af79_c994f6"/>
      <w:bookmarkEnd w:id="35"/>
      <w:r>
        <w:rPr>
          <w:rFonts w:ascii="Arial" w:eastAsia="Arial" w:hAnsi="Arial" w:cs="Arial"/>
          <w:u w:val="single"/>
        </w:rPr>
        <w:t xml:space="preserve">relating to </w:t>
      </w:r>
      <w:r>
        <w:rPr>
          <w:rFonts w:ascii="Arial" w:eastAsia="Arial" w:hAnsi="Arial" w:cs="Arial"/>
          <w:u w:val="single"/>
        </w:rPr>
        <w:t xml:space="preserve">medical </w:t>
      </w:r>
      <w:r>
        <w:rPr>
          <w:rFonts w:ascii="Arial" w:eastAsia="Arial" w:hAnsi="Arial" w:cs="Arial"/>
          <w:u w:val="single"/>
        </w:rPr>
        <w:t xml:space="preserve">care and treatment have been delegated by a licensed physician or </w:t>
      </w:r>
      <w:bookmarkStart w:id="40" w:name="_LINE__20_956dc3fd_fa2f_4d63_a389_95994c"/>
      <w:bookmarkEnd w:id="39"/>
      <w:r>
        <w:rPr>
          <w:rFonts w:ascii="Arial" w:eastAsia="Arial" w:hAnsi="Arial" w:cs="Arial"/>
          <w:u w:val="single"/>
        </w:rPr>
        <w:t xml:space="preserve">surgeon in compliance with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itle 32, section 2594-A or 3270-A.</w:t>
      </w:r>
      <w:bookmarkEnd w:id="40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41" w:name="_BILL_SECTION_HEADER__c5ab1c33_44fe_4e7f"/>
      <w:bookmarkStart w:id="42" w:name="_BILL_SECTION__809ae8f5_8ec8_4687_a20d_e"/>
      <w:bookmarkStart w:id="43" w:name="_PAR__8_111e38d0_2e3c_4d07_bad8_f125d915"/>
      <w:bookmarkStart w:id="44" w:name="_LINE__21_cf4720fc_3b9e_44f9_a5a6_bb4aeb"/>
      <w:bookmarkEnd w:id="27"/>
      <w:bookmarkEnd w:id="33"/>
      <w:bookmarkEnd w:id="34"/>
      <w:bookmarkEnd w:id="36"/>
      <w:bookmarkEnd w:id="38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dca47ce6_fbc1_436b"/>
      <w:r>
        <w:rPr>
          <w:rFonts w:ascii="Arial" w:eastAsia="Arial" w:hAnsi="Arial" w:cs="Arial"/>
          <w:b/>
          <w:sz w:val="24"/>
        </w:rPr>
        <w:t>2</w:t>
      </w:r>
      <w:bookmarkEnd w:id="45"/>
      <w:r>
        <w:rPr>
          <w:rFonts w:ascii="Arial" w:eastAsia="Arial" w:hAnsi="Arial" w:cs="Arial"/>
          <w:b/>
          <w:sz w:val="24"/>
        </w:rPr>
        <w:t>.  34-B MRSA §3801, sub-§7-C</w:t>
      </w:r>
      <w:r>
        <w:rPr>
          <w:rFonts w:ascii="Arial" w:eastAsia="Arial" w:hAnsi="Arial" w:cs="Arial"/>
        </w:rPr>
        <w:t xml:space="preserve"> is enacted to read:</w:t>
      </w:r>
      <w:bookmarkEnd w:id="44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46" w:name="_STATUTE_NUMBER__62c13057_afb5_4cad_a6a7"/>
      <w:bookmarkStart w:id="47" w:name="_STATUTE_SS__08f28ed6_ab08_43c0_9a80_2cf"/>
      <w:bookmarkStart w:id="48" w:name="_PAR__9_bfc4bb23_7a7b_4a9b_8d59_560abf8d"/>
      <w:bookmarkStart w:id="49" w:name="_LINE__22_f077740a_55af_47fe_aa2f_94e1df"/>
      <w:bookmarkStart w:id="50" w:name="_PROCESSED_CHANGE__07af6f87_3f43_4be4_b9"/>
      <w:bookmarkEnd w:id="41"/>
      <w:bookmarkEnd w:id="43"/>
      <w:r>
        <w:rPr>
          <w:rFonts w:ascii="Arial" w:eastAsia="Arial" w:hAnsi="Arial" w:cs="Arial"/>
          <w:b/>
          <w:u w:val="single"/>
        </w:rPr>
        <w:t>7-C</w:t>
      </w:r>
      <w:bookmarkEnd w:id="46"/>
      <w:r>
        <w:rPr>
          <w:rFonts w:ascii="Arial" w:eastAsia="Arial" w:hAnsi="Arial" w:cs="Arial"/>
          <w:b/>
          <w:u w:val="single"/>
        </w:rPr>
        <w:t xml:space="preserve">.  </w:t>
      </w:r>
      <w:bookmarkStart w:id="51" w:name="_STATUTE_HEADNOTE__7886cdac_808f_4cac_88"/>
      <w:r>
        <w:rPr>
          <w:rFonts w:ascii="Arial" w:eastAsia="Arial" w:hAnsi="Arial" w:cs="Arial"/>
          <w:b/>
          <w:u w:val="single"/>
        </w:rPr>
        <w:t xml:space="preserve">Psychiatric provider. </w:t>
      </w:r>
      <w:r>
        <w:rPr>
          <w:rFonts w:ascii="Arial" w:eastAsia="Arial" w:hAnsi="Arial" w:cs="Arial"/>
          <w:u w:val="single"/>
        </w:rPr>
        <w:t xml:space="preserve"> </w:t>
      </w:r>
      <w:bookmarkStart w:id="52" w:name="_STATUTE_CONTENT__25817eb5_3699_4790_8c5"/>
      <w:bookmarkEnd w:id="51"/>
      <w:r>
        <w:rPr>
          <w:rFonts w:ascii="Arial" w:eastAsia="Arial" w:hAnsi="Arial" w:cs="Arial"/>
          <w:u w:val="single"/>
        </w:rPr>
        <w:t xml:space="preserve">"Psychiatric provider" means a licensed health care </w:t>
      </w:r>
      <w:bookmarkStart w:id="53" w:name="_LINE__23_0c1fb8d9_8a94_4e6e_8fa2_10add4"/>
      <w:bookmarkEnd w:id="49"/>
      <w:r>
        <w:rPr>
          <w:rFonts w:ascii="Arial" w:eastAsia="Arial" w:hAnsi="Arial" w:cs="Arial"/>
          <w:u w:val="single"/>
        </w:rPr>
        <w:t>provider with psychiatric training or experience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including without limitation a psychiatrist, </w:t>
      </w:r>
      <w:bookmarkStart w:id="54" w:name="_LINE__24_e0a9a150_b7f9_44c6_9870_03cdf4"/>
      <w:bookmarkEnd w:id="53"/>
      <w:r>
        <w:rPr>
          <w:rFonts w:ascii="Arial" w:eastAsia="Arial" w:hAnsi="Arial" w:cs="Arial"/>
          <w:u w:val="single"/>
        </w:rPr>
        <w:t>psychiatric nurse practitioner or physician assistant</w:t>
      </w:r>
      <w:r>
        <w:rPr>
          <w:rFonts w:ascii="Arial" w:eastAsia="Arial" w:hAnsi="Arial" w:cs="Arial"/>
          <w:u w:val="single"/>
        </w:rPr>
        <w:t>.</w:t>
      </w:r>
      <w:bookmarkEnd w:id="54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55" w:name="_BILL_SECTION_HEADER__adcbc96e_bfc9_444c"/>
      <w:bookmarkStart w:id="56" w:name="_BILL_SECTION__a51e01ce_5aa3_4d33_8419_4"/>
      <w:bookmarkStart w:id="57" w:name="_PAR__10_d346c70a_dd0e_4783_84da_25454d6"/>
      <w:bookmarkStart w:id="58" w:name="_LINE__25_b31517c9_7424_4c5a_bfd2_3a30b2"/>
      <w:bookmarkEnd w:id="42"/>
      <w:bookmarkEnd w:id="47"/>
      <w:bookmarkEnd w:id="48"/>
      <w:bookmarkEnd w:id="50"/>
      <w:bookmarkEnd w:id="52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2b0cd42d_37cb_43c0"/>
      <w:r>
        <w:rPr>
          <w:rFonts w:ascii="Arial" w:eastAsia="Arial" w:hAnsi="Arial" w:cs="Arial"/>
          <w:b/>
          <w:sz w:val="24"/>
        </w:rPr>
        <w:t>3</w:t>
      </w:r>
      <w:bookmarkEnd w:id="59"/>
      <w:r>
        <w:rPr>
          <w:rFonts w:ascii="Arial" w:eastAsia="Arial" w:hAnsi="Arial" w:cs="Arial"/>
          <w:b/>
          <w:sz w:val="24"/>
        </w:rPr>
        <w:t>.  34-B MRSA §3801, sub-§11,</w:t>
      </w:r>
      <w:r>
        <w:rPr>
          <w:rFonts w:ascii="Arial" w:eastAsia="Arial" w:hAnsi="Arial" w:cs="Arial"/>
        </w:rPr>
        <w:t xml:space="preserve"> as amended by PL 2017, c. 407, Pt. A, §159, </w:t>
      </w:r>
      <w:bookmarkStart w:id="60" w:name="_LINE__26_1995a948_fc23_4ca0_b841_030286"/>
      <w:bookmarkEnd w:id="58"/>
      <w:r>
        <w:rPr>
          <w:rFonts w:ascii="Arial" w:eastAsia="Arial" w:hAnsi="Arial" w:cs="Arial"/>
        </w:rPr>
        <w:t>is further amended to read:</w:t>
      </w:r>
      <w:bookmarkEnd w:id="60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61" w:name="_STATUTE_NUMBER__19742af9_c72a_4747_a1b9"/>
      <w:bookmarkStart w:id="62" w:name="_STATUTE_SS__98230cf2_c936_457b_b950_0fa"/>
      <w:bookmarkStart w:id="63" w:name="_PAR__11_0849049c_5196_49c0_892e_c5e407e"/>
      <w:bookmarkStart w:id="64" w:name="_LINE__27_364b9704_d172_4efd_aee1_4890cb"/>
      <w:bookmarkEnd w:id="55"/>
      <w:bookmarkEnd w:id="57"/>
      <w:r>
        <w:rPr>
          <w:rFonts w:ascii="Arial" w:eastAsia="Arial" w:hAnsi="Arial" w:cs="Arial"/>
          <w:b/>
        </w:rPr>
        <w:t>11</w:t>
      </w:r>
      <w:bookmarkEnd w:id="61"/>
      <w:r>
        <w:rPr>
          <w:rFonts w:ascii="Arial" w:eastAsia="Arial" w:hAnsi="Arial" w:cs="Arial"/>
          <w:b/>
        </w:rPr>
        <w:t xml:space="preserve">.  </w:t>
      </w:r>
      <w:bookmarkStart w:id="65" w:name="_STATUTE_HEADNOTE__263cb44e_70c2_4279_ad"/>
      <w:r>
        <w:rPr>
          <w:rFonts w:ascii="Arial" w:eastAsia="Arial" w:hAnsi="Arial" w:cs="Arial"/>
          <w:b/>
        </w:rPr>
        <w:t>Assertive community treatment.</w:t>
      </w:r>
      <w:bookmarkEnd w:id="6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6" w:name="_STATUTE_CONTENT__60522416_3696_48e0_bbd"/>
      <w:r>
        <w:rPr>
          <w:rFonts w:ascii="Arial" w:eastAsia="Arial" w:hAnsi="Arial" w:cs="Arial"/>
        </w:rPr>
        <w:t xml:space="preserve">"Assertive community treatment" or "ACT" </w:t>
      </w:r>
      <w:bookmarkStart w:id="67" w:name="_LINE__28_144c7702_adf1_486f_827a_06ddf1"/>
      <w:bookmarkEnd w:id="64"/>
      <w:r>
        <w:rPr>
          <w:rFonts w:ascii="Arial" w:eastAsia="Arial" w:hAnsi="Arial" w:cs="Arial"/>
        </w:rPr>
        <w:t>means a self-contained</w:t>
      </w:r>
      <w:bookmarkStart w:id="68" w:name="_PROCESSED_CHANGE__43ec9774_5351_4a3c_9d"/>
      <w:r>
        <w:rPr>
          <w:rFonts w:ascii="Arial" w:eastAsia="Arial" w:hAnsi="Arial" w:cs="Arial"/>
          <w:u w:val="single"/>
        </w:rPr>
        <w:t>, evidence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based</w:t>
      </w:r>
      <w:bookmarkEnd w:id="68"/>
      <w:r>
        <w:rPr>
          <w:rFonts w:ascii="Arial" w:eastAsia="Arial" w:hAnsi="Arial" w:cs="Arial"/>
        </w:rPr>
        <w:t xml:space="preserve"> service with a fixed point of responsibility for </w:t>
      </w:r>
      <w:bookmarkStart w:id="69" w:name="_LINE__29_3cd1a769_56d8_49b8_a1cb_c3648b"/>
      <w:bookmarkEnd w:id="67"/>
      <w:r>
        <w:rPr>
          <w:rFonts w:ascii="Arial" w:eastAsia="Arial" w:hAnsi="Arial" w:cs="Arial"/>
        </w:rPr>
        <w:t xml:space="preserve">providing treatment, rehabilitation and support services to persons with mental illness for </w:t>
      </w:r>
      <w:bookmarkStart w:id="70" w:name="_LINE__30_5c3996df_bb98_47ab_bd09_628d25"/>
      <w:bookmarkEnd w:id="69"/>
      <w:r>
        <w:rPr>
          <w:rFonts w:ascii="Arial" w:eastAsia="Arial" w:hAnsi="Arial" w:cs="Arial"/>
        </w:rPr>
        <w:t xml:space="preserve">whom other community-based treatment approaches have been unsuccessful.  Assertive </w:t>
      </w:r>
      <w:bookmarkStart w:id="71" w:name="_LINE__31_d0b8ce28_fa47_48b3_81a8_2c9991"/>
      <w:bookmarkEnd w:id="70"/>
      <w:r>
        <w:rPr>
          <w:rFonts w:ascii="Arial" w:eastAsia="Arial" w:hAnsi="Arial" w:cs="Arial"/>
        </w:rPr>
        <w:t xml:space="preserve">community treatment uses clinical and rehabilitative staff to address symptom stability; </w:t>
      </w:r>
      <w:bookmarkStart w:id="72" w:name="_LINE__32_8dbcb8bf_68b5_444a_b7c7_2476a2"/>
      <w:bookmarkEnd w:id="71"/>
      <w:r>
        <w:rPr>
          <w:rFonts w:ascii="Arial" w:eastAsia="Arial" w:hAnsi="Arial" w:cs="Arial"/>
        </w:rPr>
        <w:t xml:space="preserve">relapse prevention; maintenance of safe, affordable housing in normative settings that </w:t>
      </w:r>
      <w:bookmarkStart w:id="73" w:name="_LINE__33_fb9afd13_5ce0_499f_bfd0_bf7f17"/>
      <w:bookmarkEnd w:id="72"/>
      <w:r>
        <w:rPr>
          <w:rFonts w:ascii="Arial" w:eastAsia="Arial" w:hAnsi="Arial" w:cs="Arial"/>
        </w:rPr>
        <w:t xml:space="preserve">promote well-being; establishment of natural support networks to combat isolation and </w:t>
      </w:r>
      <w:bookmarkStart w:id="74" w:name="_LINE__34_86768a2c_80f8_4ef7_b111_b67b60"/>
      <w:bookmarkEnd w:id="73"/>
      <w:r>
        <w:rPr>
          <w:rFonts w:ascii="Arial" w:eastAsia="Arial" w:hAnsi="Arial" w:cs="Arial"/>
        </w:rPr>
        <w:t xml:space="preserve">withdrawal; the minimizing of involvement with the criminal justice system; individual </w:t>
      </w:r>
      <w:bookmarkStart w:id="75" w:name="_LINE__35_98fc352c_028a_4d1e_afb2_f5d212"/>
      <w:bookmarkEnd w:id="74"/>
      <w:r>
        <w:rPr>
          <w:rFonts w:ascii="Arial" w:eastAsia="Arial" w:hAnsi="Arial" w:cs="Arial"/>
        </w:rPr>
        <w:t xml:space="preserve">recovery education; and services to enable the person to function at a work site. Assertive </w:t>
      </w:r>
      <w:bookmarkStart w:id="76" w:name="_LINE__36_e843e5e6_4d20_4471_bdb0_168368"/>
      <w:bookmarkEnd w:id="75"/>
      <w:r>
        <w:rPr>
          <w:rFonts w:ascii="Arial" w:eastAsia="Arial" w:hAnsi="Arial" w:cs="Arial"/>
        </w:rPr>
        <w:t xml:space="preserve">community treatment is provided by multidisciplinary teams who are on duty 24 hours per </w:t>
      </w:r>
      <w:bookmarkStart w:id="77" w:name="_LINE__37_71096cd2_7f71_451a_8406_1b3c06"/>
      <w:bookmarkEnd w:id="76"/>
      <w:r>
        <w:rPr>
          <w:rFonts w:ascii="Arial" w:eastAsia="Arial" w:hAnsi="Arial" w:cs="Arial"/>
        </w:rPr>
        <w:t>day, 7 days per week; teams must include a</w:t>
      </w:r>
      <w:bookmarkStart w:id="78" w:name="_PROCESSED_CHANGE__9e1e4111_29ec_4d91_bb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psychiatrist</w:t>
      </w:r>
      <w:bookmarkEnd w:id="78"/>
      <w:r>
        <w:rPr>
          <w:rFonts w:ascii="Arial" w:eastAsia="Arial" w:hAnsi="Arial" w:cs="Arial"/>
        </w:rPr>
        <w:t xml:space="preserve"> </w:t>
      </w:r>
      <w:bookmarkStart w:id="79" w:name="_PROCESSED_CHANGE__79f23417_2c41_4176_b0"/>
      <w:r>
        <w:rPr>
          <w:rFonts w:ascii="Arial" w:eastAsia="Arial" w:hAnsi="Arial" w:cs="Arial"/>
          <w:u w:val="single"/>
        </w:rPr>
        <w:t>psychiatric provider</w:t>
      </w:r>
      <w:bookmarkEnd w:id="79"/>
      <w:r>
        <w:rPr>
          <w:rFonts w:ascii="Arial" w:eastAsia="Arial" w:hAnsi="Arial" w:cs="Arial"/>
        </w:rPr>
        <w:t xml:space="preserve">, registered </w:t>
      </w:r>
      <w:bookmarkStart w:id="80" w:name="_LINE__38_cb7fa01f_8e42_4686_8ef8_8f14ce"/>
      <w:bookmarkEnd w:id="77"/>
      <w:r>
        <w:rPr>
          <w:rFonts w:ascii="Arial" w:eastAsia="Arial" w:hAnsi="Arial" w:cs="Arial"/>
        </w:rPr>
        <w:t xml:space="preserve">nurse, certified rehabilitation counselor or certified employment specialist, a peer recovery </w:t>
      </w:r>
      <w:bookmarkStart w:id="81" w:name="_LINE__39_0221a26a_a6de_4bf5_a135_b47bc5"/>
      <w:bookmarkEnd w:id="80"/>
      <w:r>
        <w:rPr>
          <w:rFonts w:ascii="Arial" w:eastAsia="Arial" w:hAnsi="Arial" w:cs="Arial"/>
        </w:rPr>
        <w:t xml:space="preserve">specialist and a substance use disorder counselor and may include an occupational </w:t>
      </w:r>
      <w:bookmarkStart w:id="82" w:name="_LINE__40_5bb3dd8a_da61_41ca_bf65_d22cb9"/>
      <w:bookmarkEnd w:id="81"/>
      <w:r>
        <w:rPr>
          <w:rFonts w:ascii="Arial" w:eastAsia="Arial" w:hAnsi="Arial" w:cs="Arial"/>
        </w:rPr>
        <w:t xml:space="preserve">therapist, community-based mental health rehabilitation technician, psychologist, licensed </w:t>
      </w:r>
      <w:bookmarkStart w:id="83" w:name="_LINE__41_13b8eb37_a977_4194_8ccc_a2dd46"/>
      <w:bookmarkEnd w:id="82"/>
      <w:r>
        <w:rPr>
          <w:rFonts w:ascii="Arial" w:eastAsia="Arial" w:hAnsi="Arial" w:cs="Arial"/>
        </w:rPr>
        <w:t xml:space="preserve">clinical social worker </w:t>
      </w:r>
      <w:bookmarkStart w:id="84" w:name="_PROCESSED_CHANGE__0855632d_a873_414c_b2"/>
      <w:r>
        <w:rPr>
          <w:rFonts w:ascii="Arial" w:eastAsia="Arial" w:hAnsi="Arial" w:cs="Arial"/>
          <w:strike/>
        </w:rPr>
        <w:t>or</w:t>
      </w:r>
      <w:bookmarkStart w:id="85" w:name="_PROCESSED_CHANGE__16e1acfc_0cc9_46db_99"/>
      <w:bookmarkEnd w:id="84"/>
      <w:r>
        <w:rPr>
          <w:rFonts w:ascii="Arial" w:eastAsia="Arial" w:hAnsi="Arial" w:cs="Arial"/>
          <w:u w:val="single"/>
        </w:rPr>
        <w:t>,</w:t>
      </w:r>
      <w:bookmarkEnd w:id="85"/>
      <w:r>
        <w:rPr>
          <w:rFonts w:ascii="Arial" w:eastAsia="Arial" w:hAnsi="Arial" w:cs="Arial"/>
        </w:rPr>
        <w:t xml:space="preserve"> licensed clinical professional counselor</w:t>
      </w:r>
      <w:bookmarkStart w:id="86" w:name="_PROCESSED_CHANGE__289f5f8f_dc68_4fd6_84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 xml:space="preserve">medical assistant or </w:t>
      </w:r>
      <w:bookmarkStart w:id="87" w:name="_LINE__42_6a9ee2c4_8d84_4281_8942_3f33e8"/>
      <w:bookmarkEnd w:id="83"/>
      <w:r>
        <w:rPr>
          <w:rFonts w:ascii="Arial" w:eastAsia="Arial" w:hAnsi="Arial" w:cs="Arial"/>
          <w:u w:val="single"/>
        </w:rPr>
        <w:t xml:space="preserve">person with training demonstrated by a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-year postsecondary or graduate degree in a mental </w:t>
      </w:r>
      <w:bookmarkStart w:id="88" w:name="_LINE__43_48103d09_6dd0_4ae6_a138_749918"/>
      <w:bookmarkEnd w:id="87"/>
      <w:r>
        <w:rPr>
          <w:rFonts w:ascii="Arial" w:eastAsia="Arial" w:hAnsi="Arial" w:cs="Arial"/>
          <w:u w:val="single"/>
        </w:rPr>
        <w:t>health related field</w:t>
      </w:r>
      <w:bookmarkEnd w:id="86"/>
      <w:r>
        <w:rPr>
          <w:rFonts w:ascii="Arial" w:eastAsia="Arial" w:hAnsi="Arial" w:cs="Arial"/>
        </w:rPr>
        <w:t xml:space="preserve">.  An ACT team member who is a state employee is, while in good faith </w:t>
      </w:r>
      <w:bookmarkStart w:id="89" w:name="_PAGE_SPLIT__2c581e4a_12d9_4fbd_a559_7ea"/>
      <w:bookmarkStart w:id="90" w:name="_PAGE__2_6ef7e93e_8b65_4e90_beb4_c16104b"/>
      <w:bookmarkStart w:id="91" w:name="_PAR__1_46f16581_4172_4883_8320_5570b114"/>
      <w:bookmarkStart w:id="92" w:name="_LINE__1_0e88a07f_1e6d_4267_a5fb_998b9b2"/>
      <w:bookmarkEnd w:id="3"/>
      <w:bookmarkEnd w:id="63"/>
      <w:bookmarkEnd w:id="88"/>
      <w:r>
        <w:rPr>
          <w:rFonts w:ascii="Arial" w:eastAsia="Arial" w:hAnsi="Arial" w:cs="Arial"/>
        </w:rPr>
        <w:t>p</w:t>
      </w:r>
      <w:bookmarkEnd w:id="89"/>
      <w:r>
        <w:rPr>
          <w:rFonts w:ascii="Arial" w:eastAsia="Arial" w:hAnsi="Arial" w:cs="Arial"/>
        </w:rPr>
        <w:t xml:space="preserve">erforming a function as a member of an ACT team, performing a discretionary function </w:t>
      </w:r>
      <w:bookmarkStart w:id="93" w:name="_LINE__2_08318953_1fca_4bcc_b60b_223f15e"/>
      <w:bookmarkEnd w:id="92"/>
      <w:r>
        <w:rPr>
          <w:rFonts w:ascii="Arial" w:eastAsia="Arial" w:hAnsi="Arial" w:cs="Arial"/>
        </w:rPr>
        <w:t xml:space="preserve">within the meaning of </w:t>
      </w:r>
      <w:bookmarkStart w:id="94" w:name="_CROSS_REFERENCE__c2826e96_0021_4edd_a72"/>
      <w:r>
        <w:rPr>
          <w:rFonts w:ascii="Arial" w:eastAsia="Arial" w:hAnsi="Arial" w:cs="Arial"/>
        </w:rPr>
        <w:t>Title 14, section 8104‑B, subsection 3</w:t>
      </w:r>
      <w:bookmarkEnd w:id="94"/>
      <w:r>
        <w:rPr>
          <w:rFonts w:ascii="Arial" w:eastAsia="Arial" w:hAnsi="Arial" w:cs="Arial"/>
        </w:rPr>
        <w:t>.</w:t>
      </w:r>
      <w:bookmarkEnd w:id="66"/>
      <w:bookmarkEnd w:id="93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95" w:name="_BILL_SECTION_UNALLOCATED__c590da03_94ae"/>
      <w:bookmarkStart w:id="96" w:name="_PAR__2_28044cd2_a7d5_406d_bb44_80ed876f"/>
      <w:bookmarkStart w:id="97" w:name="_LINE__3_6d4193ab_2f43_491a_8cfa_b04e1ca"/>
      <w:bookmarkEnd w:id="56"/>
      <w:bookmarkEnd w:id="62"/>
      <w:bookmarkEnd w:id="91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SECTION_NUMBER__76eebbe0_5482_4971"/>
      <w:r>
        <w:rPr>
          <w:rFonts w:ascii="Arial" w:eastAsia="Arial" w:hAnsi="Arial" w:cs="Arial"/>
          <w:b/>
          <w:sz w:val="24"/>
        </w:rPr>
        <w:t>4</w:t>
      </w:r>
      <w:bookmarkEnd w:id="98"/>
      <w:r w:rsidRPr="00015A1D">
        <w:rPr>
          <w:rFonts w:ascii="Arial" w:eastAsia="Arial" w:hAnsi="Arial" w:cs="Arial"/>
          <w:b/>
          <w:sz w:val="24"/>
          <w:szCs w:val="24"/>
        </w:rPr>
        <w:t xml:space="preserve">.  Reimbursement </w:t>
      </w:r>
      <w:r>
        <w:rPr>
          <w:rFonts w:ascii="Arial" w:eastAsia="Arial" w:hAnsi="Arial" w:cs="Arial"/>
          <w:b/>
          <w:sz w:val="24"/>
          <w:szCs w:val="24"/>
        </w:rPr>
        <w:t>r</w:t>
      </w:r>
      <w:r w:rsidRPr="00015A1D">
        <w:rPr>
          <w:rFonts w:ascii="Arial" w:eastAsia="Arial" w:hAnsi="Arial" w:cs="Arial"/>
          <w:b/>
          <w:sz w:val="24"/>
          <w:szCs w:val="24"/>
        </w:rPr>
        <w:t xml:space="preserve">ate 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Pr="00015A1D">
        <w:rPr>
          <w:rFonts w:ascii="Arial" w:eastAsia="Arial" w:hAnsi="Arial" w:cs="Arial"/>
          <w:b/>
          <w:sz w:val="24"/>
          <w:szCs w:val="24"/>
        </w:rPr>
        <w:t>ncrease.</w:t>
      </w:r>
      <w:r>
        <w:rPr>
          <w:rFonts w:ascii="Arial" w:eastAsia="Arial" w:hAnsi="Arial" w:cs="Arial"/>
        </w:rPr>
        <w:t xml:space="preserve"> </w:t>
      </w:r>
      <w:r w:rsidRPr="00015A1D">
        <w:rPr>
          <w:rFonts w:ascii="Arial" w:eastAsia="Arial" w:hAnsi="Arial" w:cs="Arial"/>
        </w:rPr>
        <w:t xml:space="preserve"> The Department of Health and Human </w:t>
      </w:r>
      <w:bookmarkStart w:id="99" w:name="_LINE__4_a38843e5_64df_4170_bccd_bb144ca"/>
      <w:bookmarkEnd w:id="97"/>
      <w:r w:rsidRPr="00015A1D">
        <w:rPr>
          <w:rFonts w:ascii="Arial" w:eastAsia="Arial" w:hAnsi="Arial" w:cs="Arial"/>
        </w:rPr>
        <w:t xml:space="preserve">Services shall increase reimbursement rates under rule Chapter 101: MaineCare Benefits </w:t>
      </w:r>
      <w:bookmarkStart w:id="100" w:name="_LINE__5_d22b5de3_68b3_43e8_bc97_73cb7e4"/>
      <w:bookmarkEnd w:id="99"/>
      <w:r w:rsidRPr="00015A1D">
        <w:rPr>
          <w:rFonts w:ascii="Arial" w:eastAsia="Arial" w:hAnsi="Arial" w:cs="Arial"/>
        </w:rPr>
        <w:t xml:space="preserve">Manual, Chapters II and III, Section 17 for assertive community treatment by 25% </w:t>
      </w:r>
      <w:bookmarkStart w:id="101" w:name="_LINE__6_afc9cbcf_3fef_43a5_bad1_17d7d06"/>
      <w:bookmarkEnd w:id="100"/>
      <w:r w:rsidRPr="00015A1D">
        <w:rPr>
          <w:rFonts w:ascii="Arial" w:eastAsia="Arial" w:hAnsi="Arial" w:cs="Arial"/>
        </w:rPr>
        <w:t xml:space="preserve">beginning on the effective date of this </w:t>
      </w:r>
      <w:r>
        <w:rPr>
          <w:rFonts w:ascii="Arial" w:eastAsia="Arial" w:hAnsi="Arial" w:cs="Arial"/>
        </w:rPr>
        <w:t>A</w:t>
      </w:r>
      <w:r w:rsidRPr="00015A1D">
        <w:rPr>
          <w:rFonts w:ascii="Arial" w:eastAsia="Arial" w:hAnsi="Arial" w:cs="Arial"/>
        </w:rPr>
        <w:t>ct.</w:t>
      </w:r>
      <w:bookmarkEnd w:id="101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02" w:name="_BILL_SECTION_UNALLOCATED__6cd04db1_f4c8"/>
      <w:bookmarkStart w:id="103" w:name="_PAR__3_36460397_52a4_40ee_9b00_de6f8ec1"/>
      <w:bookmarkStart w:id="104" w:name="_LINE__7_fc452825_cce9_40b7_b459_0e2d0b5"/>
      <w:bookmarkEnd w:id="95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5" w:name="_BILL_SECTION_NUMBER__a5cb1b40_c408_4fb2"/>
      <w:r>
        <w:rPr>
          <w:rFonts w:ascii="Arial" w:eastAsia="Arial" w:hAnsi="Arial" w:cs="Arial"/>
          <w:b/>
          <w:sz w:val="24"/>
        </w:rPr>
        <w:t>5</w:t>
      </w:r>
      <w:bookmarkEnd w:id="105"/>
      <w:r w:rsidRPr="00015A1D">
        <w:rPr>
          <w:rFonts w:ascii="Arial" w:eastAsia="Arial" w:hAnsi="Arial" w:cs="Arial"/>
          <w:b/>
          <w:sz w:val="24"/>
          <w:szCs w:val="24"/>
        </w:rPr>
        <w:t>.  Rulemaking.</w:t>
      </w:r>
      <w:r w:rsidRPr="00015A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015A1D">
        <w:rPr>
          <w:rFonts w:ascii="Arial" w:eastAsia="Arial" w:hAnsi="Arial" w:cs="Arial"/>
        </w:rPr>
        <w:t xml:space="preserve">The Department of Health and Human Services shall amend </w:t>
      </w:r>
      <w:bookmarkStart w:id="106" w:name="_LINE__8_18eb729b_d96f_4a38_9f4f_040f512"/>
      <w:bookmarkEnd w:id="104"/>
      <w:r w:rsidRPr="00015A1D">
        <w:rPr>
          <w:rFonts w:ascii="Arial" w:eastAsia="Arial" w:hAnsi="Arial" w:cs="Arial"/>
        </w:rPr>
        <w:t>its rules governing the assertive community treatment</w:t>
      </w:r>
      <w:r>
        <w:rPr>
          <w:rFonts w:ascii="Arial" w:eastAsia="Arial" w:hAnsi="Arial" w:cs="Arial"/>
        </w:rPr>
        <w:t>, or ACT,</w:t>
      </w:r>
      <w:r w:rsidRPr="00015A1D">
        <w:rPr>
          <w:rFonts w:ascii="Arial" w:eastAsia="Arial" w:hAnsi="Arial" w:cs="Arial"/>
        </w:rPr>
        <w:t xml:space="preserve"> program within 6 months </w:t>
      </w:r>
      <w:bookmarkStart w:id="107" w:name="_LINE__9_bc9ed7a9_333f_475c_8fc3_e57b296"/>
      <w:bookmarkEnd w:id="106"/>
      <w:r w:rsidRPr="00015A1D">
        <w:rPr>
          <w:rFonts w:ascii="Arial" w:eastAsia="Arial" w:hAnsi="Arial" w:cs="Arial"/>
        </w:rPr>
        <w:t xml:space="preserve">after the effective date of this </w:t>
      </w:r>
      <w:r>
        <w:rPr>
          <w:rFonts w:ascii="Arial" w:eastAsia="Arial" w:hAnsi="Arial" w:cs="Arial"/>
        </w:rPr>
        <w:t>A</w:t>
      </w:r>
      <w:r w:rsidRPr="00015A1D">
        <w:rPr>
          <w:rFonts w:ascii="Arial" w:eastAsia="Arial" w:hAnsi="Arial" w:cs="Arial"/>
        </w:rPr>
        <w:t xml:space="preserve">ct, with appropriate stakeholder involvement, to make the </w:t>
      </w:r>
      <w:bookmarkStart w:id="108" w:name="_LINE__10_5d0ecc42_a977_4e89_b27d_281694"/>
      <w:bookmarkEnd w:id="107"/>
      <w:r w:rsidRPr="00015A1D">
        <w:rPr>
          <w:rFonts w:ascii="Arial" w:eastAsia="Arial" w:hAnsi="Arial" w:cs="Arial"/>
        </w:rPr>
        <w:t>following changes to the program:</w:t>
      </w:r>
      <w:bookmarkEnd w:id="108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09" w:name="_PAR__4_1218b98d_c7f0_44d2_8901_ad45e1b9"/>
      <w:bookmarkStart w:id="110" w:name="_LINE__11_eba4f4d1_602f_4c2b_a678_ca2318"/>
      <w:bookmarkEnd w:id="103"/>
      <w:r>
        <w:rPr>
          <w:rFonts w:ascii="Arial" w:eastAsia="Arial" w:hAnsi="Arial" w:cs="Arial"/>
        </w:rPr>
        <w:t xml:space="preserve">1.  Provide for a per member, per month reimbursement model that ensures adequate </w:t>
      </w:r>
      <w:bookmarkStart w:id="111" w:name="_LINE__12_27fe2797_de30_414d_b225_a71e12"/>
      <w:bookmarkEnd w:id="110"/>
      <w:r>
        <w:rPr>
          <w:rFonts w:ascii="Arial" w:eastAsia="Arial" w:hAnsi="Arial" w:cs="Arial"/>
        </w:rPr>
        <w:t xml:space="preserve">resources to provide services achieving fidelity to the evidence-based model for ACT </w:t>
      </w:r>
      <w:bookmarkStart w:id="112" w:name="_LINE__13_5a72771e_11ce_4bcb_a0a9_ad387f"/>
      <w:bookmarkEnd w:id="111"/>
      <w:r>
        <w:rPr>
          <w:rFonts w:ascii="Arial" w:eastAsia="Arial" w:hAnsi="Arial" w:cs="Arial"/>
        </w:rPr>
        <w:t>services, using a per member, per month payment model;</w:t>
      </w:r>
      <w:bookmarkEnd w:id="112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13" w:name="_PAR__5_3dac016b_7440_40a4_9ccd_1a879a6e"/>
      <w:bookmarkStart w:id="114" w:name="_LINE__14_fa3f70ee_738a_4fdc_9139_5facd5"/>
      <w:bookmarkEnd w:id="109"/>
      <w:r>
        <w:rPr>
          <w:rFonts w:ascii="Arial" w:eastAsia="Arial" w:hAnsi="Arial" w:cs="Arial"/>
        </w:rPr>
        <w:t xml:space="preserve">2.  Ensure that limits are not placed on the duration of ACT services to any recipient </w:t>
      </w:r>
      <w:bookmarkStart w:id="115" w:name="_LINE__15_9823ff63_a849_451b_b367_7cf51a"/>
      <w:bookmarkEnd w:id="114"/>
      <w:r>
        <w:rPr>
          <w:rFonts w:ascii="Arial" w:eastAsia="Arial" w:hAnsi="Arial" w:cs="Arial"/>
        </w:rPr>
        <w:t xml:space="preserve">and that ACT services remain the point of contact for all clients meeting the eligibility </w:t>
      </w:r>
      <w:bookmarkStart w:id="116" w:name="_LINE__16_47c3c739_9dad_4295_97b1_a6bca6"/>
      <w:bookmarkEnd w:id="115"/>
      <w:r>
        <w:rPr>
          <w:rFonts w:ascii="Arial" w:eastAsia="Arial" w:hAnsi="Arial" w:cs="Arial"/>
        </w:rPr>
        <w:t>requirements for ACT for as long as necessary;</w:t>
      </w:r>
      <w:bookmarkEnd w:id="116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17" w:name="_PAR__6_f93bec4d_98e1_405f_8adc_5995a14b"/>
      <w:bookmarkStart w:id="118" w:name="_LINE__17_ee2faebb_d18f_458d_898e_7b2e45"/>
      <w:bookmarkEnd w:id="113"/>
      <w:r>
        <w:rPr>
          <w:rFonts w:ascii="Arial" w:eastAsia="Arial" w:hAnsi="Arial" w:cs="Arial"/>
        </w:rPr>
        <w:t xml:space="preserve">3.  Provide an initial authorization period of one year for clients meeting eligibility </w:t>
      </w:r>
      <w:bookmarkStart w:id="119" w:name="_LINE__18_e5ba98c7_98dd_4cbf_ba6b_149bfe"/>
      <w:bookmarkEnd w:id="118"/>
      <w:r>
        <w:rPr>
          <w:rFonts w:ascii="Arial" w:eastAsia="Arial" w:hAnsi="Arial" w:cs="Arial"/>
        </w:rPr>
        <w:t>requirements</w:t>
      </w:r>
      <w:r w:rsidRPr="00156C61">
        <w:rPr>
          <w:rFonts w:ascii="Arial" w:eastAsia="Arial" w:hAnsi="Arial" w:cs="Arial"/>
        </w:rPr>
        <w:t xml:space="preserve"> for ACT</w:t>
      </w:r>
      <w:r>
        <w:rPr>
          <w:rFonts w:ascii="Arial" w:eastAsia="Arial" w:hAnsi="Arial" w:cs="Arial"/>
        </w:rPr>
        <w:t xml:space="preserve"> and require reauthorization no more often than annually thereafter;</w:t>
      </w:r>
      <w:bookmarkEnd w:id="119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20" w:name="_PAR__7_87ff9e64_658f_4ec1_a595_5d023d90"/>
      <w:bookmarkStart w:id="121" w:name="_LINE__19_386284b3_ce7a_487e_a222_3e3cb3"/>
      <w:bookmarkEnd w:id="117"/>
      <w:r>
        <w:rPr>
          <w:rFonts w:ascii="Arial" w:eastAsia="Arial" w:hAnsi="Arial" w:cs="Arial"/>
        </w:rPr>
        <w:t xml:space="preserve">4.  Allow billing for services under the program for coordination of care during an </w:t>
      </w:r>
      <w:bookmarkStart w:id="122" w:name="_LINE__20_84137dbb_7e49_4e08_9982_530db5"/>
      <w:bookmarkEnd w:id="121"/>
      <w:r>
        <w:rPr>
          <w:rFonts w:ascii="Arial" w:eastAsia="Arial" w:hAnsi="Arial" w:cs="Arial"/>
        </w:rPr>
        <w:t xml:space="preserve">initial engagement period of 90 days, when the recipient of those services is temporarily </w:t>
      </w:r>
      <w:bookmarkStart w:id="123" w:name="_LINE__21_93f51e1c_3590_4ed2_903f_94f0c0"/>
      <w:bookmarkEnd w:id="122"/>
      <w:r>
        <w:rPr>
          <w:rFonts w:ascii="Arial" w:eastAsia="Arial" w:hAnsi="Arial" w:cs="Arial"/>
        </w:rPr>
        <w:t xml:space="preserve">admitted to a hospital or resident in a jail or prison in this State and when the recipient is </w:t>
      </w:r>
      <w:bookmarkStart w:id="124" w:name="_LINE__22_a8d70e00_8cc7_4e28_8d22_91285a"/>
      <w:bookmarkEnd w:id="123"/>
      <w:r>
        <w:rPr>
          <w:rFonts w:ascii="Arial" w:eastAsia="Arial" w:hAnsi="Arial" w:cs="Arial"/>
        </w:rPr>
        <w:t xml:space="preserve">making a transition to a lower level of care, recognizing that the fidelity of the program to </w:t>
      </w:r>
      <w:bookmarkStart w:id="125" w:name="_LINE__23_137daa0f_b529_424c_9ad4_a4507c"/>
      <w:bookmarkEnd w:id="124"/>
      <w:r>
        <w:rPr>
          <w:rFonts w:ascii="Arial" w:eastAsia="Arial" w:hAnsi="Arial" w:cs="Arial"/>
        </w:rPr>
        <w:t>the ACT model requires continuity of treatment;</w:t>
      </w:r>
      <w:bookmarkEnd w:id="125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26" w:name="_PAR__8_7e91f098_e644_4bd0_8131_b04881ec"/>
      <w:bookmarkStart w:id="127" w:name="_LINE__24_ff92848a_bcd1_4be8_86e8_68cfb7"/>
      <w:bookmarkEnd w:id="120"/>
      <w:r>
        <w:rPr>
          <w:rFonts w:ascii="Arial" w:eastAsia="Arial" w:hAnsi="Arial" w:cs="Arial"/>
        </w:rPr>
        <w:t xml:space="preserve">5.  Clarify that the minimum contact requirement is 3 contacts weekly on average over </w:t>
      </w:r>
      <w:bookmarkStart w:id="128" w:name="_LINE__25_3a4563e7_2974_4196_8a54_28ce8d"/>
      <w:bookmarkEnd w:id="127"/>
      <w:r>
        <w:rPr>
          <w:rFonts w:ascii="Arial" w:eastAsia="Arial" w:hAnsi="Arial" w:cs="Arial"/>
        </w:rPr>
        <w:t xml:space="preserve">each year of authorized service and that a contact may be face to face, through a closed </w:t>
      </w:r>
      <w:bookmarkStart w:id="129" w:name="_LINE__26_c080430d_3ea8_47e1_bf31_794770"/>
      <w:bookmarkEnd w:id="128"/>
      <w:r>
        <w:rPr>
          <w:rFonts w:ascii="Arial" w:eastAsia="Arial" w:hAnsi="Arial" w:cs="Arial"/>
        </w:rPr>
        <w:t xml:space="preserve">door or an outreach attempt at the home or in the community, including without limitation </w:t>
      </w:r>
      <w:bookmarkStart w:id="130" w:name="_LINE__27_37d14d42_9b8b_4bb2_a39e_32ae16"/>
      <w:bookmarkEnd w:id="129"/>
      <w:r>
        <w:rPr>
          <w:rFonts w:ascii="Arial" w:eastAsia="Arial" w:hAnsi="Arial" w:cs="Arial"/>
        </w:rPr>
        <w:t>street outreach; and</w:t>
      </w:r>
      <w:bookmarkEnd w:id="130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31" w:name="_PAR__9_e78fbd48_d707_4762_bf0a_e7baf64d"/>
      <w:bookmarkStart w:id="132" w:name="_LINE__28_5af81612_c452_45ea_9d02_597068"/>
      <w:bookmarkEnd w:id="126"/>
      <w:r>
        <w:rPr>
          <w:rFonts w:ascii="Arial" w:eastAsia="Arial" w:hAnsi="Arial" w:cs="Arial"/>
        </w:rPr>
        <w:t xml:space="preserve">6.  Ensure that medical eligibility to receive services under the program reflects an </w:t>
      </w:r>
      <w:bookmarkStart w:id="133" w:name="_LINE__29_b2452c4c_e97f_4cc5_9cef_6657d6"/>
      <w:bookmarkEnd w:id="132"/>
      <w:r>
        <w:rPr>
          <w:rFonts w:ascii="Arial" w:eastAsia="Arial" w:hAnsi="Arial" w:cs="Arial"/>
        </w:rPr>
        <w:t xml:space="preserve">evidence-based understanding of the diagnoses and circumstances in which ACT is </w:t>
      </w:r>
      <w:bookmarkStart w:id="134" w:name="_LINE__30_a5629f30_1398_4fd0_862f_280e2b"/>
      <w:bookmarkEnd w:id="133"/>
      <w:r>
        <w:rPr>
          <w:rFonts w:ascii="Arial" w:eastAsia="Arial" w:hAnsi="Arial" w:cs="Arial"/>
        </w:rPr>
        <w:t>effective.</w:t>
      </w:r>
      <w:bookmarkEnd w:id="134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35" w:name="_PAR__10_24098fa1_d2c5_404e_a9ca_1c7d604"/>
      <w:bookmarkStart w:id="136" w:name="_LINE__31_b133876e_01d3_43f7_ac32_113ede"/>
      <w:bookmarkEnd w:id="131"/>
      <w:r w:rsidRPr="00015A1D">
        <w:rPr>
          <w:rFonts w:ascii="Arial" w:eastAsia="Arial" w:hAnsi="Arial" w:cs="Arial"/>
        </w:rPr>
        <w:t xml:space="preserve">Rules adopted pursuant to this section are routine technical rules as defined in the </w:t>
      </w:r>
      <w:bookmarkStart w:id="137" w:name="_LINE__32_aca0a80b_4c95_4dd9_81aa_e45203"/>
      <w:bookmarkEnd w:id="136"/>
      <w:r w:rsidRPr="00015A1D">
        <w:rPr>
          <w:rFonts w:ascii="Arial" w:eastAsia="Arial" w:hAnsi="Arial" w:cs="Arial"/>
        </w:rPr>
        <w:t>Maine Revised Statutes, Title 5, chapter 375, subchapter 2-A</w:t>
      </w:r>
      <w:r>
        <w:rPr>
          <w:rFonts w:ascii="Arial" w:eastAsia="Arial" w:hAnsi="Arial" w:cs="Arial"/>
        </w:rPr>
        <w:t>.</w:t>
      </w:r>
      <w:bookmarkEnd w:id="137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38" w:name="_EMERGENCY_CLAUSE__a2771452_981f_4ef1_80"/>
      <w:bookmarkStart w:id="139" w:name="_PAR__11_d4060926_c542_479f_ad16_d5bba9f"/>
      <w:bookmarkStart w:id="140" w:name="_LINE__33_dda4fb56_414a_4201_b5b6_00aa17"/>
      <w:bookmarkEnd w:id="28"/>
      <w:bookmarkEnd w:id="102"/>
      <w:bookmarkEnd w:id="13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141" w:name="_LINE__34_6353aedd_5761_4da1_8742_ac52e3"/>
      <w:bookmarkEnd w:id="140"/>
      <w:r>
        <w:rPr>
          <w:rFonts w:ascii="Arial" w:eastAsia="Arial" w:hAnsi="Arial" w:cs="Arial"/>
        </w:rPr>
        <w:t>takes effect when approved.</w:t>
      </w:r>
      <w:bookmarkEnd w:id="141"/>
    </w:p>
    <w:p w:rsidR="00F661C5" w:rsidP="00F661C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2" w:name="_SUMMARY__feffea5a_ab07_437b_9336_626880"/>
      <w:bookmarkStart w:id="143" w:name="_PAR__12_2bf8a616_a022_4ea9_a935_982d7ad"/>
      <w:bookmarkStart w:id="144" w:name="_LINE__35_bb902490_6bbf_4777_b5b4_436cd6"/>
      <w:bookmarkEnd w:id="138"/>
      <w:bookmarkEnd w:id="139"/>
      <w:r>
        <w:rPr>
          <w:rFonts w:ascii="Arial" w:eastAsia="Arial" w:hAnsi="Arial" w:cs="Arial"/>
          <w:b/>
          <w:sz w:val="24"/>
        </w:rPr>
        <w:t>SUMMARY</w:t>
      </w:r>
      <w:bookmarkEnd w:id="144"/>
    </w:p>
    <w:p w:rsidR="00F661C5" w:rsidP="00F661C5">
      <w:pPr>
        <w:ind w:left="360" w:firstLine="360"/>
        <w:rPr>
          <w:rFonts w:ascii="Arial" w:eastAsia="Arial" w:hAnsi="Arial" w:cs="Arial"/>
        </w:rPr>
      </w:pPr>
      <w:bookmarkStart w:id="145" w:name="_PAR__13_4ebeb657_4599_4f0e_a5d1_c99a136"/>
      <w:bookmarkStart w:id="146" w:name="_LINE__36_10498925_3f6d_441d_b90f_7ef03d"/>
      <w:bookmarkEnd w:id="143"/>
      <w:r w:rsidRPr="00015A1D">
        <w:rPr>
          <w:rFonts w:ascii="Arial" w:eastAsia="Arial" w:hAnsi="Arial" w:cs="Arial"/>
        </w:rPr>
        <w:t xml:space="preserve">This bill modifies the definition of 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>assertive community treatment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 xml:space="preserve"> to better align the </w:t>
      </w:r>
      <w:bookmarkStart w:id="147" w:name="_LINE__37_dac630e0_0863_4643_b860_df90a9"/>
      <w:bookmarkEnd w:id="146"/>
      <w:r w:rsidRPr="00015A1D">
        <w:rPr>
          <w:rFonts w:ascii="Arial" w:eastAsia="Arial" w:hAnsi="Arial" w:cs="Arial"/>
        </w:rPr>
        <w:t>definition with an evidence-based treatment model</w:t>
      </w:r>
      <w:r>
        <w:rPr>
          <w:rFonts w:ascii="Arial" w:eastAsia="Arial" w:hAnsi="Arial" w:cs="Arial"/>
        </w:rPr>
        <w:t>.  T</w:t>
      </w:r>
      <w:r w:rsidRPr="00015A1D">
        <w:rPr>
          <w:rFonts w:ascii="Arial" w:eastAsia="Arial" w:hAnsi="Arial" w:cs="Arial"/>
        </w:rPr>
        <w:t xml:space="preserve">he bill adds definitions of </w:t>
      </w:r>
      <w:bookmarkStart w:id="148" w:name="_LINE__38_29092305_9406_4033_aacf_14cbae"/>
      <w:bookmarkEnd w:id="147"/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>psychiatric provider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>"</w:t>
      </w:r>
      <w:r w:rsidRPr="00015A1D">
        <w:rPr>
          <w:rFonts w:ascii="Arial" w:eastAsia="Arial" w:hAnsi="Arial" w:cs="Arial"/>
        </w:rPr>
        <w:t>medical assistant</w:t>
      </w:r>
      <w:r>
        <w:rPr>
          <w:rFonts w:ascii="Arial" w:eastAsia="Arial" w:hAnsi="Arial" w:cs="Arial"/>
        </w:rPr>
        <w:t xml:space="preserve">" and changes the description of the </w:t>
      </w:r>
      <w:bookmarkStart w:id="149" w:name="_LINE__39_37252eaa_8d67_40fe_98b1_f17a54"/>
      <w:bookmarkEnd w:id="148"/>
      <w:r>
        <w:rPr>
          <w:rFonts w:ascii="Arial" w:eastAsia="Arial" w:hAnsi="Arial" w:cs="Arial"/>
        </w:rPr>
        <w:t>composition of the multidisciplinary teams that provide assertive community treatment.</w:t>
      </w:r>
      <w:r w:rsidRPr="00015A1D">
        <w:rPr>
          <w:rFonts w:ascii="Arial" w:eastAsia="Arial" w:hAnsi="Arial" w:cs="Arial"/>
        </w:rPr>
        <w:t xml:space="preserve">  </w:t>
      </w:r>
      <w:bookmarkStart w:id="150" w:name="_LINE__40_07126c31_23f8_491f_a6f2_af6083"/>
      <w:bookmarkEnd w:id="149"/>
      <w:r w:rsidRPr="00015A1D">
        <w:rPr>
          <w:rFonts w:ascii="Arial" w:eastAsia="Arial" w:hAnsi="Arial" w:cs="Arial"/>
        </w:rPr>
        <w:t xml:space="preserve">The bill also requires the Department of Health and Human Services to increase the </w:t>
      </w:r>
      <w:bookmarkStart w:id="151" w:name="_LINE__41_951b73a0_1ec3_441c_b45b_2c3a35"/>
      <w:bookmarkEnd w:id="150"/>
      <w:r w:rsidRPr="00015A1D">
        <w:rPr>
          <w:rFonts w:ascii="Arial" w:eastAsia="Arial" w:hAnsi="Arial" w:cs="Arial"/>
        </w:rPr>
        <w:t xml:space="preserve">MaineCare reimbursement rates for assertive community treatment by 25% immediately to </w:t>
      </w:r>
      <w:bookmarkStart w:id="152" w:name="_LINE__42_14b7a4af_486a_4e65_9466_1f95af"/>
      <w:bookmarkEnd w:id="151"/>
      <w:r w:rsidRPr="00015A1D">
        <w:rPr>
          <w:rFonts w:ascii="Arial" w:eastAsia="Arial" w:hAnsi="Arial" w:cs="Arial"/>
        </w:rPr>
        <w:t xml:space="preserve">allow providers to continue to offer the service. </w:t>
      </w:r>
      <w:r>
        <w:rPr>
          <w:rFonts w:ascii="Arial" w:eastAsia="Arial" w:hAnsi="Arial" w:cs="Arial"/>
        </w:rPr>
        <w:t xml:space="preserve"> </w:t>
      </w:r>
      <w:r w:rsidRPr="00015A1D">
        <w:rPr>
          <w:rFonts w:ascii="Arial" w:eastAsia="Arial" w:hAnsi="Arial" w:cs="Arial"/>
        </w:rPr>
        <w:t xml:space="preserve">The bill also requires the </w:t>
      </w:r>
      <w:r>
        <w:rPr>
          <w:rFonts w:ascii="Arial" w:eastAsia="Arial" w:hAnsi="Arial" w:cs="Arial"/>
        </w:rPr>
        <w:t>d</w:t>
      </w:r>
      <w:r w:rsidRPr="00015A1D">
        <w:rPr>
          <w:rFonts w:ascii="Arial" w:eastAsia="Arial" w:hAnsi="Arial" w:cs="Arial"/>
        </w:rPr>
        <w:t xml:space="preserve">epartment to </w:t>
      </w:r>
      <w:bookmarkStart w:id="153" w:name="_PAGE_SPLIT__af65a689_e286_4b4d_9cda_77f"/>
      <w:bookmarkStart w:id="154" w:name="_PAGE__3_e5809754_9bc5_4f8c_bffb_5c33d9e"/>
      <w:bookmarkStart w:id="155" w:name="_PAR__1_77453c26_4385_47f5_a647_dde2c469"/>
      <w:bookmarkStart w:id="156" w:name="_LINE__1_54799fa8_43d2_44c6_a597_e5e02f4"/>
      <w:bookmarkEnd w:id="90"/>
      <w:bookmarkEnd w:id="145"/>
      <w:bookmarkEnd w:id="152"/>
      <w:r w:rsidRPr="00015A1D">
        <w:rPr>
          <w:rFonts w:ascii="Arial" w:eastAsia="Arial" w:hAnsi="Arial" w:cs="Arial"/>
        </w:rPr>
        <w:t>a</w:t>
      </w:r>
      <w:bookmarkEnd w:id="153"/>
      <w:r w:rsidRPr="00015A1D">
        <w:rPr>
          <w:rFonts w:ascii="Arial" w:eastAsia="Arial" w:hAnsi="Arial" w:cs="Arial"/>
        </w:rPr>
        <w:t>dopt rules to transition to a per member</w:t>
      </w:r>
      <w:r>
        <w:rPr>
          <w:rFonts w:ascii="Arial" w:eastAsia="Arial" w:hAnsi="Arial" w:cs="Arial"/>
        </w:rPr>
        <w:t>,</w:t>
      </w:r>
      <w:r w:rsidRPr="00015A1D">
        <w:rPr>
          <w:rFonts w:ascii="Arial" w:eastAsia="Arial" w:hAnsi="Arial" w:cs="Arial"/>
        </w:rPr>
        <w:t xml:space="preserve"> per month payment model and to reform the </w:t>
      </w:r>
      <w:bookmarkStart w:id="157" w:name="_LINE__2_50db1c63_ac3c_4a5c_ad47_0e50eb8"/>
      <w:bookmarkEnd w:id="156"/>
      <w:r w:rsidRPr="00015A1D">
        <w:rPr>
          <w:rFonts w:ascii="Arial" w:eastAsia="Arial" w:hAnsi="Arial" w:cs="Arial"/>
        </w:rPr>
        <w:t>criteria and operation of the program to ensure its fidelity to the evidence-based model</w:t>
      </w:r>
      <w:r>
        <w:rPr>
          <w:rFonts w:ascii="Arial" w:eastAsia="Arial" w:hAnsi="Arial" w:cs="Arial"/>
        </w:rPr>
        <w:t xml:space="preserve"> for </w:t>
      </w:r>
      <w:bookmarkStart w:id="158" w:name="_LINE__3_4950b0fd_b16e_4f92_bbf4_40464a6"/>
      <w:bookmarkEnd w:id="157"/>
      <w:r>
        <w:rPr>
          <w:rFonts w:ascii="Arial" w:eastAsia="Arial" w:hAnsi="Arial" w:cs="Arial"/>
        </w:rPr>
        <w:t>assertive community treatment services</w:t>
      </w:r>
      <w:r w:rsidRPr="00015A1D">
        <w:rPr>
          <w:rFonts w:ascii="Arial" w:eastAsia="Arial" w:hAnsi="Arial" w:cs="Arial"/>
        </w:rPr>
        <w:t>.</w:t>
      </w:r>
      <w:bookmarkEnd w:id="158"/>
    </w:p>
    <w:bookmarkEnd w:id="1"/>
    <w:bookmarkEnd w:id="2"/>
    <w:bookmarkEnd w:id="142"/>
    <w:bookmarkEnd w:id="154"/>
    <w:bookmarkEnd w:id="15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LR1291,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the Fidelity and Sustainability of Assertive Community Treatment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15A1D"/>
    <w:rsid w:val="000370CD"/>
    <w:rsid w:val="00063BAD"/>
    <w:rsid w:val="0011558B"/>
    <w:rsid w:val="00142693"/>
    <w:rsid w:val="00156C61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61C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128446</ItemId>
    <LRId>67353</LRId>
    <LRNumber>1291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the Fidelity and Sustainability of Assertive Community Treatment</LRTitle>
    <ItemTitle>An Act To Support the Fidelity and Sustainability of Assertive Community Treatment</ItemTitle>
    <ShortTitle1>SUPPORT THE FIDELITY AND</ShortTitle1>
    <ShortTitle2>SUSTAINABILITY OF ASSERTIVE</ShortTitle2>
    <SponsorFirstName>Colleen</SponsorFirstName>
    <SponsorLastName>Madigan</SponsorLastName>
    <SponsorChamberPrefix>Rep.</SponsorChamberPrefix>
    <SponsorFrom>Waterville</SponsorFrom>
    <DraftingCycleCount>1</DraftingCycleCount>
    <LatestDraftingActionId>124</LatestDraftingActionId>
    <LatestDraftingActionDate>2021-02-06T14:40:44</LatestDraftingActionDate>
    <LatestDrafterName>mswanson</LatestDrafterName>
    <LatestProoferName>ekeyes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w:rsidR="00F661C5" w:rsidRDefault="00F661C5" w:rsidP="00F661C5"&amp;gt;&amp;lt;w:pPr&amp;gt;&amp;lt;w:ind w:left="360" w:firstLine="360" /&amp;gt;&amp;lt;/w:pPr&amp;gt;&amp;lt;w:bookmarkStart w:id="0" w:name="_EMERGENCY_PREAMBLE__0996f930_7df0_448d_" /&amp;gt;&amp;lt;w:bookmarkStart w:id="1" w:name="_DOC_BODY__9589ca5e_7d24_4e83_82f8_63dd0" /&amp;gt;&amp;lt;w:bookmarkStart w:id="2" w:name="_DOC_BODY_CONTAINER__54083ea0_2764_4df1_" /&amp;gt;&amp;lt;w:bookmarkStart w:id="3" w:name="_PAGE__1_b3fb6bbc_d260_429c_8589_c8feda2" /&amp;gt;&amp;lt;w:bookmarkStart w:id="4" w:name="_PAR__1_66cca45a_7fe9_4056_9b43_5b5b1bbe" /&amp;gt;&amp;lt;w:bookmarkStart w:id="5" w:name="_LINE__1_b3113b06_5c8a_47d0_bc03_ae944fc"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w:name="_LINE__2_8399b149_344b_458d_8589_92a7451"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w:rsidR="00F661C5" w:rsidRDefault="00F661C5" w:rsidP="00F661C5"&amp;gt;&amp;lt;w:pPr&amp;gt;&amp;lt;w:ind w:left="360" w:firstLine="360" /&amp;gt;&amp;lt;/w:pPr&amp;gt;&amp;lt;w:bookmarkStart w:id="7" w:name="_PAR__2_527a8192_9c42_490a_8b9d_44becb4f" /&amp;gt;&amp;lt;w:bookmarkStart w:id="8" w:name="_LINE__3_53850946_26c0_49ab_9865_abc51df"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w:rsidRPr="00015A1D"&amp;gt;&amp;lt;w:t xml:space="preserve"&amp;gt;this legislation needs to take effect before the expiration of the 90-day &amp;lt;/w:t&amp;gt;&amp;lt;/w:r&amp;gt;&amp;lt;w:bookmarkStart w:id="9" w:name="_LINE__4_ab2f4ce5_8fb2_479b_9b55_642fb38" /&amp;gt;&amp;lt;w:bookmarkEnd w:id="8" /&amp;gt;&amp;lt;w:r w:rsidRPr="00015A1D"&amp;gt;&amp;lt;w:t xml:space="preserve"&amp;gt;period because MaineCare reimbursement rates for providing individualized intensive &amp;lt;/w:t&amp;gt;&amp;lt;/w:r&amp;gt;&amp;lt;w:bookmarkStart w:id="10" w:name="_LINE__5_bf300c0e_4aa5_43e8_9caa_4db0766" /&amp;gt;&amp;lt;w:bookmarkEnd w:id="9" /&amp;gt;&amp;lt;w:r w:rsidRPr="00015A1D"&amp;gt;&amp;lt;w:t xml:space="preserve"&amp;gt;integrated mental health services, known as &amp;lt;/w:t&amp;gt;&amp;lt;/w:r&amp;gt;&amp;lt;w:r&amp;gt;&amp;lt;w:t&amp;gt;"&amp;lt;/w:t&amp;gt;&amp;lt;/w:r&amp;gt;&amp;lt;w:r w:rsidRPr="00015A1D"&amp;gt;&amp;lt;w:t&amp;gt;assertive community treatment,&amp;lt;/w:t&amp;gt;&amp;lt;/w:r&amp;gt;&amp;lt;w:r&amp;gt;&amp;lt;w:t&amp;gt;"&amp;lt;/w:t&amp;gt;&amp;lt;/w:r&amp;gt;&amp;lt;w:r w:rsidRPr="00015A1D"&amp;gt;&amp;lt;w:t xml:space="preserve"&amp;gt; have not &amp;lt;/w:t&amp;gt;&amp;lt;/w:r&amp;gt;&amp;lt;w:bookmarkStart w:id="11" w:name="_LINE__6_32186ba5_6444_48d0_8d9a_2e067eb" /&amp;gt;&amp;lt;w:bookmarkEnd w:id="10" /&amp;gt;&amp;lt;w:r w:rsidRPr="00015A1D"&amp;gt;&amp;lt;w:t xml:space="preserve"&amp;gt;been adjusted in many years and are insufficient to enable some providers to continue to &amp;lt;/w:t&amp;gt;&amp;lt;/w:r&amp;gt;&amp;lt;w:bookmarkStart w:id="12" w:name="_LINE__7_def21b73_d61e_482b_a77e_91bf198" /&amp;gt;&amp;lt;w:bookmarkEnd w:id="11" /&amp;gt;&amp;lt;w:r w:rsidRPr="00015A1D"&amp;gt;&amp;lt;w:t&amp;gt;provide services; and&amp;lt;/w:t&amp;gt;&amp;lt;/w:r&amp;gt;&amp;lt;w:bookmarkEnd w:id="12" /&amp;gt;&amp;lt;/w:p&amp;gt;&amp;lt;w:p w:rsidR="00F661C5" w:rsidRDefault="00F661C5" w:rsidP="00F661C5"&amp;gt;&amp;lt;w:pPr&amp;gt;&amp;lt;w:ind w:left="360" w:firstLine="360" /&amp;gt;&amp;lt;/w:pPr&amp;gt;&amp;lt;w:bookmarkStart w:id="13" w:name="_PAR__3_367c1a30_8533_4675_b35c_ec607947" /&amp;gt;&amp;lt;w:bookmarkStart w:id="14" w:name="_LINE__8_7460a39b_5341_4f51_8f0c_387fb3d"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w:rsidRPr="00015A1D"&amp;gt;&amp;lt;w:t xml:space="preserve"&amp;gt;the parameters and requirements for individualized intensive integrated &amp;lt;/w:t&amp;gt;&amp;lt;/w:r&amp;gt;&amp;lt;w:bookmarkStart w:id="15" w:name="_LINE__9_16c82d81_3400_46a9_a5c9_e65d7c7" /&amp;gt;&amp;lt;w:bookmarkEnd w:id="14" /&amp;gt;&amp;lt;w:r w:rsidRPr="00015A1D"&amp;gt;&amp;lt;w:t xml:space="preserve"&amp;gt;mental health services must be reformed immediately in order to sustain the availability &amp;lt;/w:t&amp;gt;&amp;lt;/w:r&amp;gt;&amp;lt;w:bookmarkStart w:id="16" w:name="_LINE__10_8241e3ff_1580_449e_98d9_56de55" /&amp;gt;&amp;lt;w:bookmarkEnd w:id="15" /&amp;gt;&amp;lt;w:r w:rsidRPr="00015A1D"&amp;gt;&amp;lt;w:t xml:space="preserve"&amp;gt;and effectiveness of these services by providing resources and criteria that support the &amp;lt;/w:t&amp;gt;&amp;lt;/w:r&amp;gt;&amp;lt;w:bookmarkStart w:id="17" w:name="_LINE__11_e7966622_4d95_40bf_a96d_2bcffc" /&amp;gt;&amp;lt;w:bookmarkEnd w:id="16" /&amp;gt;&amp;lt;w:r w:rsidRPr="00015A1D"&amp;gt;&amp;lt;w:t&amp;gt;fidelity of the assertive community treatment model; and&amp;lt;/w:t&amp;gt;&amp;lt;/w:r&amp;gt;&amp;lt;w:bookmarkEnd w:id="17" /&amp;gt;&amp;lt;/w:p&amp;gt;&amp;lt;w:p w:rsidR="00F661C5" w:rsidRDefault="00F661C5" w:rsidP="00F661C5"&amp;gt;&amp;lt;w:pPr&amp;gt;&amp;lt;w:ind w:left="360" w:firstLine="360" /&amp;gt;&amp;lt;/w:pPr&amp;gt;&amp;lt;w:bookmarkStart w:id="18" w:name="_PAR__4_b040c579_d5c4_492b_bc06_2c2f2dd9" /&amp;gt;&amp;lt;w:bookmarkStart w:id="19" w:name="_LINE__12_7877f326_384a_4371_8968_9e9f10" /&amp;gt;&amp;lt;w:bookmarkEnd w:id="13"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w:id="20" w:name="_LINE__13_c9ca5e4f_0651_480e_8f0c_6c9c02" /&amp;gt;&amp;lt;w:bookmarkEnd w:id="19" /&amp;gt;&amp;lt;w:r&amp;gt;&amp;lt;w:t xml:space="preserve"&amp;gt;the meaning of the Constitution of Maine and require the following legislation as &amp;lt;/w:t&amp;gt;&amp;lt;/w:r&amp;gt;&amp;lt;w:bookmarkStart w:id="21" w:name="_LINE__14_5da306eb_6962_4ea4_a977_bd582c" /&amp;gt;&amp;lt;w:bookmarkEnd w:id="20" /&amp;gt;&amp;lt;w:r&amp;gt;&amp;lt;w:t xml:space="preserve"&amp;gt;immediately necessary for the preservation of the public peace, health and safety; now, &amp;lt;/w:t&amp;gt;&amp;lt;/w:r&amp;gt;&amp;lt;w:bookmarkStart w:id="22" w:name="_LINE__15_ffbe2afb_5ca6_493b_896f_2b60ac" /&amp;gt;&amp;lt;w:bookmarkEnd w:id="21" /&amp;gt;&amp;lt;w:r&amp;gt;&amp;lt;w:t&amp;gt;therefore,&amp;lt;/w:t&amp;gt;&amp;lt;/w:r&amp;gt;&amp;lt;w:bookmarkEnd w:id="22" /&amp;gt;&amp;lt;/w:p&amp;gt;&amp;lt;w:p w:rsidR="00F661C5" w:rsidRDefault="00F661C5" w:rsidP="00F661C5"&amp;gt;&amp;lt;w:pPr&amp;gt;&amp;lt;w:ind w:left="360" /&amp;gt;&amp;lt;/w:pPr&amp;gt;&amp;lt;w:bookmarkStart w:id="23" w:name="_ENACTING_CLAUSE__02b12578_58b4_44aa_bec" /&amp;gt;&amp;lt;w:bookmarkStart w:id="24" w:name="_PAR__5_03d87df0_dfe3_4fbe_87c6_85121d8f" /&amp;gt;&amp;lt;w:bookmarkStart w:id="25" w:name="_LINE__16_ace05f07_b39d_46f3_a4bc_0391a4" /&amp;gt;&amp;lt;w:bookmarkEnd w:id="0" /&amp;gt;&amp;lt;w:bookmarkEnd w:id="18" /&amp;gt;&amp;lt;w:r&amp;gt;&amp;lt;w:rPr&amp;gt;&amp;lt;w:b /&amp;gt;&amp;lt;/w:rPr&amp;gt;&amp;lt;w:t&amp;gt;Be it enacted by the People of the State of Maine as follows:&amp;lt;/w:t&amp;gt;&amp;lt;/w:r&amp;gt;&amp;lt;w:bookmarkEnd w:id="25" /&amp;gt;&amp;lt;/w:p&amp;gt;&amp;lt;w:p w:rsidR="00F661C5" w:rsidRDefault="00F661C5" w:rsidP="00F661C5"&amp;gt;&amp;lt;w:pPr&amp;gt;&amp;lt;w:ind w:left="360" w:firstLine="360" /&amp;gt;&amp;lt;/w:pPr&amp;gt;&amp;lt;w:bookmarkStart w:id="26" w:name="_BILL_SECTION_HEADER__bcf670c4_c6b6_47db" /&amp;gt;&amp;lt;w:bookmarkStart w:id="27" w:name="_BILL_SECTION__93e21066_e656_426c_a27d_a" /&amp;gt;&amp;lt;w:bookmarkStart w:id="28" w:name="_DOC_BODY_CONTENT__3fb57adc_d708_4e2d_8b" /&amp;gt;&amp;lt;w:bookmarkStart w:id="29" w:name="_PAR__6_aea35fa2_a579_4a6a_bb96_051a8575" /&amp;gt;&amp;lt;w:bookmarkStart w:id="30" w:name="_LINE__17_62362fe8_0e0d_4950_975b_4d29b7" /&amp;gt;&amp;lt;w:bookmarkEnd w:id="23" /&amp;gt;&amp;lt;w:bookmarkEnd w:id="24" /&amp;gt;&amp;lt;w:r&amp;gt;&amp;lt;w:rPr&amp;gt;&amp;lt;w:b /&amp;gt;&amp;lt;w:sz w:val="24" /&amp;gt;&amp;lt;/w:rPr&amp;gt;&amp;lt;w:t xml:space="preserve"&amp;gt;Sec. &amp;lt;/w:t&amp;gt;&amp;lt;/w:r&amp;gt;&amp;lt;w:bookmarkStart w:id="31" w:name="_BILL_SECTION_NUMBER__bfd97671_b57b_452f" /&amp;gt;&amp;lt;w:r&amp;gt;&amp;lt;w:rPr&amp;gt;&amp;lt;w:b /&amp;gt;&amp;lt;w:sz w:val="24" /&amp;gt;&amp;lt;/w:rPr&amp;gt;&amp;lt;w:t&amp;gt;1&amp;lt;/w:t&amp;gt;&amp;lt;/w:r&amp;gt;&amp;lt;w:bookmarkEnd w:id="31" /&amp;gt;&amp;lt;w:r&amp;gt;&amp;lt;w:rPr&amp;gt;&amp;lt;w:b /&amp;gt;&amp;lt;w:sz w:val="24" /&amp;gt;&amp;lt;/w:rPr&amp;gt;&amp;lt;w:t&amp;gt;.  34-B MRSA §3801, sub-§4-C&amp;lt;/w:t&amp;gt;&amp;lt;/w:r&amp;gt;&amp;lt;w:r&amp;gt;&amp;lt;w:t xml:space="preserve"&amp;gt; is enacted to read:&amp;lt;/w:t&amp;gt;&amp;lt;/w:r&amp;gt;&amp;lt;w:bookmarkEnd w:id="30" /&amp;gt;&amp;lt;/w:p&amp;gt;&amp;lt;w:p w:rsidR="00F661C5" w:rsidRDefault="00F661C5" w:rsidP="00F661C5"&amp;gt;&amp;lt;w:pPr&amp;gt;&amp;lt;w:ind w:left="360" w:firstLine="360" /&amp;gt;&amp;lt;/w:pPr&amp;gt;&amp;lt;w:bookmarkStart w:id="32" w:name="_STATUTE_NUMBER__60e67b18_0143_4618_a810" /&amp;gt;&amp;lt;w:bookmarkStart w:id="33" w:name="_STATUTE_SS__d3a098c1_a645_45b8_9abe_b66" /&amp;gt;&amp;lt;w:bookmarkStart w:id="34" w:name="_PAR__7_39f7d6b7_4a97_4a82_8973_5deff098" /&amp;gt;&amp;lt;w:bookmarkStart w:id="35" w:name="_LINE__18_a9abe2a6_87e0_4019_b253_5d7ffe" /&amp;gt;&amp;lt;w:bookmarkStart w:id="36" w:name="_PROCESSED_CHANGE__a25872e7_fe8a_4208_bf" /&amp;gt;&amp;lt;w:bookmarkEnd w:id="26" /&amp;gt;&amp;lt;w:bookmarkEnd w:id="29" /&amp;gt;&amp;lt;w:ins w:id="37" w:author="BPS" w:date="2021-01-14T08:17:00Z"&amp;gt;&amp;lt;w:r&amp;gt;&amp;lt;w:rPr&amp;gt;&amp;lt;w:b /&amp;gt;&amp;lt;/w:rPr&amp;gt;&amp;lt;w:t&amp;gt;4-C&amp;lt;/w:t&amp;gt;&amp;lt;/w:r&amp;gt;&amp;lt;w:bookmarkEnd w:id="32" /&amp;gt;&amp;lt;w:r&amp;gt;&amp;lt;w:rPr&amp;gt;&amp;lt;w:b /&amp;gt;&amp;lt;/w:rPr&amp;gt;&amp;lt;w:t xml:space="preserve"&amp;gt;.  &amp;lt;/w:t&amp;gt;&amp;lt;/w:r&amp;gt;&amp;lt;w:bookmarkStart w:id="38" w:name="_STATUTE_HEADNOTE__64538d07_b716_47ce_b9" /&amp;gt;&amp;lt;w:r&amp;gt;&amp;lt;w:rPr&amp;gt;&amp;lt;w:b /&amp;gt;&amp;lt;/w:rPr&amp;gt;&amp;lt;w:t xml:space="preserve"&amp;gt;Medical assistant. &amp;lt;/w:t&amp;gt;&amp;lt;/w:r&amp;gt;&amp;lt;w:r&amp;gt;&amp;lt;w:t xml:space="preserve"&amp;gt; &amp;lt;/w:t&amp;gt;&amp;lt;/w:r&amp;gt;&amp;lt;/w:ins&amp;gt;&amp;lt;w:bookmarkStart w:id="39" w:name="_STATUTE_CONTENT__d41ca5bb_7480_4443_a55" /&amp;gt;&amp;lt;w:bookmarkEnd w:id="38" /&amp;gt;&amp;lt;w:ins w:id="40" w:author="BPS" w:date="2021-01-14T08:18:00Z"&amp;gt;&amp;lt;w:r w:rsidRPr="00015A1D"&amp;gt;&amp;lt;w:t xml:space="preserve"&amp;gt;"Medical &amp;lt;/w:t&amp;gt;&amp;lt;/w:r&amp;gt;&amp;lt;w:r&amp;gt;&amp;lt;w:t&amp;gt;a&amp;lt;/w:t&amp;gt;&amp;lt;/w:r&amp;gt;&amp;lt;w:r w:rsidRPr="00015A1D"&amp;gt;&amp;lt;w:t xml:space="preserve"&amp;gt;ssistant" means a person to whom certain activities &amp;lt;/w:t&amp;gt;&amp;lt;/w:r&amp;gt;&amp;lt;w:bookmarkStart w:id="41" w:name="_LINE__19_dd9fd850_dc19_44b6_af79_c994f6" /&amp;gt;&amp;lt;w:bookmarkEnd w:id="35" /&amp;gt;&amp;lt;w:r w:rsidRPr="00015A1D"&amp;gt;&amp;lt;w:t xml:space="preserve"&amp;gt;relating to &amp;lt;/w:t&amp;gt;&amp;lt;/w:r&amp;gt;&amp;lt;/w:ins&amp;gt;&amp;lt;w:ins w:id="42" w:author="BPS" w:date="2021-01-29T16:38:00Z"&amp;gt;&amp;lt;w:r&amp;gt;&amp;lt;w:t xml:space="preserve"&amp;gt;medical &amp;lt;/w:t&amp;gt;&amp;lt;/w:r&amp;gt;&amp;lt;/w:ins&amp;gt;&amp;lt;w:ins w:id="43" w:author="BPS" w:date="2021-01-14T08:18:00Z"&amp;gt;&amp;lt;w:r w:rsidRPr="00015A1D"&amp;gt;&amp;lt;w:t xml:space="preserve"&amp;gt;care and treatment have been delegated by a licensed physician or &amp;lt;/w:t&amp;gt;&amp;lt;/w:r&amp;gt;&amp;lt;w:bookmarkStart w:id="44" w:name="_LINE__20_956dc3fd_fa2f_4d63_a389_95994c" /&amp;gt;&amp;lt;w:bookmarkEnd w:id="41" /&amp;gt;&amp;lt;w:r w:rsidRPr="00015A1D"&amp;gt;&amp;lt;w:t xml:space="preserve"&amp;gt;surgeon in compliance with &amp;lt;/w:t&amp;gt;&amp;lt;/w:r&amp;gt;&amp;lt;/w:ins&amp;gt;&amp;lt;w:ins w:id="45" w:author="BPS" w:date="2021-01-14T08:19:00Z"&amp;gt;&amp;lt;w:r&amp;gt;&amp;lt;w:t&amp;gt;T&amp;lt;/w:t&amp;gt;&amp;lt;/w:r&amp;gt;&amp;lt;/w:ins&amp;gt;&amp;lt;w:ins w:id="46" w:author="BPS" w:date="2021-01-14T08:18:00Z"&amp;gt;&amp;lt;w:r w:rsidRPr="00015A1D"&amp;gt;&amp;lt;w:t&amp;gt;itle 32, section 2594-A or 3270-A.&amp;lt;/w:t&amp;gt;&amp;lt;/w:r&amp;gt;&amp;lt;/w:ins&amp;gt;&amp;lt;w:bookmarkEnd w:id="44" /&amp;gt;&amp;lt;/w:p&amp;gt;&amp;lt;w:p w:rsidR="00F661C5" w:rsidRDefault="00F661C5" w:rsidP="00F661C5"&amp;gt;&amp;lt;w:pPr&amp;gt;&amp;lt;w:ind w:left="360" w:firstLine="360" /&amp;gt;&amp;lt;/w:pPr&amp;gt;&amp;lt;w:bookmarkStart w:id="47" w:name="_BILL_SECTION_HEADER__c5ab1c33_44fe_4e7f" /&amp;gt;&amp;lt;w:bookmarkStart w:id="48" w:name="_BILL_SECTION__809ae8f5_8ec8_4687_a20d_e" /&amp;gt;&amp;lt;w:bookmarkStart w:id="49" w:name="_PAR__8_111e38d0_2e3c_4d07_bad8_f125d915" /&amp;gt;&amp;lt;w:bookmarkStart w:id="50" w:name="_LINE__21_cf4720fc_3b9e_44f9_a5a6_bb4aeb" /&amp;gt;&amp;lt;w:bookmarkEnd w:id="27" /&amp;gt;&amp;lt;w:bookmarkEnd w:id="33" /&amp;gt;&amp;lt;w:bookmarkEnd w:id="34" /&amp;gt;&amp;lt;w:bookmarkEnd w:id="36" /&amp;gt;&amp;lt;w:bookmarkEnd w:id="39" /&amp;gt;&amp;lt;w:r&amp;gt;&amp;lt;w:rPr&amp;gt;&amp;lt;w:b /&amp;gt;&amp;lt;w:sz w:val="24" /&amp;gt;&amp;lt;/w:rPr&amp;gt;&amp;lt;w:t xml:space="preserve"&amp;gt;Sec. &amp;lt;/w:t&amp;gt;&amp;lt;/w:r&amp;gt;&amp;lt;w:bookmarkStart w:id="51" w:name="_BILL_SECTION_NUMBER__dca47ce6_fbc1_436b" /&amp;gt;&amp;lt;w:r&amp;gt;&amp;lt;w:rPr&amp;gt;&amp;lt;w:b /&amp;gt;&amp;lt;w:sz w:val="24" /&amp;gt;&amp;lt;/w:rPr&amp;gt;&amp;lt;w:t&amp;gt;2&amp;lt;/w:t&amp;gt;&amp;lt;/w:r&amp;gt;&amp;lt;w:bookmarkEnd w:id="51" /&amp;gt;&amp;lt;w:r&amp;gt;&amp;lt;w:rPr&amp;gt;&amp;lt;w:b /&amp;gt;&amp;lt;w:sz w:val="24" /&amp;gt;&amp;lt;/w:rPr&amp;gt;&amp;lt;w:t&amp;gt;.  34-B MRSA §3801, sub-§7-C&amp;lt;/w:t&amp;gt;&amp;lt;/w:r&amp;gt;&amp;lt;w:r&amp;gt;&amp;lt;w:t xml:space="preserve"&amp;gt; is enacted to read:&amp;lt;/w:t&amp;gt;&amp;lt;/w:r&amp;gt;&amp;lt;w:bookmarkEnd w:id="50" /&amp;gt;&amp;lt;/w:p&amp;gt;&amp;lt;w:p w:rsidR="00F661C5" w:rsidRDefault="00F661C5" w:rsidP="00F661C5"&amp;gt;&amp;lt;w:pPr&amp;gt;&amp;lt;w:ind w:left="360" w:firstLine="360" /&amp;gt;&amp;lt;/w:pPr&amp;gt;&amp;lt;w:bookmarkStart w:id="52" w:name="_STATUTE_NUMBER__62c13057_afb5_4cad_a6a7" /&amp;gt;&amp;lt;w:bookmarkStart w:id="53" w:name="_STATUTE_SS__08f28ed6_ab08_43c0_9a80_2cf" /&amp;gt;&amp;lt;w:bookmarkStart w:id="54" w:name="_PAR__9_bfc4bb23_7a7b_4a9b_8d59_560abf8d" /&amp;gt;&amp;lt;w:bookmarkStart w:id="55" w:name="_LINE__22_f077740a_55af_47fe_aa2f_94e1df" /&amp;gt;&amp;lt;w:bookmarkStart w:id="56" w:name="_PROCESSED_CHANGE__07af6f87_3f43_4be4_b9" /&amp;gt;&amp;lt;w:bookmarkEnd w:id="47" /&amp;gt;&amp;lt;w:bookmarkEnd w:id="49" /&amp;gt;&amp;lt;w:ins w:id="57" w:author="BPS" w:date="2021-01-14T08:16:00Z"&amp;gt;&amp;lt;w:r&amp;gt;&amp;lt;w:rPr&amp;gt;&amp;lt;w:b /&amp;gt;&amp;lt;/w:rPr&amp;gt;&amp;lt;w:t&amp;gt;7-C&amp;lt;/w:t&amp;gt;&amp;lt;/w:r&amp;gt;&amp;lt;w:bookmarkEnd w:id="52" /&amp;gt;&amp;lt;w:r&amp;gt;&amp;lt;w:rPr&amp;gt;&amp;lt;w:b /&amp;gt;&amp;lt;/w:rPr&amp;gt;&amp;lt;w:t xml:space="preserve"&amp;gt;.  &amp;lt;/w:t&amp;gt;&amp;lt;/w:r&amp;gt;&amp;lt;w:bookmarkStart w:id="58" w:name="_STATUTE_HEADNOTE__7886cdac_808f_4cac_88" /&amp;gt;&amp;lt;w:r&amp;gt;&amp;lt;w:rPr&amp;gt;&amp;lt;w:b /&amp;gt;&amp;lt;/w:rPr&amp;gt;&amp;lt;w:t xml:space="preserve"&amp;gt;Psychiatric provider. &amp;lt;/w:t&amp;gt;&amp;lt;/w:r&amp;gt;&amp;lt;w:r&amp;gt;&amp;lt;w:t xml:space="preserve"&amp;gt; &amp;lt;/w:t&amp;gt;&amp;lt;/w:r&amp;gt;&amp;lt;/w:ins&amp;gt;&amp;lt;w:bookmarkStart w:id="59" w:name="_STATUTE_CONTENT__25817eb5_3699_4790_8c5" /&amp;gt;&amp;lt;w:bookmarkEnd w:id="58" /&amp;gt;&amp;lt;w:ins w:id="60" w:author="BPS" w:date="2021-01-14T08:19:00Z"&amp;gt;&amp;lt;w:r w:rsidRPr="00015A1D"&amp;gt;&amp;lt;w:t xml:space="preserve"&amp;gt;"Psychiatric provider" means a licensed health care &amp;lt;/w:t&amp;gt;&amp;lt;/w:r&amp;gt;&amp;lt;w:bookmarkStart w:id="61" w:name="_LINE__23_0c1fb8d9_8a94_4e6e_8fa2_10add4" /&amp;gt;&amp;lt;w:bookmarkEnd w:id="55" /&amp;gt;&amp;lt;w:r w:rsidRPr="00015A1D"&amp;gt;&amp;lt;w:t&amp;gt;provider with psychiatric training or experience&amp;lt;/w:t&amp;gt;&amp;lt;/w:r&amp;gt;&amp;lt;/w:ins&amp;gt;&amp;lt;w:ins w:id="62" w:author="BPS" w:date="2021-01-29T16:38:00Z"&amp;gt;&amp;lt;w:r&amp;gt;&amp;lt;w:t&amp;gt;,&amp;lt;/w:t&amp;gt;&amp;lt;/w:r&amp;gt;&amp;lt;/w:ins&amp;gt;&amp;lt;w:ins w:id="63" w:author="BPS" w:date="2021-01-14T08:19:00Z"&amp;gt;&amp;lt;w:r w:rsidRPr="00015A1D"&amp;gt;&amp;lt;w:t xml:space="preserve"&amp;gt; including without limitation a psychiatrist, &amp;lt;/w:t&amp;gt;&amp;lt;/w:r&amp;gt;&amp;lt;w:bookmarkStart w:id="64" w:name="_LINE__24_e0a9a150_b7f9_44c6_9870_03cdf4" /&amp;gt;&amp;lt;w:bookmarkEnd w:id="61" /&amp;gt;&amp;lt;w:r w:rsidRPr="00015A1D"&amp;gt;&amp;lt;w:t&amp;gt;psychiatric nurse practitioner or physician assistant&amp;lt;/w:t&amp;gt;&amp;lt;/w:r&amp;gt;&amp;lt;w:r&amp;gt;&amp;lt;w:t&amp;gt;.&amp;lt;/w:t&amp;gt;&amp;lt;/w:r&amp;gt;&amp;lt;/w:ins&amp;gt;&amp;lt;w:bookmarkEnd w:id="64" /&amp;gt;&amp;lt;/w:p&amp;gt;&amp;lt;w:p w:rsidR="00F661C5" w:rsidRDefault="00F661C5" w:rsidP="00F661C5"&amp;gt;&amp;lt;w:pPr&amp;gt;&amp;lt;w:ind w:left="360" w:firstLine="360" /&amp;gt;&amp;lt;/w:pPr&amp;gt;&amp;lt;w:bookmarkStart w:id="65" w:name="_BILL_SECTION_HEADER__adcbc96e_bfc9_444c" /&amp;gt;&amp;lt;w:bookmarkStart w:id="66" w:name="_BILL_SECTION__a51e01ce_5aa3_4d33_8419_4" /&amp;gt;&amp;lt;w:bookmarkStart w:id="67" w:name="_PAR__10_d346c70a_dd0e_4783_84da_25454d6" /&amp;gt;&amp;lt;w:bookmarkStart w:id="68" w:name="_LINE__25_b31517c9_7424_4c5a_bfd2_3a30b2" /&amp;gt;&amp;lt;w:bookmarkEnd w:id="48" /&amp;gt;&amp;lt;w:bookmarkEnd w:id="53" /&amp;gt;&amp;lt;w:bookmarkEnd w:id="54" /&amp;gt;&amp;lt;w:bookmarkEnd w:id="56" /&amp;gt;&amp;lt;w:bookmarkEnd w:id="59" /&amp;gt;&amp;lt;w:r&amp;gt;&amp;lt;w:rPr&amp;gt;&amp;lt;w:b /&amp;gt;&amp;lt;w:sz w:val="24" /&amp;gt;&amp;lt;/w:rPr&amp;gt;&amp;lt;w:t xml:space="preserve"&amp;gt;Sec. &amp;lt;/w:t&amp;gt;&amp;lt;/w:r&amp;gt;&amp;lt;w:bookmarkStart w:id="69" w:name="_BILL_SECTION_NUMBER__2b0cd42d_37cb_43c0" /&amp;gt;&amp;lt;w:r&amp;gt;&amp;lt;w:rPr&amp;gt;&amp;lt;w:b /&amp;gt;&amp;lt;w:sz w:val="24" /&amp;gt;&amp;lt;/w:rPr&amp;gt;&amp;lt;w:t&amp;gt;3&amp;lt;/w:t&amp;gt;&amp;lt;/w:r&amp;gt;&amp;lt;w:bookmarkEnd w:id="69" /&amp;gt;&amp;lt;w:r&amp;gt;&amp;lt;w:rPr&amp;gt;&amp;lt;w:b /&amp;gt;&amp;lt;w:sz w:val="24" /&amp;gt;&amp;lt;/w:rPr&amp;gt;&amp;lt;w:t&amp;gt;.  34-B MRSA §3801, sub-§11,&amp;lt;/w:t&amp;gt;&amp;lt;/w:r&amp;gt;&amp;lt;w:r&amp;gt;&amp;lt;w:t xml:space="preserve"&amp;gt; as amended by PL 2017, c. 407, Pt. A, §159, &amp;lt;/w:t&amp;gt;&amp;lt;/w:r&amp;gt;&amp;lt;w:bookmarkStart w:id="70" w:name="_LINE__26_1995a948_fc23_4ca0_b841_030286" /&amp;gt;&amp;lt;w:bookmarkEnd w:id="68" /&amp;gt;&amp;lt;w:r&amp;gt;&amp;lt;w:t&amp;gt;is further amended to read:&amp;lt;/w:t&amp;gt;&amp;lt;/w:r&amp;gt;&amp;lt;w:bookmarkEnd w:id="70" /&amp;gt;&amp;lt;/w:p&amp;gt;&amp;lt;w:p w:rsidR="00F661C5" w:rsidRDefault="00F661C5" w:rsidP="00F661C5"&amp;gt;&amp;lt;w:pPr&amp;gt;&amp;lt;w:ind w:left="360" w:firstLine="360" /&amp;gt;&amp;lt;/w:pPr&amp;gt;&amp;lt;w:bookmarkStart w:id="71" w:name="_STATUTE_NUMBER__19742af9_c72a_4747_a1b9" /&amp;gt;&amp;lt;w:bookmarkStart w:id="72" w:name="_STATUTE_SS__98230cf2_c936_457b_b950_0fa" /&amp;gt;&amp;lt;w:bookmarkStart w:id="73" w:name="_PAR__11_0849049c_5196_49c0_892e_c5e407e" /&amp;gt;&amp;lt;w:bookmarkStart w:id="74" w:name="_LINE__27_364b9704_d172_4efd_aee1_4890cb" /&amp;gt;&amp;lt;w:bookmarkEnd w:id="65" /&amp;gt;&amp;lt;w:bookmarkEnd w:id="67" /&amp;gt;&amp;lt;w:r&amp;gt;&amp;lt;w:rPr&amp;gt;&amp;lt;w:b /&amp;gt;&amp;lt;/w:rPr&amp;gt;&amp;lt;w:t&amp;gt;11&amp;lt;/w:t&amp;gt;&amp;lt;/w:r&amp;gt;&amp;lt;w:bookmarkEnd w:id="71" /&amp;gt;&amp;lt;w:r&amp;gt;&amp;lt;w:rPr&amp;gt;&amp;lt;w:b /&amp;gt;&amp;lt;/w:rPr&amp;gt;&amp;lt;w:t xml:space="preserve"&amp;gt;.  &amp;lt;/w:t&amp;gt;&amp;lt;/w:r&amp;gt;&amp;lt;w:bookmarkStart w:id="75" w:name="_STATUTE_HEADNOTE__263cb44e_70c2_4279_ad" /&amp;gt;&amp;lt;w:r&amp;gt;&amp;lt;w:rPr&amp;gt;&amp;lt;w:b /&amp;gt;&amp;lt;/w:rPr&amp;gt;&amp;lt;w:t&amp;gt;Assertive community treatment.&amp;lt;/w:t&amp;gt;&amp;lt;/w:r&amp;gt;&amp;lt;w:bookmarkEnd w:id="75"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w:id="76" w:name="_STATUTE_CONTENT__60522416_3696_48e0_bbd" /&amp;gt;&amp;lt;w:r&amp;gt;&amp;lt;w:t xml:space="preserve"&amp;gt;"Assertive community treatment" or "ACT" &amp;lt;/w:t&amp;gt;&amp;lt;/w:r&amp;gt;&amp;lt;w:bookmarkStart w:id="77" w:name="_LINE__28_144c7702_adf1_486f_827a_06ddf1" /&amp;gt;&amp;lt;w:bookmarkEnd w:id="74" /&amp;gt;&amp;lt;w:r&amp;gt;&amp;lt;w:t&amp;gt;means a self-contained&amp;lt;/w:t&amp;gt;&amp;lt;/w:r&amp;gt;&amp;lt;w:bookmarkStart w:id="78" w:name="_PROCESSED_CHANGE__43ec9774_5351_4a3c_9d" /&amp;gt;&amp;lt;w:ins w:id="79" w:author="BPS" w:date="2021-01-14T08:20:00Z"&amp;gt;&amp;lt;w:r&amp;gt;&amp;lt;w:t&amp;gt;, evidence&amp;lt;/w:t&amp;gt;&amp;lt;/w:r&amp;gt;&amp;lt;/w:ins&amp;gt;&amp;lt;w:ins w:id="80" w:author="BPS" w:date="2021-01-14T08:34:00Z"&amp;gt;&amp;lt;w:r&amp;gt;&amp;lt;w:t&amp;gt;-&amp;lt;/w:t&amp;gt;&amp;lt;/w:r&amp;gt;&amp;lt;/w:ins&amp;gt;&amp;lt;w:ins w:id="81" w:author="BPS" w:date="2021-01-14T08:20:00Z"&amp;gt;&amp;lt;w:r&amp;gt;&amp;lt;w:t&amp;gt;based&amp;lt;/w:t&amp;gt;&amp;lt;/w:r&amp;gt;&amp;lt;/w:ins&amp;gt;&amp;lt;w:bookmarkEnd w:id="78" /&amp;gt;&amp;lt;w:r&amp;gt;&amp;lt;w:t xml:space="preserve"&amp;gt; service with a fixed point of responsibility for &amp;lt;/w:t&amp;gt;&amp;lt;/w:r&amp;gt;&amp;lt;w:bookmarkStart w:id="82" w:name="_LINE__29_3cd1a769_56d8_49b8_a1cb_c3648b" /&amp;gt;&amp;lt;w:bookmarkEnd w:id="77" /&amp;gt;&amp;lt;w:r&amp;gt;&amp;lt;w:t xml:space="preserve"&amp;gt;providing treatment, rehabilitation and support services to persons with mental illness for &amp;lt;/w:t&amp;gt;&amp;lt;/w:r&amp;gt;&amp;lt;w:bookmarkStart w:id="83" w:name="_LINE__30_5c3996df_bb98_47ab_bd09_628d25" /&amp;gt;&amp;lt;w:bookmarkEnd w:id="82" /&amp;gt;&amp;lt;w:r&amp;gt;&amp;lt;w:t xml:space="preserve"&amp;gt;whom other community-based treatment approaches have been unsuccessful.  Assertive &amp;lt;/w:t&amp;gt;&amp;lt;/w:r&amp;gt;&amp;lt;w:bookmarkStart w:id="84" w:name="_LINE__31_d0b8ce28_fa47_48b3_81a8_2c9991" /&amp;gt;&amp;lt;w:bookmarkEnd w:id="83" /&amp;gt;&amp;lt;w:r&amp;gt;&amp;lt;w:t xml:space="preserve"&amp;gt;community treatment uses clinical and rehabilitative staff to address symptom stability; &amp;lt;/w:t&amp;gt;&amp;lt;/w:r&amp;gt;&amp;lt;w:bookmarkStart w:id="85" w:name="_LINE__32_8dbcb8bf_68b5_444a_b7c7_2476a2" /&amp;gt;&amp;lt;w:bookmarkEnd w:id="84" /&amp;gt;&amp;lt;w:r&amp;gt;&amp;lt;w:t xml:space="preserve"&amp;gt;relapse prevention; maintenance of safe, affordable housing in normative settings that &amp;lt;/w:t&amp;gt;&amp;lt;/w:r&amp;gt;&amp;lt;w:bookmarkStart w:id="86" w:name="_LINE__33_fb9afd13_5ce0_499f_bfd0_bf7f17" /&amp;gt;&amp;lt;w:bookmarkEnd w:id="85" /&amp;gt;&amp;lt;w:r&amp;gt;&amp;lt;w:t xml:space="preserve"&amp;gt;promote well-being; establishment of natural support networks to combat isolation and &amp;lt;/w:t&amp;gt;&amp;lt;/w:r&amp;gt;&amp;lt;w:bookmarkStart w:id="87" w:name="_LINE__34_86768a2c_80f8_4ef7_b111_b67b60" /&amp;gt;&amp;lt;w:bookmarkEnd w:id="86" /&amp;gt;&amp;lt;w:r&amp;gt;&amp;lt;w:t xml:space="preserve"&amp;gt;withdrawal; the minimizing of involvement with the criminal justice system; individual &amp;lt;/w:t&amp;gt;&amp;lt;/w:r&amp;gt;&amp;lt;w:bookmarkStart w:id="88" w:name="_LINE__35_98fc352c_028a_4d1e_afb2_f5d212" /&amp;gt;&amp;lt;w:bookmarkEnd w:id="87" /&amp;gt;&amp;lt;w:r&amp;gt;&amp;lt;w:t xml:space="preserve"&amp;gt;recovery education; and services to enable the person to function at a work site. Assertive &amp;lt;/w:t&amp;gt;&amp;lt;/w:r&amp;gt;&amp;lt;w:bookmarkStart w:id="89" w:name="_LINE__36_e843e5e6_4d20_4471_bdb0_168368" /&amp;gt;&amp;lt;w:bookmarkEnd w:id="88" /&amp;gt;&amp;lt;w:r&amp;gt;&amp;lt;w:t xml:space="preserve"&amp;gt;community treatment is provided by multidisciplinary teams who are on duty 24 hours per &amp;lt;/w:t&amp;gt;&amp;lt;/w:r&amp;gt;&amp;lt;w:bookmarkStart w:id="90" w:name="_LINE__37_71096cd2_7f71_451a_8406_1b3c06" /&amp;gt;&amp;lt;w:bookmarkEnd w:id="89" /&amp;gt;&amp;lt;w:r&amp;gt;&amp;lt;w:t&amp;gt;day, 7 days per week; teams must include a&amp;lt;/w:t&amp;gt;&amp;lt;/w:r&amp;gt;&amp;lt;w:bookmarkStart w:id="91" w:name="_PROCESSED_CHANGE__9e1e4111_29ec_4d91_bb" /&amp;gt;&amp;lt;w:r&amp;gt;&amp;lt;w:t xml:space="preserve"&amp;gt; &amp;lt;/w:t&amp;gt;&amp;lt;/w:r&amp;gt;&amp;lt;w:del w:id="92" w:author="BPS" w:date="2021-01-14T08:21:00Z"&amp;gt;&amp;lt;w:r w:rsidDel="00015A1D"&amp;gt;&amp;lt;w:delText&amp;gt;psychiatrist&amp;lt;/w:delText&amp;gt;&amp;lt;/w:r&amp;gt;&amp;lt;/w:del&amp;gt;&amp;lt;w:bookmarkEnd w:id="91" /&amp;gt;&amp;lt;w:r&amp;gt;&amp;lt;w:t xml:space="preserve"&amp;gt; &amp;lt;/w:t&amp;gt;&amp;lt;/w:r&amp;gt;&amp;lt;w:bookmarkStart w:id="93" w:name="_PROCESSED_CHANGE__79f23417_2c41_4176_b0" /&amp;gt;&amp;lt;w:ins w:id="94" w:author="BPS" w:date="2021-01-14T08:21:00Z"&amp;gt;&amp;lt;w:r&amp;gt;&amp;lt;w:t&amp;gt;psychiatric provider&amp;lt;/w:t&amp;gt;&amp;lt;/w:r&amp;gt;&amp;lt;/w:ins&amp;gt;&amp;lt;w:bookmarkEnd w:id="93" /&amp;gt;&amp;lt;w:r&amp;gt;&amp;lt;w:t xml:space="preserve"&amp;gt;, registered &amp;lt;/w:t&amp;gt;&amp;lt;/w:r&amp;gt;&amp;lt;w:bookmarkStart w:id="95" w:name="_LINE__38_cb7fa01f_8e42_4686_8ef8_8f14ce" /&amp;gt;&amp;lt;w:bookmarkEnd w:id="90" /&amp;gt;&amp;lt;w:r&amp;gt;&amp;lt;w:t xml:space="preserve"&amp;gt;nurse, certified rehabilitation counselor or certified employment specialist, a peer recovery &amp;lt;/w:t&amp;gt;&amp;lt;/w:r&amp;gt;&amp;lt;w:bookmarkStart w:id="96" w:name="_LINE__39_0221a26a_a6de_4bf5_a135_b47bc5" /&amp;gt;&amp;lt;w:bookmarkEnd w:id="95" /&amp;gt;&amp;lt;w:r&amp;gt;&amp;lt;w:t xml:space="preserve"&amp;gt;specialist and a substance use disorder counselor and may include an occupational &amp;lt;/w:t&amp;gt;&amp;lt;/w:r&amp;gt;&amp;lt;w:bookmarkStart w:id="97" w:name="_LINE__40_5bb3dd8a_da61_41ca_bf65_d22cb9" /&amp;gt;&amp;lt;w:bookmarkEnd w:id="96" /&amp;gt;&amp;lt;w:r&amp;gt;&amp;lt;w:t xml:space="preserve"&amp;gt;therapist, community-based mental health rehabilitation technician, psychologist, licensed &amp;lt;/w:t&amp;gt;&amp;lt;/w:r&amp;gt;&amp;lt;w:bookmarkStart w:id="98" w:name="_LINE__41_13b8eb37_a977_4194_8ccc_a2dd46" /&amp;gt;&amp;lt;w:bookmarkEnd w:id="97" /&amp;gt;&amp;lt;w:r&amp;gt;&amp;lt;w:t xml:space="preserve"&amp;gt;clinical social worker &amp;lt;/w:t&amp;gt;&amp;lt;/w:r&amp;gt;&amp;lt;w:bookmarkStart w:id="99" w:name="_PROCESSED_CHANGE__0855632d_a873_414c_b2" /&amp;gt;&amp;lt;w:del w:id="100" w:author="BPS" w:date="2021-01-14T08:21:00Z"&amp;gt;&amp;lt;w:r w:rsidDel="00015A1D"&amp;gt;&amp;lt;w:delText&amp;gt;or&amp;lt;/w:delText&amp;gt;&amp;lt;/w:r&amp;gt;&amp;lt;/w:del&amp;gt;&amp;lt;w:bookmarkStart w:id="101" w:name="_PROCESSED_CHANGE__16e1acfc_0cc9_46db_99" /&amp;gt;&amp;lt;w:bookmarkEnd w:id="99" /&amp;gt;&amp;lt;w:ins w:id="102" w:author="BPS" w:date="2021-01-14T08:21:00Z"&amp;gt;&amp;lt;w:r&amp;gt;&amp;lt;w:t&amp;gt;,&amp;lt;/w:t&amp;gt;&amp;lt;/w:r&amp;gt;&amp;lt;/w:ins&amp;gt;&amp;lt;w:bookmarkEnd w:id="101" /&amp;gt;&amp;lt;w:r&amp;gt;&amp;lt;w:t xml:space="preserve"&amp;gt; licensed clinical professional counselor&amp;lt;/w:t&amp;gt;&amp;lt;/w:r&amp;gt;&amp;lt;w:bookmarkStart w:id="103" w:name="_PROCESSED_CHANGE__289f5f8f_dc68_4fd6_84" /&amp;gt;&amp;lt;w:ins w:id="104" w:author="BPS" w:date="2021-01-14T08:21:00Z"&amp;gt;&amp;lt;w:r&amp;gt;&amp;lt;w:t xml:space="preserve"&amp;gt;, &amp;lt;/w:t&amp;gt;&amp;lt;/w:r&amp;gt;&amp;lt;/w:ins&amp;gt;&amp;lt;w:ins w:id="105" w:author="BPS" w:date="2021-01-14T08:22:00Z"&amp;gt;&amp;lt;w:r w:rsidRPr="00015A1D"&amp;gt;&amp;lt;w:t xml:space="preserve"&amp;gt;medical assistant or &amp;lt;/w:t&amp;gt;&amp;lt;/w:r&amp;gt;&amp;lt;w:bookmarkStart w:id="106" w:name="_LINE__42_6a9ee2c4_8d84_4281_8942_3f33e8" /&amp;gt;&amp;lt;w:bookmarkEnd w:id="98" /&amp;gt;&amp;lt;w:r w:rsidRPr="00015A1D"&amp;gt;&amp;lt;w:t xml:space="preserve"&amp;gt;person with training demonstrated by a &amp;lt;/w:t&amp;gt;&amp;lt;/w:r&amp;gt;&amp;lt;/w:ins&amp;gt;&amp;lt;w:ins w:id="107" w:author="BPS" w:date="2021-01-29T16:39:00Z"&amp;gt;&amp;lt;w:r&amp;gt;&amp;lt;w:t&amp;gt;4&amp;lt;/w:t&amp;gt;&amp;lt;/w:r&amp;gt;&amp;lt;/w:ins&amp;gt;&amp;lt;w:ins w:id="108" w:author="BPS" w:date="2021-01-14T08:22:00Z"&amp;gt;&amp;lt;w:r w:rsidRPr="00015A1D"&amp;gt;&amp;lt;w:t xml:space="preserve"&amp;gt;-year postsecondary or graduate degree in a mental &amp;lt;/w:t&amp;gt;&amp;lt;/w:r&amp;gt;&amp;lt;w:bookmarkStart w:id="109" w:name="_LINE__43_48103d09_6dd0_4ae6_a138_749918" /&amp;gt;&amp;lt;w:bookmarkEnd w:id="106" /&amp;gt;&amp;lt;w:r w:rsidRPr="00015A1D"&amp;gt;&amp;lt;w:t&amp;gt;health related field&amp;lt;/w:t&amp;gt;&amp;lt;/w:r&amp;gt;&amp;lt;/w:ins&amp;gt;&amp;lt;w:bookmarkEnd w:id="103" /&amp;gt;&amp;lt;w:r&amp;gt;&amp;lt;w:t xml:space="preserve"&amp;gt;.  An ACT team member who is a state employee is, while in good faith &amp;lt;/w:t&amp;gt;&amp;lt;/w:r&amp;gt;&amp;lt;w:bookmarkStart w:id="110" w:name="_PAGE_SPLIT__2c581e4a_12d9_4fbd_a559_7ea" /&amp;gt;&amp;lt;w:bookmarkStart w:id="111" w:name="_PAGE__2_6ef7e93e_8b65_4e90_beb4_c16104b" /&amp;gt;&amp;lt;w:bookmarkStart w:id="112" w:name="_PAR__1_46f16581_4172_4883_8320_5570b114" /&amp;gt;&amp;lt;w:bookmarkStart w:id="113" w:name="_LINE__1_0e88a07f_1e6d_4267_a5fb_998b9b2" /&amp;gt;&amp;lt;w:bookmarkEnd w:id="3" /&amp;gt;&amp;lt;w:bookmarkEnd w:id="73" /&amp;gt;&amp;lt;w:bookmarkEnd w:id="109" /&amp;gt;&amp;lt;w:r&amp;gt;&amp;lt;w:t&amp;gt;p&amp;lt;/w:t&amp;gt;&amp;lt;/w:r&amp;gt;&amp;lt;w:bookmarkEnd w:id="110" /&amp;gt;&amp;lt;w:r&amp;gt;&amp;lt;w:t xml:space="preserve"&amp;gt;erforming a function as a member of an ACT team, performing a discretionary function &amp;lt;/w:t&amp;gt;&amp;lt;/w:r&amp;gt;&amp;lt;w:bookmarkStart w:id="114" w:name="_LINE__2_08318953_1fca_4bcc_b60b_223f15e" /&amp;gt;&amp;lt;w:bookmarkEnd w:id="113" /&amp;gt;&amp;lt;w:r&amp;gt;&amp;lt;w:t xml:space="preserve"&amp;gt;within the meaning of &amp;lt;/w:t&amp;gt;&amp;lt;/w:r&amp;gt;&amp;lt;w:bookmarkStart w:id="115" w:name="_CROSS_REFERENCE__c2826e96_0021_4edd_a72" /&amp;gt;&amp;lt;w:r&amp;gt;&amp;lt;w:t&amp;gt;Title 14, section 8104‑B, subsection 3&amp;lt;/w:t&amp;gt;&amp;lt;/w:r&amp;gt;&amp;lt;w:bookmarkEnd w:id="115" /&amp;gt;&amp;lt;w:r&amp;gt;&amp;lt;w:t&amp;gt;.&amp;lt;/w:t&amp;gt;&amp;lt;/w:r&amp;gt;&amp;lt;w:bookmarkEnd w:id="76" /&amp;gt;&amp;lt;w:bookmarkEnd w:id="114" /&amp;gt;&amp;lt;/w:p&amp;gt;&amp;lt;w:p w:rsidR="00F661C5" w:rsidRDefault="00F661C5" w:rsidP="00F661C5"&amp;gt;&amp;lt;w:pPr&amp;gt;&amp;lt;w:ind w:left="360" w:firstLine="360" /&amp;gt;&amp;lt;/w:pPr&amp;gt;&amp;lt;w:bookmarkStart w:id="116" w:name="_BILL_SECTION_UNALLOCATED__c590da03_94ae" /&amp;gt;&amp;lt;w:bookmarkStart w:id="117" w:name="_PAR__2_28044cd2_a7d5_406d_bb44_80ed876f" /&amp;gt;&amp;lt;w:bookmarkStart w:id="118" w:name="_LINE__3_6d4193ab_2f43_491a_8cfa_b04e1ca" /&amp;gt;&amp;lt;w:bookmarkEnd w:id="66" /&amp;gt;&amp;lt;w:bookmarkEnd w:id="72" /&amp;gt;&amp;lt;w:bookmarkEnd w:id="112" /&amp;gt;&amp;lt;w:r&amp;gt;&amp;lt;w:rPr&amp;gt;&amp;lt;w:b /&amp;gt;&amp;lt;w:sz w:val="24" /&amp;gt;&amp;lt;/w:rPr&amp;gt;&amp;lt;w:t xml:space="preserve"&amp;gt;Sec. &amp;lt;/w:t&amp;gt;&amp;lt;/w:r&amp;gt;&amp;lt;w:bookmarkStart w:id="119" w:name="_BILL_SECTION_NUMBER__76eebbe0_5482_4971" /&amp;gt;&amp;lt;w:r&amp;gt;&amp;lt;w:rPr&amp;gt;&amp;lt;w:b /&amp;gt;&amp;lt;w:sz w:val="24" /&amp;gt;&amp;lt;/w:rPr&amp;gt;&amp;lt;w:t&amp;gt;4&amp;lt;/w:t&amp;gt;&amp;lt;/w:r&amp;gt;&amp;lt;w:bookmarkEnd w:id="119" /&amp;gt;&amp;lt;w:r w:rsidRPr="00015A1D"&amp;gt;&amp;lt;w:rPr&amp;gt;&amp;lt;w:b /&amp;gt;&amp;lt;w:sz w:val="24" /&amp;gt;&amp;lt;w:szCs w:val="24" /&amp;gt;&amp;lt;/w:rPr&amp;gt;&amp;lt;w:t xml:space="preserve"&amp;gt;.  Reimbursement &amp;lt;/w:t&amp;gt;&amp;lt;/w:r&amp;gt;&amp;lt;w:r&amp;gt;&amp;lt;w:rPr&amp;gt;&amp;lt;w:b /&amp;gt;&amp;lt;w:sz w:val="24" /&amp;gt;&amp;lt;w:szCs w:val="24" /&amp;gt;&amp;lt;/w:rPr&amp;gt;&amp;lt;w:t&amp;gt;r&amp;lt;/w:t&amp;gt;&amp;lt;/w:r&amp;gt;&amp;lt;w:r w:rsidRPr="00015A1D"&amp;gt;&amp;lt;w:rPr&amp;gt;&amp;lt;w:b /&amp;gt;&amp;lt;w:sz w:val="24" /&amp;gt;&amp;lt;w:szCs w:val="24" /&amp;gt;&amp;lt;/w:rPr&amp;gt;&amp;lt;w:t xml:space="preserve"&amp;gt;ate &amp;lt;/w:t&amp;gt;&amp;lt;/w:r&amp;gt;&amp;lt;w:r&amp;gt;&amp;lt;w:rPr&amp;gt;&amp;lt;w:b /&amp;gt;&amp;lt;w:sz w:val="24" /&amp;gt;&amp;lt;w:szCs w:val="24" /&amp;gt;&amp;lt;/w:rPr&amp;gt;&amp;lt;w:t&amp;gt;i&amp;lt;/w:t&amp;gt;&amp;lt;/w:r&amp;gt;&amp;lt;w:r w:rsidRPr="00015A1D"&amp;gt;&amp;lt;w:rPr&amp;gt;&amp;lt;w:b /&amp;gt;&amp;lt;w:sz w:val="24" /&amp;gt;&amp;lt;w:szCs w:val="24" /&amp;gt;&amp;lt;/w:rPr&amp;gt;&amp;lt;w:t&amp;gt;ncrease.&amp;lt;/w:t&amp;gt;&amp;lt;/w:r&amp;gt;&amp;lt;w:r&amp;gt;&amp;lt;w:t xml:space="preserve"&amp;gt; &amp;lt;/w:t&amp;gt;&amp;lt;/w:r&amp;gt;&amp;lt;w:r w:rsidRPr="00015A1D"&amp;gt;&amp;lt;w:t xml:space="preserve"&amp;gt; The Department of Health and Human &amp;lt;/w:t&amp;gt;&amp;lt;/w:r&amp;gt;&amp;lt;w:bookmarkStart w:id="120" w:name="_LINE__4_a38843e5_64df_4170_bccd_bb144ca" /&amp;gt;&amp;lt;w:bookmarkEnd w:id="118" /&amp;gt;&amp;lt;w:r w:rsidRPr="00015A1D"&amp;gt;&amp;lt;w:t xml:space="preserve"&amp;gt;Services shall increase reimbursement rates under rule Chapter 101: MaineCare Benefits &amp;lt;/w:t&amp;gt;&amp;lt;/w:r&amp;gt;&amp;lt;w:bookmarkStart w:id="121" w:name="_LINE__5_d22b5de3_68b3_43e8_bc97_73cb7e4" /&amp;gt;&amp;lt;w:bookmarkEnd w:id="120" /&amp;gt;&amp;lt;w:r w:rsidRPr="00015A1D"&amp;gt;&amp;lt;w:t xml:space="preserve"&amp;gt;Manual, Chapters II and III, Section 17 for assertive community treatment by 25% &amp;lt;/w:t&amp;gt;&amp;lt;/w:r&amp;gt;&amp;lt;w:bookmarkStart w:id="122" w:name="_LINE__6_afc9cbcf_3fef_43a5_bad1_17d7d06" /&amp;gt;&amp;lt;w:bookmarkEnd w:id="121" /&amp;gt;&amp;lt;w:r w:rsidRPr="00015A1D"&amp;gt;&amp;lt;w:t xml:space="preserve"&amp;gt;beginning on the effective date of this &amp;lt;/w:t&amp;gt;&amp;lt;/w:r&amp;gt;&amp;lt;w:r&amp;gt;&amp;lt;w:t&amp;gt;A&amp;lt;/w:t&amp;gt;&amp;lt;/w:r&amp;gt;&amp;lt;w:r w:rsidRPr="00015A1D"&amp;gt;&amp;lt;w:t&amp;gt;ct.&amp;lt;/w:t&amp;gt;&amp;lt;/w:r&amp;gt;&amp;lt;w:bookmarkEnd w:id="122" /&amp;gt;&amp;lt;/w:p&amp;gt;&amp;lt;w:p w:rsidR="00F661C5" w:rsidRDefault="00F661C5" w:rsidP="00F661C5"&amp;gt;&amp;lt;w:pPr&amp;gt;&amp;lt;w:ind w:left="360" w:firstLine="360" /&amp;gt;&amp;lt;/w:pPr&amp;gt;&amp;lt;w:bookmarkStart w:id="123" w:name="_BILL_SECTION_UNALLOCATED__6cd04db1_f4c8" /&amp;gt;&amp;lt;w:bookmarkStart w:id="124" w:name="_PAR__3_36460397_52a4_40ee_9b00_de6f8ec1" /&amp;gt;&amp;lt;w:bookmarkStart w:id="125" w:name="_LINE__7_fc452825_cce9_40b7_b459_0e2d0b5" /&amp;gt;&amp;lt;w:bookmarkEnd w:id="116" /&amp;gt;&amp;lt;w:bookmarkEnd w:id="117" /&amp;gt;&amp;lt;w:r&amp;gt;&amp;lt;w:rPr&amp;gt;&amp;lt;w:b /&amp;gt;&amp;lt;w:sz w:val="24" /&amp;gt;&amp;lt;/w:rPr&amp;gt;&amp;lt;w:t xml:space="preserve"&amp;gt;Sec. &amp;lt;/w:t&amp;gt;&amp;lt;/w:r&amp;gt;&amp;lt;w:bookmarkStart w:id="126" w:name="_BILL_SECTION_NUMBER__a5cb1b40_c408_4fb2" /&amp;gt;&amp;lt;w:r&amp;gt;&amp;lt;w:rPr&amp;gt;&amp;lt;w:b /&amp;gt;&amp;lt;w:sz w:val="24" /&amp;gt;&amp;lt;/w:rPr&amp;gt;&amp;lt;w:t&amp;gt;5&amp;lt;/w:t&amp;gt;&amp;lt;/w:r&amp;gt;&amp;lt;w:bookmarkEnd w:id="126" /&amp;gt;&amp;lt;w:r w:rsidRPr="00015A1D"&amp;gt;&amp;lt;w:rPr&amp;gt;&amp;lt;w:b /&amp;gt;&amp;lt;w:sz w:val="24" /&amp;gt;&amp;lt;w:szCs w:val="24" /&amp;gt;&amp;lt;/w:rPr&amp;gt;&amp;lt;w:t&amp;gt;.  Rulemaking.&amp;lt;/w:t&amp;gt;&amp;lt;/w:r&amp;gt;&amp;lt;w:r w:rsidRPr="00015A1D"&amp;gt;&amp;lt;w:t xml:space="preserve"&amp;gt; &amp;lt;/w:t&amp;gt;&amp;lt;/w:r&amp;gt;&amp;lt;w:r&amp;gt;&amp;lt;w:t xml:space="preserve"&amp;gt; &amp;lt;/w:t&amp;gt;&amp;lt;/w:r&amp;gt;&amp;lt;w:r w:rsidRPr="00015A1D"&amp;gt;&amp;lt;w:t xml:space="preserve"&amp;gt;The Department of Health and Human Services shall amend &amp;lt;/w:t&amp;gt;&amp;lt;/w:r&amp;gt;&amp;lt;w:bookmarkStart w:id="127" w:name="_LINE__8_18eb729b_d96f_4a38_9f4f_040f512" /&amp;gt;&amp;lt;w:bookmarkEnd w:id="125" /&amp;gt;&amp;lt;w:r w:rsidRPr="00015A1D"&amp;gt;&amp;lt;w:t&amp;gt;its rules governing the assertive community treatment&amp;lt;/w:t&amp;gt;&amp;lt;/w:r&amp;gt;&amp;lt;w:r&amp;gt;&amp;lt;w:t&amp;gt;, or ACT,&amp;lt;/w:t&amp;gt;&amp;lt;/w:r&amp;gt;&amp;lt;w:r w:rsidRPr="00015A1D"&amp;gt;&amp;lt;w:t xml:space="preserve"&amp;gt; program within 6 months &amp;lt;/w:t&amp;gt;&amp;lt;/w:r&amp;gt;&amp;lt;w:bookmarkStart w:id="128" w:name="_LINE__9_bc9ed7a9_333f_475c_8fc3_e57b296" /&amp;gt;&amp;lt;w:bookmarkEnd w:id="127" /&amp;gt;&amp;lt;w:r w:rsidRPr="00015A1D"&amp;gt;&amp;lt;w:t xml:space="preserve"&amp;gt;after the effective date of this &amp;lt;/w:t&amp;gt;&amp;lt;/w:r&amp;gt;&amp;lt;w:r&amp;gt;&amp;lt;w:t&amp;gt;A&amp;lt;/w:t&amp;gt;&amp;lt;/w:r&amp;gt;&amp;lt;w:r w:rsidRPr="00015A1D"&amp;gt;&amp;lt;w:t xml:space="preserve"&amp;gt;ct, with appropriate stakeholder involvement, to make the &amp;lt;/w:t&amp;gt;&amp;lt;/w:r&amp;gt;&amp;lt;w:bookmarkStart w:id="129" w:name="_LINE__10_5d0ecc42_a977_4e89_b27d_281694" /&amp;gt;&amp;lt;w:bookmarkEnd w:id="128" /&amp;gt;&amp;lt;w:r w:rsidRPr="00015A1D"&amp;gt;&amp;lt;w:t&amp;gt;following changes to the program:&amp;lt;/w:t&amp;gt;&amp;lt;/w:r&amp;gt;&amp;lt;w:bookmarkEnd w:id="129" /&amp;gt;&amp;lt;/w:p&amp;gt;&amp;lt;w:p w:rsidR="00F661C5" w:rsidRDefault="00F661C5" w:rsidP="00F661C5"&amp;gt;&amp;lt;w:pPr&amp;gt;&amp;lt;w:ind w:left="360" w:firstLine="360" /&amp;gt;&amp;lt;/w:pPr&amp;gt;&amp;lt;w:bookmarkStart w:id="130" w:name="_PAR__4_1218b98d_c7f0_44d2_8901_ad45e1b9" /&amp;gt;&amp;lt;w:bookmarkStart w:id="131" w:name="_LINE__11_eba4f4d1_602f_4c2b_a678_ca2318" /&amp;gt;&amp;lt;w:bookmarkEnd w:id="124" /&amp;gt;&amp;lt;w:r&amp;gt;&amp;lt;w:t xml:space="preserve"&amp;gt;1.  Provide for a per member, per month reimbursement model that ensures adequate &amp;lt;/w:t&amp;gt;&amp;lt;/w:r&amp;gt;&amp;lt;w:bookmarkStart w:id="132" w:name="_LINE__12_27fe2797_de30_414d_b225_a71e12" /&amp;gt;&amp;lt;w:bookmarkEnd w:id="131" /&amp;gt;&amp;lt;w:r&amp;gt;&amp;lt;w:t xml:space="preserve"&amp;gt;resources to provide services achieving fidelity to the evidence-based model for ACT &amp;lt;/w:t&amp;gt;&amp;lt;/w:r&amp;gt;&amp;lt;w:bookmarkStart w:id="133" w:name="_LINE__13_5a72771e_11ce_4bcb_a0a9_ad387f" /&amp;gt;&amp;lt;w:bookmarkEnd w:id="132" /&amp;gt;&amp;lt;w:r&amp;gt;&amp;lt;w:t&amp;gt;services, using a per member, per month payment model;&amp;lt;/w:t&amp;gt;&amp;lt;/w:r&amp;gt;&amp;lt;w:bookmarkEnd w:id="133" /&amp;gt;&amp;lt;/w:p&amp;gt;&amp;lt;w:p w:rsidR="00F661C5" w:rsidRDefault="00F661C5" w:rsidP="00F661C5"&amp;gt;&amp;lt;w:pPr&amp;gt;&amp;lt;w:ind w:left="360" w:firstLine="360" /&amp;gt;&amp;lt;/w:pPr&amp;gt;&amp;lt;w:bookmarkStart w:id="134" w:name="_PAR__5_3dac016b_7440_40a4_9ccd_1a879a6e" /&amp;gt;&amp;lt;w:bookmarkStart w:id="135" w:name="_LINE__14_fa3f70ee_738a_4fdc_9139_5facd5" /&amp;gt;&amp;lt;w:bookmarkEnd w:id="130" /&amp;gt;&amp;lt;w:r&amp;gt;&amp;lt;w:t xml:space="preserve"&amp;gt;2.  Ensure that limits are not placed on the duration of ACT services to any recipient &amp;lt;/w:t&amp;gt;&amp;lt;/w:r&amp;gt;&amp;lt;w:bookmarkStart w:id="136" w:name="_LINE__15_9823ff63_a849_451b_b367_7cf51a" /&amp;gt;&amp;lt;w:bookmarkEnd w:id="135" /&amp;gt;&amp;lt;w:r&amp;gt;&amp;lt;w:t xml:space="preserve"&amp;gt;and that ACT services remain the point of contact for all clients meeting the eligibility &amp;lt;/w:t&amp;gt;&amp;lt;/w:r&amp;gt;&amp;lt;w:bookmarkStart w:id="137" w:name="_LINE__16_47c3c739_9dad_4295_97b1_a6bca6" /&amp;gt;&amp;lt;w:bookmarkEnd w:id="136" /&amp;gt;&amp;lt;w:r&amp;gt;&amp;lt;w:t&amp;gt;requirements for ACT for as long as necessary;&amp;lt;/w:t&amp;gt;&amp;lt;/w:r&amp;gt;&amp;lt;w:bookmarkEnd w:id="137" /&amp;gt;&amp;lt;/w:p&amp;gt;&amp;lt;w:p w:rsidR="00F661C5" w:rsidRDefault="00F661C5" w:rsidP="00F661C5"&amp;gt;&amp;lt;w:pPr&amp;gt;&amp;lt;w:ind w:left="360" w:firstLine="360" /&amp;gt;&amp;lt;/w:pPr&amp;gt;&amp;lt;w:bookmarkStart w:id="138" w:name="_PAR__6_f93bec4d_98e1_405f_8adc_5995a14b" /&amp;gt;&amp;lt;w:bookmarkStart w:id="139" w:name="_LINE__17_ee2faebb_d18f_458d_898e_7b2e45" /&amp;gt;&amp;lt;w:bookmarkEnd w:id="134" /&amp;gt;&amp;lt;w:r&amp;gt;&amp;lt;w:t xml:space="preserve"&amp;gt;3.  Provide an initial authorization period of one year for clients meeting eligibility &amp;lt;/w:t&amp;gt;&amp;lt;/w:r&amp;gt;&amp;lt;w:bookmarkStart w:id="140" w:name="_LINE__18_e5ba98c7_98dd_4cbf_ba6b_149bfe" /&amp;gt;&amp;lt;w:bookmarkEnd w:id="139" /&amp;gt;&amp;lt;w:r&amp;gt;&amp;lt;w:t&amp;gt;requirements&amp;lt;/w:t&amp;gt;&amp;lt;/w:r&amp;gt;&amp;lt;w:r w:rsidRPr="00156C61"&amp;gt;&amp;lt;w:t xml:space="preserve"&amp;gt; for ACT&amp;lt;/w:t&amp;gt;&amp;lt;/w:r&amp;gt;&amp;lt;w:r&amp;gt;&amp;lt;w:t xml:space="preserve"&amp;gt; and require reauthorization no more often than annually thereafter;&amp;lt;/w:t&amp;gt;&amp;lt;/w:r&amp;gt;&amp;lt;w:bookmarkEnd w:id="140" /&amp;gt;&amp;lt;/w:p&amp;gt;&amp;lt;w:p w:rsidR="00F661C5" w:rsidRDefault="00F661C5" w:rsidP="00F661C5"&amp;gt;&amp;lt;w:pPr&amp;gt;&amp;lt;w:ind w:left="360" w:firstLine="360" /&amp;gt;&amp;lt;/w:pPr&amp;gt;&amp;lt;w:bookmarkStart w:id="141" w:name="_PAR__7_87ff9e64_658f_4ec1_a595_5d023d90" /&amp;gt;&amp;lt;w:bookmarkStart w:id="142" w:name="_LINE__19_386284b3_ce7a_487e_a222_3e3cb3" /&amp;gt;&amp;lt;w:bookmarkEnd w:id="138" /&amp;gt;&amp;lt;w:r&amp;gt;&amp;lt;w:t xml:space="preserve"&amp;gt;4.  Allow billing for services under the program for coordination of care during an &amp;lt;/w:t&amp;gt;&amp;lt;/w:r&amp;gt;&amp;lt;w:bookmarkStart w:id="143" w:name="_LINE__20_84137dbb_7e49_4e08_9982_530db5" /&amp;gt;&amp;lt;w:bookmarkEnd w:id="142" /&amp;gt;&amp;lt;w:r&amp;gt;&amp;lt;w:t xml:space="preserve"&amp;gt;initial engagement period of 90 days, when the recipient of those services is temporarily &amp;lt;/w:t&amp;gt;&amp;lt;/w:r&amp;gt;&amp;lt;w:bookmarkStart w:id="144" w:name="_LINE__21_93f51e1c_3590_4ed2_903f_94f0c0" /&amp;gt;&amp;lt;w:bookmarkEnd w:id="143" /&amp;gt;&amp;lt;w:r&amp;gt;&amp;lt;w:t xml:space="preserve"&amp;gt;admitted to a hospital or resident in a jail or prison in this State and when the recipient is &amp;lt;/w:t&amp;gt;&amp;lt;/w:r&amp;gt;&amp;lt;w:bookmarkStart w:id="145" w:name="_LINE__22_a8d70e00_8cc7_4e28_8d22_91285a" /&amp;gt;&amp;lt;w:bookmarkEnd w:id="144" /&amp;gt;&amp;lt;w:r&amp;gt;&amp;lt;w:t xml:space="preserve"&amp;gt;making a transition to a lower level of care, recognizing that the fidelity of the program to &amp;lt;/w:t&amp;gt;&amp;lt;/w:r&amp;gt;&amp;lt;w:bookmarkStart w:id="146" w:name="_LINE__23_137daa0f_b529_424c_9ad4_a4507c" /&amp;gt;&amp;lt;w:bookmarkEnd w:id="145" /&amp;gt;&amp;lt;w:r&amp;gt;&amp;lt;w:t&amp;gt;the ACT model requires continuity of treatment;&amp;lt;/w:t&amp;gt;&amp;lt;/w:r&amp;gt;&amp;lt;w:bookmarkEnd w:id="146" /&amp;gt;&amp;lt;/w:p&amp;gt;&amp;lt;w:p w:rsidR="00F661C5" w:rsidRDefault="00F661C5" w:rsidP="00F661C5"&amp;gt;&amp;lt;w:pPr&amp;gt;&amp;lt;w:ind w:left="360" w:firstLine="360" /&amp;gt;&amp;lt;/w:pPr&amp;gt;&amp;lt;w:bookmarkStart w:id="147" w:name="_PAR__8_7e91f098_e644_4bd0_8131_b04881ec" /&amp;gt;&amp;lt;w:bookmarkStart w:id="148" w:name="_LINE__24_ff92848a_bcd1_4be8_86e8_68cfb7" /&amp;gt;&amp;lt;w:bookmarkEnd w:id="141" /&amp;gt;&amp;lt;w:r&amp;gt;&amp;lt;w:t xml:space="preserve"&amp;gt;5.  Clarify that the minimum contact requirement is 3 contacts weekly on average over &amp;lt;/w:t&amp;gt;&amp;lt;/w:r&amp;gt;&amp;lt;w:bookmarkStart w:id="149" w:name="_LINE__25_3a4563e7_2974_4196_8a54_28ce8d" /&amp;gt;&amp;lt;w:bookmarkEnd w:id="148" /&amp;gt;&amp;lt;w:r&amp;gt;&amp;lt;w:t xml:space="preserve"&amp;gt;each year of authorized service and that a contact may be face to face, through a closed &amp;lt;/w:t&amp;gt;&amp;lt;/w:r&amp;gt;&amp;lt;w:bookmarkStart w:id="150" w:name="_LINE__26_c080430d_3ea8_47e1_bf31_794770" /&amp;gt;&amp;lt;w:bookmarkEnd w:id="149" /&amp;gt;&amp;lt;w:r&amp;gt;&amp;lt;w:t xml:space="preserve"&amp;gt;door or an outreach attempt at the home or in the community, including without limitation &amp;lt;/w:t&amp;gt;&amp;lt;/w:r&amp;gt;&amp;lt;w:bookmarkStart w:id="151" w:name="_LINE__27_37d14d42_9b8b_4bb2_a39e_32ae16" /&amp;gt;&amp;lt;w:bookmarkEnd w:id="150" /&amp;gt;&amp;lt;w:r&amp;gt;&amp;lt;w:t&amp;gt;street outreach; and&amp;lt;/w:t&amp;gt;&amp;lt;/w:r&amp;gt;&amp;lt;w:bookmarkEnd w:id="151" /&amp;gt;&amp;lt;/w:p&amp;gt;&amp;lt;w:p w:rsidR="00F661C5" w:rsidRDefault="00F661C5" w:rsidP="00F661C5"&amp;gt;&amp;lt;w:pPr&amp;gt;&amp;lt;w:ind w:left="360" w:firstLine="360" /&amp;gt;&amp;lt;/w:pPr&amp;gt;&amp;lt;w:bookmarkStart w:id="152" w:name="_PAR__9_e78fbd48_d707_4762_bf0a_e7baf64d" /&amp;gt;&amp;lt;w:bookmarkStart w:id="153" w:name="_LINE__28_5af81612_c452_45ea_9d02_597068" /&amp;gt;&amp;lt;w:bookmarkEnd w:id="147" /&amp;gt;&amp;lt;w:r&amp;gt;&amp;lt;w:t xml:space="preserve"&amp;gt;6.  Ensure that medical eligibility to receive services under the program reflects an &amp;lt;/w:t&amp;gt;&amp;lt;/w:r&amp;gt;&amp;lt;w:bookmarkStart w:id="154" w:name="_LINE__29_b2452c4c_e97f_4cc5_9cef_6657d6" /&amp;gt;&amp;lt;w:bookmarkEnd w:id="153" /&amp;gt;&amp;lt;w:r&amp;gt;&amp;lt;w:t xml:space="preserve"&amp;gt;evidence-based understanding of the diagnoses and circumstances in which ACT is &amp;lt;/w:t&amp;gt;&amp;lt;/w:r&amp;gt;&amp;lt;w:bookmarkStart w:id="155" w:name="_LINE__30_a5629f30_1398_4fd0_862f_280e2b" /&amp;gt;&amp;lt;w:bookmarkEnd w:id="154" /&amp;gt;&amp;lt;w:r&amp;gt;&amp;lt;w:t&amp;gt;effective.&amp;lt;/w:t&amp;gt;&amp;lt;/w:r&amp;gt;&amp;lt;w:bookmarkEnd w:id="155" /&amp;gt;&amp;lt;/w:p&amp;gt;&amp;lt;w:p w:rsidR="00F661C5" w:rsidRDefault="00F661C5" w:rsidP="00F661C5"&amp;gt;&amp;lt;w:pPr&amp;gt;&amp;lt;w:ind w:left="360" w:firstLine="360" /&amp;gt;&amp;lt;/w:pPr&amp;gt;&amp;lt;w:bookmarkStart w:id="156" w:name="_PAR__10_24098fa1_d2c5_404e_a9ca_1c7d604" /&amp;gt;&amp;lt;w:bookmarkStart w:id="157" w:name="_LINE__31_b133876e_01d3_43f7_ac32_113ede" /&amp;gt;&amp;lt;w:bookmarkEnd w:id="152" /&amp;gt;&amp;lt;w:r w:rsidRPr="00015A1D"&amp;gt;&amp;lt;w:t xml:space="preserve"&amp;gt;Rules adopted pursuant to this section are routine technical rules as defined in the &amp;lt;/w:t&amp;gt;&amp;lt;/w:r&amp;gt;&amp;lt;w:bookmarkStart w:id="158" w:name="_LINE__32_aca0a80b_4c95_4dd9_81aa_e45203" /&amp;gt;&amp;lt;w:bookmarkEnd w:id="157" /&amp;gt;&amp;lt;w:r w:rsidRPr="00015A1D"&amp;gt;&amp;lt;w:t&amp;gt;Maine Revised Statutes, Title 5, chapter 375, subchapter 2-A&amp;lt;/w:t&amp;gt;&amp;lt;/w:r&amp;gt;&amp;lt;w:r&amp;gt;&amp;lt;w:t&amp;gt;.&amp;lt;/w:t&amp;gt;&amp;lt;/w:r&amp;gt;&amp;lt;w:bookmarkEnd w:id="158" /&amp;gt;&amp;lt;/w:p&amp;gt;&amp;lt;w:p w:rsidR="00F661C5" w:rsidRDefault="00F661C5" w:rsidP="00F661C5"&amp;gt;&amp;lt;w:pPr&amp;gt;&amp;lt;w:ind w:left="360" w:firstLine="360" /&amp;gt;&amp;lt;/w:pPr&amp;gt;&amp;lt;w:bookmarkStart w:id="159" w:name="_EMERGENCY_CLAUSE__a2771452_981f_4ef1_80" /&amp;gt;&amp;lt;w:bookmarkStart w:id="160" w:name="_PAR__11_d4060926_c542_479f_ad16_d5bba9f" /&amp;gt;&amp;lt;w:bookmarkStart w:id="161" w:name="_LINE__33_dda4fb56_414a_4201_b5b6_00aa17" /&amp;gt;&amp;lt;w:bookmarkEnd w:id="28" /&amp;gt;&amp;lt;w:bookmarkEnd w:id="123" /&amp;gt;&amp;lt;w:bookmarkEnd w:id="156"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w:id="162" w:name="_LINE__34_6353aedd_5761_4da1_8742_ac52e3" /&amp;gt;&amp;lt;w:bookmarkEnd w:id="161" /&amp;gt;&amp;lt;w:r&amp;gt;&amp;lt;w:t&amp;gt;takes effect when approved.&amp;lt;/w:t&amp;gt;&amp;lt;/w:r&amp;gt;&amp;lt;w:bookmarkEnd w:id="162" /&amp;gt;&amp;lt;/w:p&amp;gt;&amp;lt;w:p w:rsidR="00F661C5" w:rsidRDefault="00F661C5" w:rsidP="00F661C5"&amp;gt;&amp;lt;w:pPr&amp;gt;&amp;lt;w:keepNext /&amp;gt;&amp;lt;w:spacing w:before="240" /&amp;gt;&amp;lt;w:ind w:left="360" /&amp;gt;&amp;lt;w:jc w:val="center" /&amp;gt;&amp;lt;/w:pPr&amp;gt;&amp;lt;w:bookmarkStart w:id="163" w:name="_SUMMARY__feffea5a_ab07_437b_9336_626880" /&amp;gt;&amp;lt;w:bookmarkStart w:id="164" w:name="_PAR__12_2bf8a616_a022_4ea9_a935_982d7ad" /&amp;gt;&amp;lt;w:bookmarkStart w:id="165" w:name="_LINE__35_bb902490_6bbf_4777_b5b4_436cd6" /&amp;gt;&amp;lt;w:bookmarkEnd w:id="159" /&amp;gt;&amp;lt;w:bookmarkEnd w:id="160" /&amp;gt;&amp;lt;w:r&amp;gt;&amp;lt;w:rPr&amp;gt;&amp;lt;w:b /&amp;gt;&amp;lt;w:sz w:val="24" /&amp;gt;&amp;lt;/w:rPr&amp;gt;&amp;lt;w:t&amp;gt;SUMMARY&amp;lt;/w:t&amp;gt;&amp;lt;/w:r&amp;gt;&amp;lt;w:bookmarkEnd w:id="165" /&amp;gt;&amp;lt;/w:p&amp;gt;&amp;lt;w:p w:rsidR="00F661C5" w:rsidRDefault="00F661C5" w:rsidP="00F661C5"&amp;gt;&amp;lt;w:pPr&amp;gt;&amp;lt;w:ind w:left="360" w:firstLine="360" /&amp;gt;&amp;lt;/w:pPr&amp;gt;&amp;lt;w:bookmarkStart w:id="166" w:name="_PAR__13_4ebeb657_4599_4f0e_a5d1_c99a136" /&amp;gt;&amp;lt;w:bookmarkStart w:id="167" w:name="_LINE__36_10498925_3f6d_441d_b90f_7ef03d" /&amp;gt;&amp;lt;w:bookmarkEnd w:id="164" /&amp;gt;&amp;lt;w:r w:rsidRPr="00015A1D"&amp;gt;&amp;lt;w:t xml:space="preserve"&amp;gt;This bill modifies the definition of &amp;lt;/w:t&amp;gt;&amp;lt;/w:r&amp;gt;&amp;lt;w:r&amp;gt;&amp;lt;w:t&amp;gt;"&amp;lt;/w:t&amp;gt;&amp;lt;/w:r&amp;gt;&amp;lt;w:r w:rsidRPr="00015A1D"&amp;gt;&amp;lt;w:t&amp;gt;assertive community treatment&amp;lt;/w:t&amp;gt;&amp;lt;/w:r&amp;gt;&amp;lt;w:r&amp;gt;&amp;lt;w:t&amp;gt;"&amp;lt;/w:t&amp;gt;&amp;lt;/w:r&amp;gt;&amp;lt;w:r w:rsidRPr="00015A1D"&amp;gt;&amp;lt;w:t xml:space="preserve"&amp;gt; to better align the &amp;lt;/w:t&amp;gt;&amp;lt;/w:r&amp;gt;&amp;lt;w:bookmarkStart w:id="168" w:name="_LINE__37_dac630e0_0863_4643_b860_df90a9" /&amp;gt;&amp;lt;w:bookmarkEnd w:id="167" /&amp;gt;&amp;lt;w:r w:rsidRPr="00015A1D"&amp;gt;&amp;lt;w:t&amp;gt;definition with an evidence-based treatment model&amp;lt;/w:t&amp;gt;&amp;lt;/w:r&amp;gt;&amp;lt;w:r&amp;gt;&amp;lt;w:t&amp;gt;.  T&amp;lt;/w:t&amp;gt;&amp;lt;/w:r&amp;gt;&amp;lt;w:r w:rsidRPr="00015A1D"&amp;gt;&amp;lt;w:t xml:space="preserve"&amp;gt;he bill adds definitions of &amp;lt;/w:t&amp;gt;&amp;lt;/w:r&amp;gt;&amp;lt;w:bookmarkStart w:id="169" w:name="_LINE__38_29092305_9406_4033_aacf_14cbae" /&amp;gt;&amp;lt;w:bookmarkEnd w:id="168" /&amp;gt;&amp;lt;w:r&amp;gt;&amp;lt;w:t&amp;gt;"&amp;lt;/w:t&amp;gt;&amp;lt;/w:r&amp;gt;&amp;lt;w:r w:rsidRPr="00015A1D"&amp;gt;&amp;lt;w:t&amp;gt;psychiatric provider&amp;lt;/w:t&amp;gt;&amp;lt;/w:r&amp;gt;&amp;lt;w:r&amp;gt;&amp;lt;w:t&amp;gt;"&amp;lt;/w:t&amp;gt;&amp;lt;/w:r&amp;gt;&amp;lt;w:r w:rsidRPr="00015A1D"&amp;gt;&amp;lt;w:t xml:space="preserve"&amp;gt; and &amp;lt;/w:t&amp;gt;&amp;lt;/w:r&amp;gt;&amp;lt;w:r&amp;gt;&amp;lt;w:t&amp;gt;"&amp;lt;/w:t&amp;gt;&amp;lt;/w:r&amp;gt;&amp;lt;w:r w:rsidRPr="00015A1D"&amp;gt;&amp;lt;w:t&amp;gt;medical assistant&amp;lt;/w:t&amp;gt;&amp;lt;/w:r&amp;gt;&amp;lt;w:r&amp;gt;&amp;lt;w:t xml:space="preserve"&amp;gt;" and changes the description of the &amp;lt;/w:t&amp;gt;&amp;lt;/w:r&amp;gt;&amp;lt;w:bookmarkStart w:id="170" w:name="_LINE__39_37252eaa_8d67_40fe_98b1_f17a54" /&amp;gt;&amp;lt;w:bookmarkEnd w:id="169" /&amp;gt;&amp;lt;w:r&amp;gt;&amp;lt;w:t&amp;gt;composition of the multidisciplinary teams that provide assertive community treatment.&amp;lt;/w:t&amp;gt;&amp;lt;/w:r&amp;gt;&amp;lt;w:r w:rsidRPr="00015A1D"&amp;gt;&amp;lt;w:t xml:space="preserve"&amp;gt;  &amp;lt;/w:t&amp;gt;&amp;lt;/w:r&amp;gt;&amp;lt;w:bookmarkStart w:id="171" w:name="_LINE__40_07126c31_23f8_491f_a6f2_af6083" /&amp;gt;&amp;lt;w:bookmarkEnd w:id="170" /&amp;gt;&amp;lt;w:r w:rsidRPr="00015A1D"&amp;gt;&amp;lt;w:t xml:space="preserve"&amp;gt;The bill also requires the Department of Health and Human Services to increase the &amp;lt;/w:t&amp;gt;&amp;lt;/w:r&amp;gt;&amp;lt;w:bookmarkStart w:id="172" w:name="_LINE__41_951b73a0_1ec3_441c_b45b_2c3a35" /&amp;gt;&amp;lt;w:bookmarkEnd w:id="171" /&amp;gt;&amp;lt;w:r w:rsidRPr="00015A1D"&amp;gt;&amp;lt;w:t xml:space="preserve"&amp;gt;MaineCare reimbursement rates for assertive community treatment by 25% immediately to &amp;lt;/w:t&amp;gt;&amp;lt;/w:r&amp;gt;&amp;lt;w:bookmarkStart w:id="173" w:name="_LINE__42_14b7a4af_486a_4e65_9466_1f95af" /&amp;gt;&amp;lt;w:bookmarkEnd w:id="172" /&amp;gt;&amp;lt;w:r w:rsidRPr="00015A1D"&amp;gt;&amp;lt;w:t xml:space="preserve"&amp;gt;allow providers to continue to offer the service. &amp;lt;/w:t&amp;gt;&amp;lt;/w:r&amp;gt;&amp;lt;w:r&amp;gt;&amp;lt;w:t xml:space="preserve"&amp;gt; &amp;lt;/w:t&amp;gt;&amp;lt;/w:r&amp;gt;&amp;lt;w:r w:rsidRPr="00015A1D"&amp;gt;&amp;lt;w:t xml:space="preserve"&amp;gt;The bill also requires the &amp;lt;/w:t&amp;gt;&amp;lt;/w:r&amp;gt;&amp;lt;w:r&amp;gt;&amp;lt;w:t&amp;gt;d&amp;lt;/w:t&amp;gt;&amp;lt;/w:r&amp;gt;&amp;lt;w:r w:rsidRPr="00015A1D"&amp;gt;&amp;lt;w:t xml:space="preserve"&amp;gt;epartment to &amp;lt;/w:t&amp;gt;&amp;lt;/w:r&amp;gt;&amp;lt;w:bookmarkStart w:id="174" w:name="_PAGE_SPLIT__af65a689_e286_4b4d_9cda_77f" /&amp;gt;&amp;lt;w:bookmarkStart w:id="175" w:name="_PAGE__3_e5809754_9bc5_4f8c_bffb_5c33d9e" /&amp;gt;&amp;lt;w:bookmarkStart w:id="176" w:name="_PAR__1_77453c26_4385_47f5_a647_dde2c469" /&amp;gt;&amp;lt;w:bookmarkStart w:id="177" w:name="_LINE__1_54799fa8_43d2_44c6_a597_e5e02f4" /&amp;gt;&amp;lt;w:bookmarkEnd w:id="111" /&amp;gt;&amp;lt;w:bookmarkEnd w:id="166" /&amp;gt;&amp;lt;w:bookmarkEnd w:id="173" /&amp;gt;&amp;lt;w:r w:rsidRPr="00015A1D"&amp;gt;&amp;lt;w:t&amp;gt;a&amp;lt;/w:t&amp;gt;&amp;lt;/w:r&amp;gt;&amp;lt;w:bookmarkEnd w:id="174" /&amp;gt;&amp;lt;w:r w:rsidRPr="00015A1D"&amp;gt;&amp;lt;w:t&amp;gt;dopt rules to transition to a per member&amp;lt;/w:t&amp;gt;&amp;lt;/w:r&amp;gt;&amp;lt;w:r&amp;gt;&amp;lt;w:t&amp;gt;,&amp;lt;/w:t&amp;gt;&amp;lt;/w:r&amp;gt;&amp;lt;w:r w:rsidRPr="00015A1D"&amp;gt;&amp;lt;w:t xml:space="preserve"&amp;gt; per month payment model and to reform the &amp;lt;/w:t&amp;gt;&amp;lt;/w:r&amp;gt;&amp;lt;w:bookmarkStart w:id="178" w:name="_LINE__2_50db1c63_ac3c_4a5c_ad47_0e50eb8" /&amp;gt;&amp;lt;w:bookmarkEnd w:id="177" /&amp;gt;&amp;lt;w:r w:rsidRPr="00015A1D"&amp;gt;&amp;lt;w:t&amp;gt;criteria and operation of the program to ensure its fidelity to the evidence-based model&amp;lt;/w:t&amp;gt;&amp;lt;/w:r&amp;gt;&amp;lt;w:r&amp;gt;&amp;lt;w:t xml:space="preserve"&amp;gt; for &amp;lt;/w:t&amp;gt;&amp;lt;/w:r&amp;gt;&amp;lt;w:bookmarkStart w:id="179" w:name="_LINE__3_4950b0fd_b16e_4f92_bbf4_40464a6" /&amp;gt;&amp;lt;w:bookmarkEnd w:id="178" /&amp;gt;&amp;lt;w:r&amp;gt;&amp;lt;w:t&amp;gt;assertive community treatment services&amp;lt;/w:t&amp;gt;&amp;lt;/w:r&amp;gt;&amp;lt;w:r w:rsidRPr="00015A1D"&amp;gt;&amp;lt;w:t&amp;gt;.&amp;lt;/w:t&amp;gt;&amp;lt;/w:r&amp;gt;&amp;lt;w:bookmarkEnd w:id="179" /&amp;gt;&amp;lt;/w:p&amp;gt;&amp;lt;w:bookmarkEnd w:id="1" /&amp;gt;&amp;lt;w:bookmarkEnd w:id="2" /&amp;gt;&amp;lt;w:bookmarkEnd w:id="163" /&amp;gt;&amp;lt;w:bookmarkEnd w:id="175" /&amp;gt;&amp;lt;w:bookmarkEnd w:id="176" /&amp;gt;&amp;lt;w:p w:rsidR="00000000" w:rsidRDefault="00F661C5"&amp;gt;&amp;lt;w:r&amp;gt;&amp;lt;w:t xml:space="preserve"&amp;gt; &amp;lt;/w:t&amp;gt;&amp;lt;/w:r&amp;gt;&amp;lt;/w:p&amp;gt;&amp;lt;w:sectPr w:rsidR="00000000" w:rsidSect="00F661C5"&amp;gt;&amp;lt;w:footerReference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w:rsidR="00765685" w:rsidRDefault="00F661C5"&amp;gt;&amp;lt;w:pPr&amp;gt;&amp;lt;w:pStyle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/&amp;gt;&amp;lt;/w:rPr&amp;gt;&amp;lt;w:t&amp;gt;130LR1291(01)&amp;lt;/w:t&amp;gt;&amp;lt;/w:r&amp;gt;&amp;lt;w:r&amp;gt;&amp;lt;w:rPr&amp;gt;&amp;lt;w:snapToGrid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fb6bbc_d260_429c_8589_c8feda2&lt;/BookmarkName&gt;&lt;Tables /&gt;&lt;/ProcessedCheckInPage&gt;&lt;ProcessedCheckInPage&gt;&lt;PageNumber&gt;2&lt;/PageNumber&gt;&lt;BookmarkName&gt;_PAGE__2_6ef7e93e_8b65_4e90_beb4_c16104b&lt;/BookmarkName&gt;&lt;Tables /&gt;&lt;/ProcessedCheckInPage&gt;&lt;ProcessedCheckInPage&gt;&lt;PageNumber&gt;3&lt;/PageNumber&gt;&lt;BookmarkName&gt;_PAGE__3_e5809754_9bc5_4f8c_bffb_5c33d9e&lt;/BookmarkName&gt;&lt;Tables /&gt;&lt;/ProcessedCheckInPage&gt;&lt;/Pages&gt;&lt;Paragraphs&gt;&lt;CheckInParagraphs&gt;&lt;PageNumber&gt;1&lt;/PageNumber&gt;&lt;BookmarkName&gt;_PAR__1_66cca45a_7fe9_4056_9b43_5b5b1bb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527a8192_9c42_490a_8b9d_44becb4f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367c1a30_8533_4675_b35c_ec607947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040c579_d5c4_492b_bc06_2c2f2dd9&lt;/BookmarkName&gt;&lt;StartingLineNumber&gt;12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03d87df0_dfe3_4fbe_87c6_85121d8f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ea35fa2_a579_4a6a_bb96_051a8575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39f7d6b7_4a97_4a82_8973_5deff098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111e38d0_2e3c_4d07_bad8_f125d915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bfc4bb23_7a7b_4a9b_8d59_560abf8d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346c70a_dd0e_4783_84da_25454d6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0849049c_5196_49c0_892e_c5e407e&lt;/BookmarkName&gt;&lt;StartingLineNumber&gt;27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46f16581_4172_4883_8320_5570b114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28044cd2_a7d5_406d_bb44_80ed876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36460397_52a4_40ee_9b00_de6f8ec1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1218b98d_c7f0_44d2_8901_ad45e1b9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3dac016b_7440_40a4_9ccd_1a879a6e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93bec4d_98e1_405f_8adc_5995a14b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87ff9e64_658f_4ec1_a595_5d023d90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e91f098_e644_4bd0_8131_b04881ec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e78fbd48_d707_4762_bf0a_e7baf64d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24098fa1_d2c5_404e_a9ca_1c7d604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d4060926_c542_479f_ad16_d5bba9f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2bf8a616_a022_4ea9_a935_982d7ad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4ebeb657_4599_4f0e_a5d1_c99a136&lt;/BookmarkName&gt;&lt;StartingLineNumber&gt;36&lt;/StartingLineNumber&gt;&lt;EndingLineNumber&gt;42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CheckInParagraphs&gt;&lt;PageNumber&gt;3&lt;/PageNumber&gt;&lt;BookmarkName&gt;_PAR__1_77453c26_4385_47f5_a647_dde2c469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