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Modify the Composition of the Board of Trustees of the Maine Criminal Justice Academy</w:t>
      </w:r>
    </w:p>
    <w:p w:rsidR="00CD4181" w:rsidP="00CD4181">
      <w:pPr>
        <w:ind w:left="360"/>
        <w:rPr>
          <w:rFonts w:ascii="Arial" w:eastAsia="Arial" w:hAnsi="Arial" w:cs="Arial"/>
        </w:rPr>
      </w:pPr>
      <w:bookmarkStart w:id="0" w:name="_ENACTING_CLAUSE__d594f7ee_965b_4a96_b04"/>
      <w:bookmarkStart w:id="1" w:name="_DOC_BODY__9783c4c1_34b4_47d1_b8fa_ff57f"/>
      <w:bookmarkStart w:id="2" w:name="_DOC_BODY_CONTAINER__1a2e3810_76e4_4884_"/>
      <w:bookmarkStart w:id="3" w:name="_PAGE__1_dec9553c_daad_446e_bb98_39d4595"/>
      <w:bookmarkStart w:id="4" w:name="_PAR__1_b0a2e392_d7b9_4798_9b63_15c2c565"/>
      <w:bookmarkStart w:id="5" w:name="_LINE__1_89eb2145_bafb_4372_8ae9_fd58c6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D4181" w:rsidP="00CD4181">
      <w:pPr>
        <w:ind w:left="360" w:firstLine="360"/>
        <w:rPr>
          <w:rFonts w:ascii="Arial" w:eastAsia="Arial" w:hAnsi="Arial" w:cs="Arial"/>
        </w:rPr>
      </w:pPr>
      <w:bookmarkStart w:id="6" w:name="_BILL_SECTION_HEADER__597bd888_eb16_4c6a"/>
      <w:bookmarkStart w:id="7" w:name="_BILL_SECTION__aa2e9c43_9cc7_4830_be42_8"/>
      <w:bookmarkStart w:id="8" w:name="_DOC_BODY_CONTENT__cad56381_938e_4d3e_ad"/>
      <w:bookmarkStart w:id="9" w:name="_PAR__2_e1be800f_5288_49f2_9e9a_babfd97d"/>
      <w:bookmarkStart w:id="10" w:name="_LINE__2_2f0b51d0_e6fe_494f_b460_0a0c45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c360753_00c2_4b6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25 MRSA §2802, first ¶,</w:t>
      </w:r>
      <w:r>
        <w:rPr>
          <w:rFonts w:ascii="Arial" w:eastAsia="Arial" w:hAnsi="Arial" w:cs="Arial"/>
        </w:rPr>
        <w:t xml:space="preserve"> as amended by PL 2019, c. 103, §1, is further </w:t>
      </w:r>
      <w:bookmarkStart w:id="12" w:name="_LINE__3_fd7711d7_6e64_42a0_b35d_775de50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CD4181" w:rsidP="00CD4181">
      <w:pPr>
        <w:ind w:left="360" w:firstLine="360"/>
        <w:rPr>
          <w:rFonts w:ascii="Arial" w:eastAsia="Arial" w:hAnsi="Arial" w:cs="Arial"/>
        </w:rPr>
      </w:pPr>
      <w:bookmarkStart w:id="13" w:name="_STATUTE_CONTENT__ce034a35_2829_444c_b1a"/>
      <w:bookmarkStart w:id="14" w:name="_STATUTE_P__2ee3e2e0_7f58_4eaa_af90_2ad2"/>
      <w:bookmarkStart w:id="15" w:name="_PAR__3_f11ac85c_9cac_4c55_8b88_b5afcab7"/>
      <w:bookmarkStart w:id="16" w:name="_LINE__4_9bd5f5f2_e270_41d6_8470_23f6d06"/>
      <w:bookmarkEnd w:id="6"/>
      <w:bookmarkEnd w:id="9"/>
      <w:r>
        <w:rPr>
          <w:rFonts w:ascii="Arial" w:eastAsia="Arial" w:hAnsi="Arial" w:cs="Arial"/>
        </w:rPr>
        <w:t xml:space="preserve">There is created a board of trustees for the academy consisting of </w:t>
      </w:r>
      <w:bookmarkStart w:id="17" w:name="_PROCESSED_CHANGE__5eeb890a_f7d1_4005_b9"/>
      <w:r>
        <w:rPr>
          <w:rFonts w:ascii="Arial" w:eastAsia="Arial" w:hAnsi="Arial" w:cs="Arial"/>
          <w:strike/>
        </w:rPr>
        <w:t>18</w:t>
      </w:r>
      <w:r>
        <w:rPr>
          <w:rFonts w:ascii="Arial" w:eastAsia="Arial" w:hAnsi="Arial" w:cs="Arial"/>
        </w:rPr>
        <w:t xml:space="preserve"> </w:t>
      </w:r>
      <w:bookmarkStart w:id="18" w:name="_PROCESSED_CHANGE__5eaae02e_cfee_4c3d_ba"/>
      <w:bookmarkEnd w:id="17"/>
      <w:r>
        <w:rPr>
          <w:rFonts w:ascii="Arial" w:eastAsia="Arial" w:hAnsi="Arial" w:cs="Arial"/>
          <w:u w:val="single"/>
        </w:rPr>
        <w:t>19</w:t>
      </w:r>
      <w:r>
        <w:rPr>
          <w:rFonts w:ascii="Arial" w:eastAsia="Arial" w:hAnsi="Arial" w:cs="Arial"/>
        </w:rPr>
        <w:t xml:space="preserve"> </w:t>
      </w:r>
      <w:bookmarkEnd w:id="18"/>
      <w:r>
        <w:rPr>
          <w:rFonts w:ascii="Arial" w:eastAsia="Arial" w:hAnsi="Arial" w:cs="Arial"/>
        </w:rPr>
        <w:t xml:space="preserve">members as </w:t>
      </w:r>
      <w:bookmarkStart w:id="19" w:name="_LINE__5_51f72970_0f38_49ec_868a_2f5e2f9"/>
      <w:bookmarkEnd w:id="16"/>
      <w:r>
        <w:rPr>
          <w:rFonts w:ascii="Arial" w:eastAsia="Arial" w:hAnsi="Arial" w:cs="Arial"/>
        </w:rPr>
        <w:t xml:space="preserve">follows: the Commissioner of Public Safety, ex officio, the Attorney General, ex officio, </w:t>
      </w:r>
      <w:bookmarkStart w:id="20" w:name="_LINE__6_0750a93f_2035_44ec_b419_00dfcaf"/>
      <w:bookmarkEnd w:id="19"/>
      <w:r>
        <w:rPr>
          <w:rFonts w:ascii="Arial" w:eastAsia="Arial" w:hAnsi="Arial" w:cs="Arial"/>
        </w:rPr>
        <w:t xml:space="preserve">the Game Warden Colonel in the Department of Inland Fisheries and Wildlife, ex officio, </w:t>
      </w:r>
      <w:bookmarkStart w:id="21" w:name="_LINE__7_d478ad27_20c9_4a98_bae7_5f521f6"/>
      <w:bookmarkEnd w:id="20"/>
      <w:r>
        <w:rPr>
          <w:rFonts w:ascii="Arial" w:eastAsia="Arial" w:hAnsi="Arial" w:cs="Arial"/>
        </w:rPr>
        <w:t xml:space="preserve">the Commissioner of Corrections, ex officio, the Chief of the State Police, ex officio, and </w:t>
      </w:r>
      <w:bookmarkStart w:id="22" w:name="_LINE__8_8a73c4f6_9dc2_4a63_ab8e_88b8a2b"/>
      <w:bookmarkEnd w:id="21"/>
      <w:r>
        <w:rPr>
          <w:rFonts w:ascii="Arial" w:eastAsia="Arial" w:hAnsi="Arial" w:cs="Arial"/>
        </w:rPr>
        <w:t xml:space="preserve">the following to be appointed by the Governor: a county sheriff, a chief of a municipal </w:t>
      </w:r>
      <w:bookmarkStart w:id="23" w:name="_LINE__9_6c6aa3fb_80ab_4a0f_bd57_5f27e6b"/>
      <w:bookmarkEnd w:id="22"/>
      <w:r>
        <w:rPr>
          <w:rFonts w:ascii="Arial" w:eastAsia="Arial" w:hAnsi="Arial" w:cs="Arial"/>
        </w:rPr>
        <w:t xml:space="preserve">police department, 2 officers of municipal police departments who are not police chiefs, an </w:t>
      </w:r>
      <w:bookmarkStart w:id="24" w:name="_LINE__10_b1cbf30f_725e_4f09_83c7_da843f"/>
      <w:bookmarkEnd w:id="23"/>
      <w:r>
        <w:rPr>
          <w:rFonts w:ascii="Arial" w:eastAsia="Arial" w:hAnsi="Arial" w:cs="Arial"/>
        </w:rPr>
        <w:t xml:space="preserve">educator who is not and has never been a sworn member of a law enforcement agency, a </w:t>
      </w:r>
      <w:bookmarkStart w:id="25" w:name="_LINE__11_f9a1aec5_c4fa_4481_9abc_c608f9"/>
      <w:bookmarkEnd w:id="24"/>
      <w:r>
        <w:rPr>
          <w:rFonts w:ascii="Arial" w:eastAsia="Arial" w:hAnsi="Arial" w:cs="Arial"/>
        </w:rPr>
        <w:t xml:space="preserve">criminal prosecutor from one of the offices of the District Attorney, a representative of a </w:t>
      </w:r>
      <w:bookmarkStart w:id="26" w:name="_LINE__12_979990b4_7b79_4546_8836_80bfa7"/>
      <w:bookmarkEnd w:id="25"/>
      <w:r>
        <w:rPr>
          <w:rFonts w:ascii="Arial" w:eastAsia="Arial" w:hAnsi="Arial" w:cs="Arial"/>
        </w:rPr>
        <w:t xml:space="preserve">federal law enforcement agency, 3 citizens each of whom is not and has never been a sworn </w:t>
      </w:r>
      <w:bookmarkStart w:id="27" w:name="_LINE__13_0d4a5b64_9521_4c48_92a9_937072"/>
      <w:bookmarkEnd w:id="26"/>
      <w:r>
        <w:rPr>
          <w:rFonts w:ascii="Arial" w:eastAsia="Arial" w:hAnsi="Arial" w:cs="Arial"/>
        </w:rPr>
        <w:t xml:space="preserve">member of a law enforcement agency, a municipal official who is not and has never been </w:t>
      </w:r>
      <w:bookmarkStart w:id="28" w:name="_LINE__14_8a6826ca_811c_493e_9860_1bcd01"/>
      <w:bookmarkEnd w:id="27"/>
      <w:r>
        <w:rPr>
          <w:rFonts w:ascii="Arial" w:eastAsia="Arial" w:hAnsi="Arial" w:cs="Arial"/>
        </w:rPr>
        <w:t xml:space="preserve">a sworn member of a law enforcement agency, </w:t>
      </w:r>
      <w:bookmarkStart w:id="29" w:name="_PROCESSED_CHANGE__82fb44f5_0608_48e0_b2"/>
      <w:r>
        <w:rPr>
          <w:rFonts w:ascii="Arial" w:eastAsia="Arial" w:hAnsi="Arial" w:cs="Arial"/>
          <w:u w:val="single"/>
        </w:rPr>
        <w:t xml:space="preserve">a county commissioner who is not and has </w:t>
      </w:r>
      <w:bookmarkStart w:id="30" w:name="_LINE__15_a0e41bf6_368e_4ab9_a1a1_da89da"/>
      <w:bookmarkEnd w:id="28"/>
      <w:r>
        <w:rPr>
          <w:rFonts w:ascii="Arial" w:eastAsia="Arial" w:hAnsi="Arial" w:cs="Arial"/>
          <w:u w:val="single"/>
        </w:rPr>
        <w:t>never been a sworn member of a law enforcement agency,</w:t>
      </w:r>
      <w:r w:rsidRPr="00B74F1B"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 xml:space="preserve">one nonsupervisory corrections </w:t>
      </w:r>
      <w:bookmarkStart w:id="31" w:name="_LINE__16_8a8e8e29_958d_47eb_9894_2c717d"/>
      <w:bookmarkEnd w:id="30"/>
      <w:r>
        <w:rPr>
          <w:rFonts w:ascii="Arial" w:eastAsia="Arial" w:hAnsi="Arial" w:cs="Arial"/>
        </w:rPr>
        <w:t xml:space="preserve">officer representing a state or county correctional facility and one person knowledgeable </w:t>
      </w:r>
      <w:bookmarkStart w:id="32" w:name="_LINE__17_315f7321_9483_461f_aef9_07930d"/>
      <w:bookmarkEnd w:id="31"/>
      <w:r>
        <w:rPr>
          <w:rFonts w:ascii="Arial" w:eastAsia="Arial" w:hAnsi="Arial" w:cs="Arial"/>
        </w:rPr>
        <w:t xml:space="preserve">about public safety who has been recommended to the Governor by the Wabanaki tribal </w:t>
      </w:r>
      <w:bookmarkStart w:id="33" w:name="_LINE__18_5c7f34e1_b314_4e5f_b176_5f266c"/>
      <w:bookmarkEnd w:id="32"/>
      <w:r>
        <w:rPr>
          <w:rFonts w:ascii="Arial" w:eastAsia="Arial" w:hAnsi="Arial" w:cs="Arial"/>
        </w:rPr>
        <w:t xml:space="preserve">governments of the Aroostook Band of Micmacs, the Houlton Band of Maliseet Indians, </w:t>
      </w:r>
      <w:bookmarkStart w:id="34" w:name="_LINE__19_f76e4e7d_5f96_4a13_b182_30f5f3"/>
      <w:bookmarkEnd w:id="33"/>
      <w:r>
        <w:rPr>
          <w:rFonts w:ascii="Arial" w:eastAsia="Arial" w:hAnsi="Arial" w:cs="Arial"/>
        </w:rPr>
        <w:t xml:space="preserve">the Passamaquoddy Tribe at Motahkmikuk, the Passamaquoddy Tribe at Sipayik and the </w:t>
      </w:r>
      <w:bookmarkStart w:id="35" w:name="_LINE__20_d83f1b7b_9a80_4add_8200_28e5dc"/>
      <w:bookmarkEnd w:id="34"/>
      <w:r>
        <w:rPr>
          <w:rFonts w:ascii="Arial" w:eastAsia="Arial" w:hAnsi="Arial" w:cs="Arial"/>
        </w:rPr>
        <w:t xml:space="preserve">Penobscot Nation.  The member appointed by the Governor based on the recommendation </w:t>
      </w:r>
      <w:bookmarkStart w:id="36" w:name="_LINE__21_37cc8bed_1141_4eef_864b_a886ef"/>
      <w:bookmarkEnd w:id="35"/>
      <w:r>
        <w:rPr>
          <w:rFonts w:ascii="Arial" w:eastAsia="Arial" w:hAnsi="Arial" w:cs="Arial"/>
        </w:rPr>
        <w:t xml:space="preserve">of the Wabanaki tribal governments must be recommended by the tribal governments by a </w:t>
      </w:r>
      <w:bookmarkStart w:id="37" w:name="_LINE__22_72efa027_2c7e_479f_b538_57addc"/>
      <w:bookmarkEnd w:id="36"/>
      <w:r>
        <w:rPr>
          <w:rFonts w:ascii="Arial" w:eastAsia="Arial" w:hAnsi="Arial" w:cs="Arial"/>
        </w:rPr>
        <w:t xml:space="preserve">process determined by those governments that provides for the board membership to rotate </w:t>
      </w:r>
      <w:bookmarkStart w:id="38" w:name="_LINE__23_de5437f2_c8e3_4d25_8b96_3bee46"/>
      <w:bookmarkEnd w:id="37"/>
      <w:r>
        <w:rPr>
          <w:rFonts w:ascii="Arial" w:eastAsia="Arial" w:hAnsi="Arial" w:cs="Arial"/>
        </w:rPr>
        <w:t>among the tribal governments.</w:t>
      </w:r>
      <w:bookmarkEnd w:id="13"/>
      <w:bookmarkEnd w:id="38"/>
    </w:p>
    <w:p w:rsidR="00CD4181" w:rsidP="00CD418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8cb79e6e_a726_49a8_9549_9f6f61"/>
      <w:bookmarkStart w:id="40" w:name="_PAR__4_044c6cf2_3549_4016_ba1f_cac0a6ca"/>
      <w:bookmarkStart w:id="41" w:name="_LINE__24_3fa6bb42_3f37_42bf_97fb_e4b489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41"/>
    </w:p>
    <w:p w:rsidR="00CD4181" w:rsidP="00CD4181">
      <w:pPr>
        <w:ind w:left="360" w:firstLine="360"/>
        <w:rPr>
          <w:rFonts w:ascii="Arial" w:eastAsia="Arial" w:hAnsi="Arial" w:cs="Arial"/>
        </w:rPr>
      </w:pPr>
      <w:bookmarkStart w:id="42" w:name="_PAR__5_4fb22292_5af0_46c4_8077_618fb852"/>
      <w:bookmarkStart w:id="43" w:name="_LINE__25_981934b2_5af7_48d0_8d3d_62bbf5"/>
      <w:bookmarkEnd w:id="40"/>
      <w:r w:rsidRPr="00B74F1B">
        <w:rPr>
          <w:rFonts w:ascii="Arial" w:eastAsia="Arial" w:hAnsi="Arial" w:cs="Arial"/>
        </w:rPr>
        <w:t xml:space="preserve">This bill expands the </w:t>
      </w:r>
      <w:r>
        <w:rPr>
          <w:rFonts w:ascii="Arial" w:eastAsia="Arial" w:hAnsi="Arial" w:cs="Arial"/>
        </w:rPr>
        <w:t>B</w:t>
      </w:r>
      <w:r w:rsidRPr="00B74F1B">
        <w:rPr>
          <w:rFonts w:ascii="Arial" w:eastAsia="Arial" w:hAnsi="Arial" w:cs="Arial"/>
        </w:rPr>
        <w:t xml:space="preserve">oard of </w:t>
      </w:r>
      <w:r>
        <w:rPr>
          <w:rFonts w:ascii="Arial" w:eastAsia="Arial" w:hAnsi="Arial" w:cs="Arial"/>
        </w:rPr>
        <w:t>T</w:t>
      </w:r>
      <w:r w:rsidRPr="00B74F1B">
        <w:rPr>
          <w:rFonts w:ascii="Arial" w:eastAsia="Arial" w:hAnsi="Arial" w:cs="Arial"/>
        </w:rPr>
        <w:t xml:space="preserve">rustees </w:t>
      </w:r>
      <w:r>
        <w:rPr>
          <w:rFonts w:ascii="Arial" w:eastAsia="Arial" w:hAnsi="Arial" w:cs="Arial"/>
        </w:rPr>
        <w:t>of</w:t>
      </w:r>
      <w:r w:rsidRPr="00B74F1B">
        <w:rPr>
          <w:rFonts w:ascii="Arial" w:eastAsia="Arial" w:hAnsi="Arial" w:cs="Arial"/>
        </w:rPr>
        <w:t xml:space="preserve"> </w:t>
      </w:r>
      <w:r w:rsidRPr="00B74F1B">
        <w:rPr>
          <w:rFonts w:ascii="Arial" w:eastAsia="Arial" w:hAnsi="Arial" w:cs="Arial"/>
        </w:rPr>
        <w:t xml:space="preserve">the Maine Criminal Justice Academy from </w:t>
      </w:r>
      <w:bookmarkStart w:id="44" w:name="_LINE__26_853878d8_5755_41b9_96d0_b61e7c"/>
      <w:bookmarkEnd w:id="43"/>
      <w:r w:rsidRPr="00B74F1B">
        <w:rPr>
          <w:rFonts w:ascii="Arial" w:eastAsia="Arial" w:hAnsi="Arial" w:cs="Arial"/>
        </w:rPr>
        <w:t xml:space="preserve">18 to 19 members </w:t>
      </w:r>
      <w:r>
        <w:rPr>
          <w:rFonts w:ascii="Arial" w:eastAsia="Arial" w:hAnsi="Arial" w:cs="Arial"/>
        </w:rPr>
        <w:t>by adding as a member</w:t>
      </w:r>
      <w:r w:rsidRPr="00B74F1B">
        <w:rPr>
          <w:rFonts w:ascii="Arial" w:eastAsia="Arial" w:hAnsi="Arial" w:cs="Arial"/>
        </w:rPr>
        <w:t xml:space="preserve"> a county commissioner who is not and has never </w:t>
      </w:r>
      <w:bookmarkStart w:id="45" w:name="_LINE__27_3323ab7a_c1db_4539_9b6c_219cda"/>
      <w:bookmarkEnd w:id="44"/>
      <w:r w:rsidRPr="00B74F1B">
        <w:rPr>
          <w:rFonts w:ascii="Arial" w:eastAsia="Arial" w:hAnsi="Arial" w:cs="Arial"/>
        </w:rPr>
        <w:t>been a sworn member of a law enforcement agency.</w:t>
      </w:r>
      <w:bookmarkEnd w:id="45"/>
    </w:p>
    <w:bookmarkEnd w:id="1"/>
    <w:bookmarkEnd w:id="2"/>
    <w:bookmarkEnd w:id="3"/>
    <w:bookmarkEnd w:id="39"/>
    <w:bookmarkEnd w:id="4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LR0904,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Modify the Composition of the Board of Trustees of the Maine Criminal Justice Academy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4F1B"/>
    <w:rsid w:val="00B97FEC"/>
    <w:rsid w:val="00BC0528"/>
    <w:rsid w:val="00BC3B30"/>
    <w:rsid w:val="00BE5DC0"/>
    <w:rsid w:val="00C6107B"/>
    <w:rsid w:val="00C61EAA"/>
    <w:rsid w:val="00CA163F"/>
    <w:rsid w:val="00CD418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128050</ItemId>
    <LRId>66955</LRId>
    <LRNumber>904</LRNumber>
    <LDNumber>400</LDNumber>
    <PaperNumber>HP0284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To Modify the Composition of the Board of Trustees of the Maine Criminal Justice Academy</LRTitle>
    <ItemTitle>An Act To Modify the Composition of the Board of Trustees of the Maine Criminal Justice Academy</ItemTitle>
    <ShortTitle1>MODIFY THE COMPOSITION OF THE</ShortTitle1>
    <ShortTitle2>BOARD OF TRUSTEES OF THE MAINE</ShortTitle2>
    <SponsorFirstName>Art</SponsorFirstName>
    <SponsorLastName>Bell</SponsorLastName>
    <SponsorChamberPrefix>Rep.</SponsorChamberPrefix>
    <SponsorFrom>Yarmouth</SponsorFrom>
    <DraftingCycleCount>1</DraftingCycleCount>
    <LatestDraftingActionId>137</LatestDraftingActionId>
    <LatestDraftingActionDate>2021-02-07T12:05:34</LatestDraftingActionDate>
    <LatestDrafterName>wmilliken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w:rsidR="00CD4181" w:rsidRDefault="00CD4181" w:rsidP="00CD4181"&amp;gt;&amp;lt;w:pPr&amp;gt;&amp;lt;w:ind w:left="360" /&amp;gt;&amp;lt;/w:pPr&amp;gt;&amp;lt;w:bookmarkStart w:id="0" w:name="_ENACTING_CLAUSE__d594f7ee_965b_4a96_b04" /&amp;gt;&amp;lt;w:bookmarkStart w:id="1" w:name="_DOC_BODY__9783c4c1_34b4_47d1_b8fa_ff57f" /&amp;gt;&amp;lt;w:bookmarkStart w:id="2" w:name="_DOC_BODY_CONTAINER__1a2e3810_76e4_4884_" /&amp;gt;&amp;lt;w:bookmarkStart w:id="3" w:name="_PAGE__1_dec9553c_daad_446e_bb98_39d4595" /&amp;gt;&amp;lt;w:bookmarkStart w:id="4" w:name="_PAR__1_b0a2e392_d7b9_4798_9b63_15c2c565" /&amp;gt;&amp;lt;w:bookmarkStart w:id="5" w:name="_LINE__1_89eb2145_bafb_4372_8ae9_fd58c65"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w:rsidR="00CD4181" w:rsidRDefault="00CD4181" w:rsidP="00CD4181"&amp;gt;&amp;lt;w:pPr&amp;gt;&amp;lt;w:ind w:left="360" w:firstLine="360" /&amp;gt;&amp;lt;/w:pPr&amp;gt;&amp;lt;w:bookmarkStart w:id="6" w:name="_BILL_SECTION_HEADER__597bd888_eb16_4c6a" /&amp;gt;&amp;lt;w:bookmarkStart w:id="7" w:name="_BILL_SECTION__aa2e9c43_9cc7_4830_be42_8" /&amp;gt;&amp;lt;w:bookmarkStart w:id="8" w:name="_DOC_BODY_CONTENT__cad56381_938e_4d3e_ad" /&amp;gt;&amp;lt;w:bookmarkStart w:id="9" w:name="_PAR__2_e1be800f_5288_49f2_9e9a_babfd97d" /&amp;gt;&amp;lt;w:bookmarkStart w:id="10" w:name="_LINE__2_2f0b51d0_e6fe_494f_b460_0a0c45b"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w:name="_BILL_SECTION_NUMBER__6c360753_00c2_4b60"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25 MRSA §2802, first ¶,&amp;lt;/w:t&amp;gt;&amp;lt;/w:r&amp;gt;&amp;lt;w:r&amp;gt;&amp;lt;w:t xml:space="preserve"&amp;gt; as amended by PL 2019, c. 103, §1, is further &amp;lt;/w:t&amp;gt;&amp;lt;/w:r&amp;gt;&amp;lt;w:bookmarkStart w:id="12" w:name="_LINE__3_fd7711d7_6e64_42a0_b35d_775de50" /&amp;gt;&amp;lt;w:bookmarkEnd w:id="10" /&amp;gt;&amp;lt;w:r&amp;gt;&amp;lt;w:t&amp;gt;amended to read:&amp;lt;/w:t&amp;gt;&amp;lt;/w:r&amp;gt;&amp;lt;w:bookmarkEnd w:id="12" /&amp;gt;&amp;lt;/w:p&amp;gt;&amp;lt;w:p w:rsidR="00CD4181" w:rsidRDefault="00CD4181" w:rsidP="00CD4181"&amp;gt;&amp;lt;w:pPr&amp;gt;&amp;lt;w:ind w:left="360" w:firstLine="360" /&amp;gt;&amp;lt;/w:pPr&amp;gt;&amp;lt;w:bookmarkStart w:id="13" w:name="_STATUTE_CONTENT__ce034a35_2829_444c_b1a" /&amp;gt;&amp;lt;w:bookmarkStart w:id="14" w:name="_STATUTE_P__2ee3e2e0_7f58_4eaa_af90_2ad2" /&amp;gt;&amp;lt;w:bookmarkStart w:id="15" w:name="_PAR__3_f11ac85c_9cac_4c55_8b88_b5afcab7" /&amp;gt;&amp;lt;w:bookmarkStart w:id="16" w:name="_LINE__4_9bd5f5f2_e270_41d6_8470_23f6d06" /&amp;gt;&amp;lt;w:bookmarkEnd w:id="6" /&amp;gt;&amp;lt;w:bookmarkEnd w:id="9" /&amp;gt;&amp;lt;w:r&amp;gt;&amp;lt;w:t xml:space="preserve"&amp;gt;There is created a board of trustees for the academy consisting of &amp;lt;/w:t&amp;gt;&amp;lt;/w:r&amp;gt;&amp;lt;w:bookmarkStart w:id="17" w:name="_PROCESSED_CHANGE__5eeb890a_f7d1_4005_b9" /&amp;gt;&amp;lt;w:del w:id="18" w:author="BPS" w:date="2021-01-04T16:05:00Z"&amp;gt;&amp;lt;w:r w:rsidDel="00B74F1B"&amp;gt;&amp;lt;w:delText&amp;gt;18&amp;lt;/w:delText&amp;gt;&amp;lt;/w:r&amp;gt;&amp;lt;/w:del&amp;gt;&amp;lt;w:r&amp;gt;&amp;lt;w:t xml:space="preserve"&amp;gt; &amp;lt;/w:t&amp;gt;&amp;lt;/w:r&amp;gt;&amp;lt;w:bookmarkStart w:id="19" w:name="_PROCESSED_CHANGE__5eaae02e_cfee_4c3d_ba" /&amp;gt;&amp;lt;w:bookmarkEnd w:id="17" /&amp;gt;&amp;lt;w:ins w:id="20" w:author="BPS" w:date="2021-01-04T16:05:00Z"&amp;gt;&amp;lt;w:r&amp;gt;&amp;lt;w:t&amp;gt;19&amp;lt;/w:t&amp;gt;&amp;lt;/w:r&amp;gt;&amp;lt;/w:ins&amp;gt;&amp;lt;w:r&amp;gt;&amp;lt;w:t xml:space="preserve"&amp;gt; &amp;lt;/w:t&amp;gt;&amp;lt;/w:r&amp;gt;&amp;lt;w:bookmarkEnd w:id="19" /&amp;gt;&amp;lt;w:r&amp;gt;&amp;lt;w:t xml:space="preserve"&amp;gt;members as &amp;lt;/w:t&amp;gt;&amp;lt;/w:r&amp;gt;&amp;lt;w:bookmarkStart w:id="21" w:name="_LINE__5_51f72970_0f38_49ec_868a_2f5e2f9" /&amp;gt;&amp;lt;w:bookmarkEnd w:id="16" /&amp;gt;&amp;lt;w:r&amp;gt;&amp;lt;w:t xml:space="preserve"&amp;gt;follows: the Commissioner of Public Safety, ex officio, the Attorney General, ex officio, &amp;lt;/w:t&amp;gt;&amp;lt;/w:r&amp;gt;&amp;lt;w:bookmarkStart w:id="22" w:name="_LINE__6_0750a93f_2035_44ec_b419_00dfcaf" /&amp;gt;&amp;lt;w:bookmarkEnd w:id="21" /&amp;gt;&amp;lt;w:r&amp;gt;&amp;lt;w:t xml:space="preserve"&amp;gt;the Game Warden Colonel in the Department of Inland Fisheries and Wildlife, ex officio, &amp;lt;/w:t&amp;gt;&amp;lt;/w:r&amp;gt;&amp;lt;w:bookmarkStart w:id="23" w:name="_LINE__7_d478ad27_20c9_4a98_bae7_5f521f6" /&amp;gt;&amp;lt;w:bookmarkEnd w:id="22" /&amp;gt;&amp;lt;w:r&amp;gt;&amp;lt;w:t xml:space="preserve"&amp;gt;the Commissioner of Corrections, ex officio, the Chief of the State Police, ex officio, and &amp;lt;/w:t&amp;gt;&amp;lt;/w:r&amp;gt;&amp;lt;w:bookmarkStart w:id="24" w:name="_LINE__8_8a73c4f6_9dc2_4a63_ab8e_88b8a2b" /&amp;gt;&amp;lt;w:bookmarkEnd w:id="23" /&amp;gt;&amp;lt;w:r&amp;gt;&amp;lt;w:t xml:space="preserve"&amp;gt;the following to be appointed by the Governor: a county sheriff, a chief of a municipal &amp;lt;/w:t&amp;gt;&amp;lt;/w:r&amp;gt;&amp;lt;w:bookmarkStart w:id="25" w:name="_LINE__9_6c6aa3fb_80ab_4a0f_bd57_5f27e6b" /&amp;gt;&amp;lt;w:bookmarkEnd w:id="24" /&amp;gt;&amp;lt;w:r&amp;gt;&amp;lt;w:t xml:space="preserve"&amp;gt;police department, 2 officers of municipal police departments who are not police chiefs, an &amp;lt;/w:t&amp;gt;&amp;lt;/w:r&amp;gt;&amp;lt;w:bookmarkStart w:id="26" w:name="_LINE__10_b1cbf30f_725e_4f09_83c7_da843f" /&amp;gt;&amp;lt;w:bookmarkEnd w:id="25" /&amp;gt;&amp;lt;w:r&amp;gt;&amp;lt;w:t xml:space="preserve"&amp;gt;educator who is not and has never been a sworn member of a law enforcement agency, a &amp;lt;/w:t&amp;gt;&amp;lt;/w:r&amp;gt;&amp;lt;w:bookmarkStart w:id="27" w:name="_LINE__11_f9a1aec5_c4fa_4481_9abc_c608f9" /&amp;gt;&amp;lt;w:bookmarkEnd w:id="26" /&amp;gt;&amp;lt;w:r&amp;gt;&amp;lt;w:t xml:space="preserve"&amp;gt;criminal prosecutor from one of the offices of the District Attorney, a representative of a &amp;lt;/w:t&amp;gt;&amp;lt;/w:r&amp;gt;&amp;lt;w:bookmarkStart w:id="28" w:name="_LINE__12_979990b4_7b79_4546_8836_80bfa7" /&amp;gt;&amp;lt;w:bookmarkEnd w:id="27" /&amp;gt;&amp;lt;w:r&amp;gt;&amp;lt;w:t xml:space="preserve"&amp;gt;federal law enforcement agency, 3 citizens each of whom is not and has never been a sworn &amp;lt;/w:t&amp;gt;&amp;lt;/w:r&amp;gt;&amp;lt;w:bookmarkStart w:id="29" w:name="_LINE__13_0d4a5b64_9521_4c48_92a9_937072" /&amp;gt;&amp;lt;w:bookmarkEnd w:id="28" /&amp;gt;&amp;lt;w:r&amp;gt;&amp;lt;w:t xml:space="preserve"&amp;gt;member of a law enforcement agency, a municipal official who is not and has never been &amp;lt;/w:t&amp;gt;&amp;lt;/w:r&amp;gt;&amp;lt;w:bookmarkStart w:id="30" w:name="_LINE__14_8a6826ca_811c_493e_9860_1bcd01" /&amp;gt;&amp;lt;w:bookmarkEnd w:id="29" /&amp;gt;&amp;lt;w:r&amp;gt;&amp;lt;w:t xml:space="preserve"&amp;gt;a sworn member of a law enforcement agency, &amp;lt;/w:t&amp;gt;&amp;lt;/w:r&amp;gt;&amp;lt;w:bookmarkStart w:id="31" w:name="_PROCESSED_CHANGE__82fb44f5_0608_48e0_b2" /&amp;gt;&amp;lt;w:ins w:id="32" w:author="BPS" w:date="2021-01-04T16:06:00Z"&amp;gt;&amp;lt;w:r w:rsidRPr="00B74F1B"&amp;gt;&amp;lt;w:t xml:space="preserve"&amp;gt;a county commissioner who is not and has &amp;lt;/w:t&amp;gt;&amp;lt;/w:r&amp;gt;&amp;lt;w:bookmarkStart w:id="33" w:name="_LINE__15_a0e41bf6_368e_4ab9_a1a1_da89da" /&amp;gt;&amp;lt;w:bookmarkEnd w:id="30" /&amp;gt;&amp;lt;w:r w:rsidRPr="00B74F1B"&amp;gt;&amp;lt;w:t&amp;gt;never been a sworn member of a law enforcement agency,&amp;lt;/w:t&amp;gt;&amp;lt;/w:r&amp;gt;&amp;lt;/w:ins&amp;gt;&amp;lt;w:r w:rsidRPr="00B74F1B"&amp;gt;&amp;lt;w:t xml:space="preserve"&amp;gt; &amp;lt;/w:t&amp;gt;&amp;lt;/w:r&amp;gt;&amp;lt;w:bookmarkEnd w:id="31" /&amp;gt;&amp;lt;w:r&amp;gt;&amp;lt;w:t xml:space="preserve"&amp;gt;one nonsupervisory corrections &amp;lt;/w:t&amp;gt;&amp;lt;/w:r&amp;gt;&amp;lt;w:bookmarkStart w:id="34" w:name="_LINE__16_8a8e8e29_958d_47eb_9894_2c717d" /&amp;gt;&amp;lt;w:bookmarkEnd w:id="33" /&amp;gt;&amp;lt;w:r&amp;gt;&amp;lt;w:t xml:space="preserve"&amp;gt;officer representing a state or county correctional facility and one person knowledgeable &amp;lt;/w:t&amp;gt;&amp;lt;/w:r&amp;gt;&amp;lt;w:bookmarkStart w:id="35" w:name="_LINE__17_315f7321_9483_461f_aef9_07930d" /&amp;gt;&amp;lt;w:bookmarkEnd w:id="34" /&amp;gt;&amp;lt;w:r&amp;gt;&amp;lt;w:t xml:space="preserve"&amp;gt;about public safety who has been recommended to the Governor by the Wabanaki tribal &amp;lt;/w:t&amp;gt;&amp;lt;/w:r&amp;gt;&amp;lt;w:bookmarkStart w:id="36" w:name="_LINE__18_5c7f34e1_b314_4e5f_b176_5f266c" /&amp;gt;&amp;lt;w:bookmarkEnd w:id="35" /&amp;gt;&amp;lt;w:r&amp;gt;&amp;lt;w:t xml:space="preserve"&amp;gt;governments of the Aroostook Band of Micmacs, the Houlton Band of Maliseet Indians, &amp;lt;/w:t&amp;gt;&amp;lt;/w:r&amp;gt;&amp;lt;w:bookmarkStart w:id="37" w:name="_LINE__19_f76e4e7d_5f96_4a13_b182_30f5f3" /&amp;gt;&amp;lt;w:bookmarkEnd w:id="36" /&amp;gt;&amp;lt;w:r&amp;gt;&amp;lt;w:t xml:space="preserve"&amp;gt;the Passamaquoddy Tribe at Motahkmikuk, the Passamaquoddy Tribe at Sipayik and the &amp;lt;/w:t&amp;gt;&amp;lt;/w:r&amp;gt;&amp;lt;w:bookmarkStart w:id="38" w:name="_LINE__20_d83f1b7b_9a80_4add_8200_28e5dc" /&amp;gt;&amp;lt;w:bookmarkEnd w:id="37" /&amp;gt;&amp;lt;w:r&amp;gt;&amp;lt;w:t xml:space="preserve"&amp;gt;Penobscot Nation.  The member appointed by the Governor based on the recommendation &amp;lt;/w:t&amp;gt;&amp;lt;/w:r&amp;gt;&amp;lt;w:bookmarkStart w:id="39" w:name="_LINE__21_37cc8bed_1141_4eef_864b_a886ef" /&amp;gt;&amp;lt;w:bookmarkEnd w:id="38" /&amp;gt;&amp;lt;w:r&amp;gt;&amp;lt;w:t xml:space="preserve"&amp;gt;of the Wabanaki tribal governments must be recommended by the tribal governments by a &amp;lt;/w:t&amp;gt;&amp;lt;/w:r&amp;gt;&amp;lt;w:bookmarkStart w:id="40" w:name="_LINE__22_72efa027_2c7e_479f_b538_57addc" /&amp;gt;&amp;lt;w:bookmarkEnd w:id="39" /&amp;gt;&amp;lt;w:r&amp;gt;&amp;lt;w:t xml:space="preserve"&amp;gt;process determined by those governments that provides for the board membership to rotate &amp;lt;/w:t&amp;gt;&amp;lt;/w:r&amp;gt;&amp;lt;w:bookmarkStart w:id="41" w:name="_LINE__23_de5437f2_c8e3_4d25_8b96_3bee46" /&amp;gt;&amp;lt;w:bookmarkEnd w:id="40" /&amp;gt;&amp;lt;w:r&amp;gt;&amp;lt;w:t&amp;gt;among the tribal governments.&amp;lt;/w:t&amp;gt;&amp;lt;/w:r&amp;gt;&amp;lt;w:bookmarkEnd w:id="13" /&amp;gt;&amp;lt;w:bookmarkEnd w:id="41" /&amp;gt;&amp;lt;/w:p&amp;gt;&amp;lt;w:p w:rsidR="00CD4181" w:rsidRDefault="00CD4181" w:rsidP="00CD4181"&amp;gt;&amp;lt;w:pPr&amp;gt;&amp;lt;w:keepNext /&amp;gt;&amp;lt;w:spacing w:before="240" /&amp;gt;&amp;lt;w:ind w:left="360" /&amp;gt;&amp;lt;w:jc w:val="center" /&amp;gt;&amp;lt;/w:pPr&amp;gt;&amp;lt;w:bookmarkStart w:id="42" w:name="_SUMMARY__8cb79e6e_a726_49a8_9549_9f6f61" /&amp;gt;&amp;lt;w:bookmarkStart w:id="43" w:name="_PAR__4_044c6cf2_3549_4016_ba1f_cac0a6ca" /&amp;gt;&amp;lt;w:bookmarkStart w:id="44" w:name="_LINE__24_3fa6bb42_3f37_42bf_97fb_e4b489"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w:id="44" /&amp;gt;&amp;lt;/w:p&amp;gt;&amp;lt;w:p w:rsidR="00CD4181" w:rsidRDefault="00CD4181" w:rsidP="00CD4181"&amp;gt;&amp;lt;w:pPr&amp;gt;&amp;lt;w:ind w:left="360" w:firstLine="360" /&amp;gt;&amp;lt;/w:pPr&amp;gt;&amp;lt;w:bookmarkStart w:id="45" w:name="_PAR__5_4fb22292_5af0_46c4_8077_618fb852" /&amp;gt;&amp;lt;w:bookmarkStart w:id="46" w:name="_LINE__25_981934b2_5af7_48d0_8d3d_62bbf5" /&amp;gt;&amp;lt;w:bookmarkEnd w:id="43" /&amp;gt;&amp;lt;w:r w:rsidRPr="00B74F1B"&amp;gt;&amp;lt;w:t xml:space="preserve"&amp;gt;This bill expands the &amp;lt;/w:t&amp;gt;&amp;lt;/w:r&amp;gt;&amp;lt;w:r&amp;gt;&amp;lt;w:t&amp;gt;B&amp;lt;/w:t&amp;gt;&amp;lt;/w:r&amp;gt;&amp;lt;w:r w:rsidRPr="00B74F1B"&amp;gt;&amp;lt;w:t xml:space="preserve"&amp;gt;oard of &amp;lt;/w:t&amp;gt;&amp;lt;/w:r&amp;gt;&amp;lt;w:r&amp;gt;&amp;lt;w:t&amp;gt;T&amp;lt;/w:t&amp;gt;&amp;lt;/w:r&amp;gt;&amp;lt;w:r w:rsidRPr="00B74F1B"&amp;gt;&amp;lt;w:t xml:space="preserve"&amp;gt;rustees &amp;lt;/w:t&amp;gt;&amp;lt;/w:r&amp;gt;&amp;lt;w:r&amp;gt;&amp;lt;w:t&amp;gt;of&amp;lt;/w:t&amp;gt;&amp;lt;/w:r&amp;gt;&amp;lt;w:r w:rsidRPr="00B74F1B"&amp;gt;&amp;lt;w:t xml:space="preserve"&amp;gt; &amp;lt;/w:t&amp;gt;&amp;lt;/w:r&amp;gt;&amp;lt;w:r w:rsidRPr="00B74F1B"&amp;gt;&amp;lt;w:t xml:space="preserve"&amp;gt;the Maine Criminal Justice Academy from &amp;lt;/w:t&amp;gt;&amp;lt;/w:r&amp;gt;&amp;lt;w:bookmarkStart w:id="47" w:name="_LINE__26_853878d8_5755_41b9_96d0_b61e7c" /&amp;gt;&amp;lt;w:bookmarkEnd w:id="46" /&amp;gt;&amp;lt;w:r w:rsidRPr="00B74F1B"&amp;gt;&amp;lt;w:t xml:space="preserve"&amp;gt;18 to 19 members &amp;lt;/w:t&amp;gt;&amp;lt;/w:r&amp;gt;&amp;lt;w:r&amp;gt;&amp;lt;w:t&amp;gt;by adding as a member&amp;lt;/w:t&amp;gt;&amp;lt;/w:r&amp;gt;&amp;lt;w:r w:rsidRPr="00B74F1B"&amp;gt;&amp;lt;w:t xml:space="preserve"&amp;gt; a county commissioner who is not and has never &amp;lt;/w:t&amp;gt;&amp;lt;/w:r&amp;gt;&amp;lt;w:bookmarkStart w:id="48" w:name="_LINE__27_3323ab7a_c1db_4539_9b6c_219cda" /&amp;gt;&amp;lt;w:bookmarkEnd w:id="47" /&amp;gt;&amp;lt;w:r w:rsidRPr="00B74F1B"&amp;gt;&amp;lt;w:t&amp;gt;been a sworn member of a law enforcement agency.&amp;lt;/w:t&amp;gt;&amp;lt;/w:r&amp;gt;&amp;lt;w:bookmarkEnd w:id="48" /&amp;gt;&amp;lt;/w:p&amp;gt;&amp;lt;w:bookmarkEnd w:id="1" /&amp;gt;&amp;lt;w:bookmarkEnd w:id="2" /&amp;gt;&amp;lt;w:bookmarkEnd w:id="3" /&amp;gt;&amp;lt;w:bookmarkEnd w:id="42" /&amp;gt;&amp;lt;w:bookmarkEnd w:id="45" /&amp;gt;&amp;lt;w:p w:rsidR="00000000" w:rsidRDefault="00CD4181"&amp;gt;&amp;lt;w:r&amp;gt;&amp;lt;w:t xml:space="preserve"&amp;gt; &amp;lt;/w:t&amp;gt;&amp;lt;/w:r&amp;gt;&amp;lt;/w:p&amp;gt;&amp;lt;w:sectPr w:rsidR="00000000" w:rsidSect="00CD4181"&amp;gt;&amp;lt;w:footerReference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w:rsidR="006461AC" w:rsidRDefault="00CD4181"&amp;gt;&amp;lt;w:pPr&amp;gt;&amp;lt;w:pStyle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ec9553c_daad_446e_bb98_39d4595&lt;/BookmarkName&gt;&lt;Tables /&gt;&lt;/ProcessedCheckInPage&gt;&lt;/Pages&gt;&lt;Paragraphs&gt;&lt;CheckInParagraphs&gt;&lt;PageNumber&gt;1&lt;/PageNumber&gt;&lt;BookmarkName&gt;_PAR__1_b0a2e392_d7b9_4798_9b63_15c2c565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1be800f_5288_49f2_9e9a_babfd97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11ac85c_9cac_4c55_8b88_b5afcab7&lt;/BookmarkName&gt;&lt;StartingLineNumber&gt;4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044c6cf2_3549_4016_ba1f_cac0a6c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fb22292_5af0_46c4_8077_618fb852&lt;/BookmarkName&gt;&lt;StartingLineNumber&gt;25&lt;/StartingLineNumber&gt;&lt;EndingLineNumber&gt;27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