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Recalculate Retirement Benefits for Certain State Employees Adversely Affected by Merit Pay Freezes</w:t>
      </w:r>
    </w:p>
    <w:p w:rsidR="00E73BA1" w:rsidP="00E73BA1">
      <w:pPr>
        <w:ind w:left="360"/>
        <w:rPr>
          <w:rFonts w:ascii="Arial" w:eastAsia="Arial" w:hAnsi="Arial" w:cs="Arial"/>
        </w:rPr>
      </w:pPr>
      <w:bookmarkStart w:id="0" w:name="_ENACTING_CLAUSE__edb009ef_7612_4ab9_b8a"/>
      <w:bookmarkStart w:id="1" w:name="_DOC_BODY__4721ccdf_3104_402b_b282_4b7a3"/>
      <w:bookmarkStart w:id="2" w:name="_DOC_BODY_CONTAINER__4008c558_0ddd_4e9a_"/>
      <w:bookmarkStart w:id="3" w:name="_PAGE__1_b3d642af_6bdb_40a3_9511_d294599"/>
      <w:bookmarkStart w:id="4" w:name="_PAR__1_e8a0b0f0_c06a_4937_b17a_5ef4aede"/>
      <w:bookmarkStart w:id="5" w:name="_LINE__1_d12414b2_0d60_4115_8177_d59c7ea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E73BA1" w:rsidP="00E73BA1">
      <w:pPr>
        <w:ind w:left="360" w:firstLine="360"/>
        <w:rPr>
          <w:rFonts w:ascii="Arial" w:eastAsia="Arial" w:hAnsi="Arial" w:cs="Arial"/>
        </w:rPr>
      </w:pPr>
      <w:bookmarkStart w:id="6" w:name="_BILL_SECTION_UNALLOCATED__85759964_fdf4"/>
      <w:bookmarkStart w:id="7" w:name="_DOC_BODY_CONTENT__fa687e04_5df4_49f5_bc"/>
      <w:bookmarkStart w:id="8" w:name="_PAR__2_4b34bf9c_34a7_4d9b_9697_01fcc334"/>
      <w:bookmarkStart w:id="9" w:name="_LINE__2_95fe21e7_06ae_4c91_9985_545f450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0" w:name="_BILL_SECTION_NUMBER__1ba0640d_2d81_44b4"/>
      <w:r>
        <w:rPr>
          <w:rFonts w:ascii="Arial" w:eastAsia="Arial" w:hAnsi="Arial" w:cs="Arial"/>
          <w:b/>
          <w:sz w:val="24"/>
        </w:rPr>
        <w:t>1</w:t>
      </w:r>
      <w:bookmarkEnd w:id="10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622512">
        <w:rPr>
          <w:rFonts w:ascii="Arial" w:eastAsia="Arial" w:hAnsi="Arial" w:cs="Arial"/>
          <w:b/>
          <w:sz w:val="24"/>
          <w:szCs w:val="24"/>
        </w:rPr>
        <w:t xml:space="preserve">Recalculation of benefits for certain Maine Public Employees </w:t>
      </w:r>
      <w:bookmarkStart w:id="11" w:name="_LINE__3_16844f1e_abcc_4442_a560_f5e221c"/>
      <w:bookmarkEnd w:id="9"/>
      <w:r w:rsidRPr="00622512">
        <w:rPr>
          <w:rFonts w:ascii="Arial" w:eastAsia="Arial" w:hAnsi="Arial" w:cs="Arial"/>
          <w:b/>
          <w:sz w:val="24"/>
          <w:szCs w:val="24"/>
        </w:rPr>
        <w:t>Retirement System retirees subject to merit pay freezes; retroactivity.</w:t>
      </w:r>
      <w:r w:rsidRPr="006225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622512">
        <w:rPr>
          <w:rFonts w:ascii="Arial" w:eastAsia="Arial" w:hAnsi="Arial" w:cs="Arial"/>
        </w:rPr>
        <w:t xml:space="preserve">The </w:t>
      </w:r>
      <w:bookmarkStart w:id="12" w:name="_LINE__4_cb1a2d27_8928_4e52_b65b_4260f6a"/>
      <w:bookmarkEnd w:id="11"/>
      <w:r w:rsidRPr="00622512">
        <w:rPr>
          <w:rFonts w:ascii="Arial" w:eastAsia="Arial" w:hAnsi="Arial" w:cs="Arial"/>
        </w:rPr>
        <w:t xml:space="preserve">changes to the law governing the calculation of retirement benefits for members of the </w:t>
      </w:r>
      <w:bookmarkStart w:id="13" w:name="_LINE__5_2af0f431_ed92_4b1f_8666_95c6085"/>
      <w:bookmarkEnd w:id="12"/>
      <w:r w:rsidRPr="00622512">
        <w:rPr>
          <w:rFonts w:ascii="Arial" w:eastAsia="Arial" w:hAnsi="Arial" w:cs="Arial"/>
        </w:rPr>
        <w:t xml:space="preserve">Maine Public Employees Retirement System under Public Law 2015, chapter 267, Part </w:t>
      </w:r>
      <w:bookmarkStart w:id="14" w:name="_LINE__6_9deb85c4_2bd4_4635_9977_9144853"/>
      <w:bookmarkEnd w:id="13"/>
      <w:r w:rsidRPr="00622512">
        <w:rPr>
          <w:rFonts w:ascii="Arial" w:eastAsia="Arial" w:hAnsi="Arial" w:cs="Arial"/>
        </w:rPr>
        <w:t xml:space="preserve">CCCC, section 1 and Public Law 2015, chapter 385, which allowed members who retired </w:t>
      </w:r>
      <w:bookmarkStart w:id="15" w:name="_LINE__7_ea4f7eec_d952_4efc_bc6e_e5bb45b"/>
      <w:bookmarkEnd w:id="14"/>
      <w:r w:rsidRPr="00622512">
        <w:rPr>
          <w:rFonts w:ascii="Arial" w:eastAsia="Arial" w:hAnsi="Arial" w:cs="Arial"/>
        </w:rPr>
        <w:t xml:space="preserve">on or after June 30, 2015 to pay the necessary member contributions to include in their </w:t>
      </w:r>
      <w:bookmarkStart w:id="16" w:name="_LINE__8_32956714_9621_4cc4_8fe2_d1df5de"/>
      <w:bookmarkEnd w:id="15"/>
      <w:r w:rsidRPr="00622512">
        <w:rPr>
          <w:rFonts w:ascii="Arial" w:eastAsia="Arial" w:hAnsi="Arial" w:cs="Arial"/>
        </w:rPr>
        <w:t xml:space="preserve">retirement benefit calculations wages lost due to merit pay freezes and longevity pay </w:t>
      </w:r>
      <w:bookmarkStart w:id="17" w:name="_LINE__9_af03a6c1_594e_4a96_a4eb_8f16cf9"/>
      <w:bookmarkEnd w:id="16"/>
      <w:r w:rsidRPr="00622512">
        <w:rPr>
          <w:rFonts w:ascii="Arial" w:eastAsia="Arial" w:hAnsi="Arial" w:cs="Arial"/>
        </w:rPr>
        <w:t xml:space="preserve">freezes, apply retroactively to </w:t>
      </w:r>
      <w:r>
        <w:rPr>
          <w:rFonts w:ascii="Arial" w:eastAsia="Arial" w:hAnsi="Arial" w:cs="Arial"/>
        </w:rPr>
        <w:t xml:space="preserve">the date of retirement for </w:t>
      </w:r>
      <w:r w:rsidRPr="00622512">
        <w:rPr>
          <w:rFonts w:ascii="Arial" w:eastAsia="Arial" w:hAnsi="Arial" w:cs="Arial"/>
        </w:rPr>
        <w:t xml:space="preserve">a member who retired on or after </w:t>
      </w:r>
      <w:bookmarkStart w:id="18" w:name="_LINE__10_4cd648ec_2a36_4e3d_8713_fb9235"/>
      <w:bookmarkEnd w:id="17"/>
      <w:r w:rsidRPr="00622512">
        <w:rPr>
          <w:rFonts w:ascii="Arial" w:eastAsia="Arial" w:hAnsi="Arial" w:cs="Arial"/>
        </w:rPr>
        <w:t xml:space="preserve">May 1, 2014 and prior to June 30, 2014, except that such lost wages may include only </w:t>
      </w:r>
      <w:bookmarkStart w:id="19" w:name="_LINE__11_b0afecbc_a73f_4e80_ab49_7aa2cf"/>
      <w:bookmarkEnd w:id="18"/>
      <w:r w:rsidRPr="00622512">
        <w:rPr>
          <w:rFonts w:ascii="Arial" w:eastAsia="Arial" w:hAnsi="Arial" w:cs="Arial"/>
        </w:rPr>
        <w:t>frozen merit pay and not frozen longevity pay.</w:t>
      </w:r>
      <w:bookmarkEnd w:id="19"/>
    </w:p>
    <w:p w:rsidR="00E73BA1" w:rsidP="00E73BA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" w:name="_SUMMARY__2098e83b_1232_4c90_8a1a_3232b0"/>
      <w:bookmarkStart w:id="21" w:name="_PAR__3_84301c9a_3725_49a7_9577_5410d25d"/>
      <w:bookmarkStart w:id="22" w:name="_LINE__12_2681e4d1_9f91_4f04_8d15_30bf0e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22"/>
    </w:p>
    <w:p w:rsidR="00E73BA1" w:rsidP="00E73BA1">
      <w:pPr>
        <w:ind w:left="360" w:firstLine="360"/>
        <w:rPr>
          <w:rFonts w:ascii="Arial" w:eastAsia="Arial" w:hAnsi="Arial" w:cs="Arial"/>
        </w:rPr>
      </w:pPr>
      <w:bookmarkStart w:id="23" w:name="_PAR__4_b8bfeff5_ed68_45bd_8cc8_93210977"/>
      <w:bookmarkStart w:id="24" w:name="_LINE__13_9464507b_aa3c_4cb5_a789_5ca448"/>
      <w:bookmarkEnd w:id="21"/>
      <w:r w:rsidRPr="00622512">
        <w:rPr>
          <w:rFonts w:ascii="Arial" w:eastAsia="Arial" w:hAnsi="Arial" w:cs="Arial"/>
        </w:rPr>
        <w:t xml:space="preserve">The law governing the calculation of retirement benefits for members of the Maine </w:t>
      </w:r>
      <w:bookmarkStart w:id="25" w:name="_LINE__14_85d21e90_7f49_4f0a_8798_9e2879"/>
      <w:bookmarkEnd w:id="24"/>
      <w:r w:rsidRPr="00622512">
        <w:rPr>
          <w:rFonts w:ascii="Arial" w:eastAsia="Arial" w:hAnsi="Arial" w:cs="Arial"/>
        </w:rPr>
        <w:t xml:space="preserve">Public Employees Retirement System was amended by Public Law 2015, chapter 267, Part </w:t>
      </w:r>
      <w:bookmarkStart w:id="26" w:name="_LINE__15_25b38ec8_91ce_473f_b00d_272136"/>
      <w:bookmarkEnd w:id="25"/>
      <w:r w:rsidRPr="00622512">
        <w:rPr>
          <w:rFonts w:ascii="Arial" w:eastAsia="Arial" w:hAnsi="Arial" w:cs="Arial"/>
        </w:rPr>
        <w:t xml:space="preserve">CCCC, section 1 and Public Law 2015, chapter 385 to allow members who retired on or </w:t>
      </w:r>
      <w:bookmarkStart w:id="27" w:name="_LINE__16_a4461797_47aa_409c_a017_f9c4e8"/>
      <w:bookmarkEnd w:id="26"/>
      <w:r w:rsidRPr="00622512">
        <w:rPr>
          <w:rFonts w:ascii="Arial" w:eastAsia="Arial" w:hAnsi="Arial" w:cs="Arial"/>
        </w:rPr>
        <w:t xml:space="preserve">after June 30, 2015 to pay the necessary member contributions to include in their retirement </w:t>
      </w:r>
      <w:bookmarkStart w:id="28" w:name="_LINE__17_e64f1402_8ae8_4aab_a209_54dc48"/>
      <w:bookmarkEnd w:id="27"/>
      <w:r w:rsidRPr="00622512">
        <w:rPr>
          <w:rFonts w:ascii="Arial" w:eastAsia="Arial" w:hAnsi="Arial" w:cs="Arial"/>
        </w:rPr>
        <w:t>benefit calculations wages lost due to merit pay freezes and longevity pay freezes.</w:t>
      </w:r>
      <w:bookmarkEnd w:id="28"/>
    </w:p>
    <w:p w:rsidR="00E73BA1" w:rsidP="00E73BA1">
      <w:pPr>
        <w:ind w:left="360" w:firstLine="360"/>
        <w:rPr>
          <w:rFonts w:ascii="Arial" w:eastAsia="Arial" w:hAnsi="Arial" w:cs="Arial"/>
        </w:rPr>
      </w:pPr>
      <w:bookmarkStart w:id="29" w:name="_PAR__5_93181bb9_97a6_40fe_bfe6_bf86851b"/>
      <w:bookmarkStart w:id="30" w:name="_LINE__18_8ee332fe_6e2b_430c_9fb0_eb23ec"/>
      <w:bookmarkEnd w:id="23"/>
      <w:r w:rsidRPr="00622512">
        <w:rPr>
          <w:rFonts w:ascii="Arial" w:eastAsia="Arial" w:hAnsi="Arial" w:cs="Arial"/>
        </w:rPr>
        <w:t xml:space="preserve"> This bill authorizes a member of the Maine Public Employees Retirement System who </w:t>
      </w:r>
      <w:bookmarkStart w:id="31" w:name="_LINE__19_a674cb31_0591_4ed7_af24_2e1449"/>
      <w:bookmarkEnd w:id="30"/>
      <w:r w:rsidRPr="00622512">
        <w:rPr>
          <w:rFonts w:ascii="Arial" w:eastAsia="Arial" w:hAnsi="Arial" w:cs="Arial"/>
        </w:rPr>
        <w:t xml:space="preserve">retired on or after May 1, 2014 and prior to June 30, 2014 to include in the member's </w:t>
      </w:r>
      <w:bookmarkStart w:id="32" w:name="_LINE__20_68dcff42_d20f_485f_9434_d5277f"/>
      <w:bookmarkEnd w:id="31"/>
      <w:r w:rsidRPr="00622512">
        <w:rPr>
          <w:rFonts w:ascii="Arial" w:eastAsia="Arial" w:hAnsi="Arial" w:cs="Arial"/>
        </w:rPr>
        <w:t xml:space="preserve">retirement benefit calculations wages lost due to merit pay freezes, retroactive to the date </w:t>
      </w:r>
      <w:bookmarkStart w:id="33" w:name="_LINE__21_1a6244f7_651b_4279_9fb8_855221"/>
      <w:bookmarkEnd w:id="32"/>
      <w:r w:rsidRPr="00622512">
        <w:rPr>
          <w:rFonts w:ascii="Arial" w:eastAsia="Arial" w:hAnsi="Arial" w:cs="Arial"/>
        </w:rPr>
        <w:t xml:space="preserve">of the member's retirement. This provision does not include lost wages due to longevity </w:t>
      </w:r>
      <w:bookmarkStart w:id="34" w:name="_LINE__22_435326d5_0d15_428a_94b4_c7403a"/>
      <w:bookmarkEnd w:id="33"/>
      <w:r w:rsidRPr="00622512">
        <w:rPr>
          <w:rFonts w:ascii="Arial" w:eastAsia="Arial" w:hAnsi="Arial" w:cs="Arial"/>
        </w:rPr>
        <w:t>pay freezes.</w:t>
      </w:r>
      <w:bookmarkEnd w:id="34"/>
    </w:p>
    <w:bookmarkEnd w:id="1"/>
    <w:bookmarkEnd w:id="2"/>
    <w:bookmarkEnd w:id="3"/>
    <w:bookmarkEnd w:id="20"/>
    <w:bookmarkEnd w:id="29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LR1321,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Recalculate Retirement Benefits for Certain State Employees Adversely Affected by Merit Pay Freezes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22512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73BA1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128488</ItemId>
    <LRId>67395</LRId>
    <LRNumber>1321</LRNumber>
    <LDNumber>397</LDNumber>
    <PaperNumber>HP0281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Labor and Housing</LeadCommitteeName>
    <LRTitle>An Act To Recalculate Retirement Benefits for Certain State Employees Adversely Affected by Merit Pay Freezes</LRTitle>
    <ItemTitle>An Act To Recalculate Retirement Benefits for Certain State Employees Adversely Affected by Merit Pay Freezes</ItemTitle>
    <ShortTitle1> RECALCULATE RETIREMENT </ShortTitle1>
    <ShortTitle2>BENEFITS FOR CERTAIN STATE</ShortTitle2>
    <SponsorFirstName>Richard</SponsorFirstName>
    <SponsorLastName>Pickett</SponsorLastName>
    <SponsorChamberPrefix>Rep.</SponsorChamberPrefix>
    <SponsorFrom>Dixfield</SponsorFrom>
    <DraftingCycleCount>1</DraftingCycleCount>
    <LatestDraftingActionId>137</LatestDraftingActionId>
    <LatestDraftingActionDate>2021-02-04T17:01:59</LatestDraftingActionDate>
    <LatestDrafterName>SLanglin</LatestDrafterName>
    <LatestProoferName>ekeyes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w:rsidR="00E73BA1" w:rsidRDefault="00E73BA1" w:rsidP="00E73BA1"&amp;gt;&amp;lt;w:pPr&amp;gt;&amp;lt;w:ind w:left="360" /&amp;gt;&amp;lt;/w:pPr&amp;gt;&amp;lt;w:bookmarkStart w:id="0" w:name="_ENACTING_CLAUSE__edb009ef_7612_4ab9_b8a" /&amp;gt;&amp;lt;w:bookmarkStart w:id="1" w:name="_DOC_BODY__4721ccdf_3104_402b_b282_4b7a3" /&amp;gt;&amp;lt;w:bookmarkStart w:id="2" w:name="_DOC_BODY_CONTAINER__4008c558_0ddd_4e9a_" /&amp;gt;&amp;lt;w:bookmarkStart w:id="3" w:name="_PAGE__1_b3d642af_6bdb_40a3_9511_d294599" /&amp;gt;&amp;lt;w:bookmarkStart w:id="4" w:name="_PAR__1_e8a0b0f0_c06a_4937_b17a_5ef4aede" /&amp;gt;&amp;lt;w:bookmarkStart w:id="5" w:name="_LINE__1_d12414b2_0d60_4115_8177_d59c7ea"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w:rsidR="00E73BA1" w:rsidRDefault="00E73BA1" w:rsidP="00E73BA1"&amp;gt;&amp;lt;w:pPr&amp;gt;&amp;lt;w:ind w:left="360" w:firstLine="360" /&amp;gt;&amp;lt;/w:pPr&amp;gt;&amp;lt;w:bookmarkStart w:id="6" w:name="_BILL_SECTION_UNALLOCATED__85759964_fdf4" /&amp;gt;&amp;lt;w:bookmarkStart w:id="7" w:name="_DOC_BODY_CONTENT__fa687e04_5df4_49f5_bc" /&amp;gt;&amp;lt;w:bookmarkStart w:id="8" w:name="_PAR__2_4b34bf9c_34a7_4d9b_9697_01fcc334" /&amp;gt;&amp;lt;w:bookmarkStart w:id="9" w:name="_LINE__2_95fe21e7_06ae_4c91_9985_545f450"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w:id="10" w:name="_BILL_SECTION_NUMBER__1ba0640d_2d81_44b4" /&amp;gt;&amp;lt;w:r&amp;gt;&amp;lt;w:rPr&amp;gt;&amp;lt;w:b /&amp;gt;&amp;lt;w:sz w:val="24" /&amp;gt;&amp;lt;/w:rPr&amp;gt;&amp;lt;w:t&amp;gt;1&amp;lt;/w:t&amp;gt;&amp;lt;/w:r&amp;gt;&amp;lt;w:bookmarkEnd w:id="10"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w:rsidRPr="00622512"&amp;gt;&amp;lt;w:rPr&amp;gt;&amp;lt;w:b /&amp;gt;&amp;lt;w:sz w:val="24" /&amp;gt;&amp;lt;w:szCs w:val="24" /&amp;gt;&amp;lt;/w:rPr&amp;gt;&amp;lt;w:t xml:space="preserve"&amp;gt;Recalculation of benefits for certain Maine Public Employees &amp;lt;/w:t&amp;gt;&amp;lt;/w:r&amp;gt;&amp;lt;w:bookmarkStart w:id="11" w:name="_LINE__3_16844f1e_abcc_4442_a560_f5e221c" /&amp;gt;&amp;lt;w:bookmarkEnd w:id="9" /&amp;gt;&amp;lt;w:r w:rsidRPr="00622512"&amp;gt;&amp;lt;w:rPr&amp;gt;&amp;lt;w:b /&amp;gt;&amp;lt;w:sz w:val="24" /&amp;gt;&amp;lt;w:szCs w:val="24" /&amp;gt;&amp;lt;/w:rPr&amp;gt;&amp;lt;w:t&amp;gt;Retirement System retirees subject to merit pay freezes; retroactivity.&amp;lt;/w:t&amp;gt;&amp;lt;/w:r&amp;gt;&amp;lt;w:r w:rsidRPr="00622512"&amp;gt;&amp;lt;w:t xml:space="preserve"&amp;gt; &amp;lt;/w:t&amp;gt;&amp;lt;/w:r&amp;gt;&amp;lt;w:r&amp;gt;&amp;lt;w:t xml:space="preserve"&amp;gt; &amp;lt;/w:t&amp;gt;&amp;lt;/w:r&amp;gt;&amp;lt;w:r w:rsidRPr="00622512"&amp;gt;&amp;lt;w:t xml:space="preserve"&amp;gt;The &amp;lt;/w:t&amp;gt;&amp;lt;/w:r&amp;gt;&amp;lt;w:bookmarkStart w:id="12" w:name="_LINE__4_cb1a2d27_8928_4e52_b65b_4260f6a" /&amp;gt;&amp;lt;w:bookmarkEnd w:id="11" /&amp;gt;&amp;lt;w:r w:rsidRPr="00622512"&amp;gt;&amp;lt;w:t xml:space="preserve"&amp;gt;changes to the law governing the calculation of retirement benefits for members of the &amp;lt;/w:t&amp;gt;&amp;lt;/w:r&amp;gt;&amp;lt;w:bookmarkStart w:id="13" w:name="_LINE__5_2af0f431_ed92_4b1f_8666_95c6085" /&amp;gt;&amp;lt;w:bookmarkEnd w:id="12" /&amp;gt;&amp;lt;w:r w:rsidRPr="00622512"&amp;gt;&amp;lt;w:t xml:space="preserve"&amp;gt;Maine Public Employees Retirement System under Public Law 2015, chapter 267, Part &amp;lt;/w:t&amp;gt;&amp;lt;/w:r&amp;gt;&amp;lt;w:bookmarkStart w:id="14" w:name="_LINE__6_9deb85c4_2bd4_4635_9977_9144853" /&amp;gt;&amp;lt;w:bookmarkEnd w:id="13" /&amp;gt;&amp;lt;w:r w:rsidRPr="00622512"&amp;gt;&amp;lt;w:t xml:space="preserve"&amp;gt;CCCC, section 1 and Public Law 2015, chapter 385, which allowed members who retired &amp;lt;/w:t&amp;gt;&amp;lt;/w:r&amp;gt;&amp;lt;w:bookmarkStart w:id="15" w:name="_LINE__7_ea4f7eec_d952_4efc_bc6e_e5bb45b" /&amp;gt;&amp;lt;w:bookmarkEnd w:id="14" /&amp;gt;&amp;lt;w:r w:rsidRPr="00622512"&amp;gt;&amp;lt;w:t xml:space="preserve"&amp;gt;on or after June 30, 2015 to pay the necessary member contributions to include in their &amp;lt;/w:t&amp;gt;&amp;lt;/w:r&amp;gt;&amp;lt;w:bookmarkStart w:id="16" w:name="_LINE__8_32956714_9621_4cc4_8fe2_d1df5de" /&amp;gt;&amp;lt;w:bookmarkEnd w:id="15" /&amp;gt;&amp;lt;w:r w:rsidRPr="00622512"&amp;gt;&amp;lt;w:t xml:space="preserve"&amp;gt;retirement benefit calculations wages lost due to merit pay freezes and longevity pay &amp;lt;/w:t&amp;gt;&amp;lt;/w:r&amp;gt;&amp;lt;w:bookmarkStart w:id="17" w:name="_LINE__9_af03a6c1_594e_4a96_a4eb_8f16cf9" /&amp;gt;&amp;lt;w:bookmarkEnd w:id="16" /&amp;gt;&amp;lt;w:r w:rsidRPr="00622512"&amp;gt;&amp;lt;w:t xml:space="preserve"&amp;gt;freezes, apply retroactively to &amp;lt;/w:t&amp;gt;&amp;lt;/w:r&amp;gt;&amp;lt;w:r&amp;gt;&amp;lt;w:t xml:space="preserve"&amp;gt;the date of retirement for &amp;lt;/w:t&amp;gt;&amp;lt;/w:r&amp;gt;&amp;lt;w:r w:rsidRPr="00622512"&amp;gt;&amp;lt;w:t xml:space="preserve"&amp;gt;a member who retired on or after &amp;lt;/w:t&amp;gt;&amp;lt;/w:r&amp;gt;&amp;lt;w:bookmarkStart w:id="18" w:name="_LINE__10_4cd648ec_2a36_4e3d_8713_fb9235" /&amp;gt;&amp;lt;w:bookmarkEnd w:id="17" /&amp;gt;&amp;lt;w:r w:rsidRPr="00622512"&amp;gt;&amp;lt;w:t xml:space="preserve"&amp;gt;May 1, 2014 and prior to June 30, 2014, except that such lost wages may include only &amp;lt;/w:t&amp;gt;&amp;lt;/w:r&amp;gt;&amp;lt;w:bookmarkStart w:id="19" w:name="_LINE__11_b0afecbc_a73f_4e80_ab49_7aa2cf" /&amp;gt;&amp;lt;w:bookmarkEnd w:id="18" /&amp;gt;&amp;lt;w:r w:rsidRPr="00622512"&amp;gt;&amp;lt;w:t&amp;gt;frozen merit pay and not frozen longevity pay.&amp;lt;/w:t&amp;gt;&amp;lt;/w:r&amp;gt;&amp;lt;w:bookmarkEnd w:id="19" /&amp;gt;&amp;lt;/w:p&amp;gt;&amp;lt;w:p w:rsidR="00E73BA1" w:rsidRDefault="00E73BA1" w:rsidP="00E73BA1"&amp;gt;&amp;lt;w:pPr&amp;gt;&amp;lt;w:keepNext /&amp;gt;&amp;lt;w:spacing w:before="240" /&amp;gt;&amp;lt;w:ind w:left="360" /&amp;gt;&amp;lt;w:jc w:val="center" /&amp;gt;&amp;lt;/w:pPr&amp;gt;&amp;lt;w:bookmarkStart w:id="20" w:name="_SUMMARY__2098e83b_1232_4c90_8a1a_3232b0" /&amp;gt;&amp;lt;w:bookmarkStart w:id="21" w:name="_PAR__3_84301c9a_3725_49a7_9577_5410d25d" /&amp;gt;&amp;lt;w:bookmarkStart w:id="22" w:name="_LINE__12_2681e4d1_9f91_4f04_8d15_30bf0e"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w:id="22" /&amp;gt;&amp;lt;/w:p&amp;gt;&amp;lt;w:p w:rsidR="00E73BA1" w:rsidRDefault="00E73BA1" w:rsidP="00E73BA1"&amp;gt;&amp;lt;w:pPr&amp;gt;&amp;lt;w:ind w:left="360" w:firstLine="360" /&amp;gt;&amp;lt;/w:pPr&amp;gt;&amp;lt;w:bookmarkStart w:id="23" w:name="_PAR__4_b8bfeff5_ed68_45bd_8cc8_93210977" /&amp;gt;&amp;lt;w:bookmarkStart w:id="24" w:name="_LINE__13_9464507b_aa3c_4cb5_a789_5ca448" /&amp;gt;&amp;lt;w:bookmarkEnd w:id="21" /&amp;gt;&amp;lt;w:r w:rsidRPr="00622512"&amp;gt;&amp;lt;w:t xml:space="preserve"&amp;gt;The law governing the calculation of retirement benefits for members of the Maine &amp;lt;/w:t&amp;gt;&amp;lt;/w:r&amp;gt;&amp;lt;w:bookmarkStart w:id="25" w:name="_LINE__14_85d21e90_7f49_4f0a_8798_9e2879" /&amp;gt;&amp;lt;w:bookmarkEnd w:id="24" /&amp;gt;&amp;lt;w:r w:rsidRPr="00622512"&amp;gt;&amp;lt;w:t xml:space="preserve"&amp;gt;Public Employees Retirement System was amended by Public Law 2015, chapter 267, Part &amp;lt;/w:t&amp;gt;&amp;lt;/w:r&amp;gt;&amp;lt;w:bookmarkStart w:id="26" w:name="_LINE__15_25b38ec8_91ce_473f_b00d_272136" /&amp;gt;&amp;lt;w:bookmarkEnd w:id="25" /&amp;gt;&amp;lt;w:r w:rsidRPr="00622512"&amp;gt;&amp;lt;w:t xml:space="preserve"&amp;gt;CCCC, section 1 and Public Law 2015, chapter 385 to allow members who retired on or &amp;lt;/w:t&amp;gt;&amp;lt;/w:r&amp;gt;&amp;lt;w:bookmarkStart w:id="27" w:name="_LINE__16_a4461797_47aa_409c_a017_f9c4e8" /&amp;gt;&amp;lt;w:bookmarkEnd w:id="26" /&amp;gt;&amp;lt;w:r w:rsidRPr="00622512"&amp;gt;&amp;lt;w:t xml:space="preserve"&amp;gt;after June 30, 2015 to pay the necessary member contributions to include in their retirement &amp;lt;/w:t&amp;gt;&amp;lt;/w:r&amp;gt;&amp;lt;w:bookmarkStart w:id="28" w:name="_LINE__17_e64f1402_8ae8_4aab_a209_54dc48" /&amp;gt;&amp;lt;w:bookmarkEnd w:id="27" /&amp;gt;&amp;lt;w:r w:rsidRPr="00622512"&amp;gt;&amp;lt;w:t&amp;gt;benefit calculations wages lost due to merit pay freezes and longevity pay freezes.&amp;lt;/w:t&amp;gt;&amp;lt;/w:r&amp;gt;&amp;lt;w:bookmarkEnd w:id="28" /&amp;gt;&amp;lt;/w:p&amp;gt;&amp;lt;w:p w:rsidR="00E73BA1" w:rsidRDefault="00E73BA1" w:rsidP="00E73BA1"&amp;gt;&amp;lt;w:pPr&amp;gt;&amp;lt;w:ind w:left="360" w:firstLine="360" /&amp;gt;&amp;lt;/w:pPr&amp;gt;&amp;lt;w:bookmarkStart w:id="29" w:name="_PAR__5_93181bb9_97a6_40fe_bfe6_bf86851b" /&amp;gt;&amp;lt;w:bookmarkStart w:id="30" w:name="_LINE__18_8ee332fe_6e2b_430c_9fb0_eb23ec" /&amp;gt;&amp;lt;w:bookmarkEnd w:id="23" /&amp;gt;&amp;lt;w:r w:rsidRPr="00622512"&amp;gt;&amp;lt;w:t xml:space="preserve"&amp;gt; This bill authorizes a member of the Maine Public Employees Retirement System who &amp;lt;/w:t&amp;gt;&amp;lt;/w:r&amp;gt;&amp;lt;w:bookmarkStart w:id="31" w:name="_LINE__19_a674cb31_0591_4ed7_af24_2e1449" /&amp;gt;&amp;lt;w:bookmarkEnd w:id="30" /&amp;gt;&amp;lt;w:r w:rsidRPr="00622512"&amp;gt;&amp;lt;w:t xml:space="preserve"&amp;gt;retired on or after May 1, 2014 and prior to June 30, 2014 to include in the member's &amp;lt;/w:t&amp;gt;&amp;lt;/w:r&amp;gt;&amp;lt;w:bookmarkStart w:id="32" w:name="_LINE__20_68dcff42_d20f_485f_9434_d5277f" /&amp;gt;&amp;lt;w:bookmarkEnd w:id="31" /&amp;gt;&amp;lt;w:r w:rsidRPr="00622512"&amp;gt;&amp;lt;w:t xml:space="preserve"&amp;gt;retirement benefit calculations wages lost due to merit pay freezes, retroactive to the date &amp;lt;/w:t&amp;gt;&amp;lt;/w:r&amp;gt;&amp;lt;w:bookmarkStart w:id="33" w:name="_LINE__21_1a6244f7_651b_4279_9fb8_855221" /&amp;gt;&amp;lt;w:bookmarkEnd w:id="32" /&amp;gt;&amp;lt;w:r w:rsidRPr="00622512"&amp;gt;&amp;lt;w:t xml:space="preserve"&amp;gt;of the member's retirement. This provision does not include lost wages due to longevity &amp;lt;/w:t&amp;gt;&amp;lt;/w:r&amp;gt;&amp;lt;w:bookmarkStart w:id="34" w:name="_LINE__22_435326d5_0d15_428a_94b4_c7403a" /&amp;gt;&amp;lt;w:bookmarkEnd w:id="33" /&amp;gt;&amp;lt;w:r w:rsidRPr="00622512"&amp;gt;&amp;lt;w:t&amp;gt;pay freezes.&amp;lt;/w:t&amp;gt;&amp;lt;/w:r&amp;gt;&amp;lt;w:bookmarkEnd w:id="34" /&amp;gt;&amp;lt;/w:p&amp;gt;&amp;lt;w:bookmarkEnd w:id="1" /&amp;gt;&amp;lt;w:bookmarkEnd w:id="2" /&amp;gt;&amp;lt;w:bookmarkEnd w:id="3" /&amp;gt;&amp;lt;w:bookmarkEnd w:id="20" /&amp;gt;&amp;lt;w:bookmarkEnd w:id="29" /&amp;gt;&amp;lt;w:p w:rsidR="00000000" w:rsidRDefault="00E73BA1"&amp;gt;&amp;lt;w:r&amp;gt;&amp;lt;w:t xml:space="preserve"&amp;gt; &amp;lt;/w:t&amp;gt;&amp;lt;/w:r&amp;gt;&amp;lt;/w:p&amp;gt;&amp;lt;w:sectPr w:rsidR="00000000" w:rsidSect="00E73BA1"&amp;gt;&amp;lt;w:footerReference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w:rsidR="000B5BB9" w:rsidRDefault="00E73BA1"&amp;gt;&amp;lt;w:pPr&amp;gt;&amp;lt;w:pStyle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/&amp;gt;&amp;lt;/w:rPr&amp;gt;&amp;lt;w:t&amp;gt;130LR1321(01)&amp;lt;/w:t&amp;gt;&amp;lt;/w:r&amp;gt;&amp;lt;w:r&amp;gt;&amp;lt;w:rPr&amp;gt;&amp;lt;w:snapToGrid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3d642af_6bdb_40a3_9511_d294599&lt;/BookmarkName&gt;&lt;Tables /&gt;&lt;/ProcessedCheckInPage&gt;&lt;/Pages&gt;&lt;Paragraphs&gt;&lt;CheckInParagraphs&gt;&lt;PageNumber&gt;1&lt;/PageNumber&gt;&lt;BookmarkName&gt;_PAR__1_e8a0b0f0_c06a_4937_b17a_5ef4aede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4b34bf9c_34a7_4d9b_9697_01fcc334&lt;/BookmarkName&gt;&lt;StartingLineNumber&gt;2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84301c9a_3725_49a7_9577_5410d25d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b8bfeff5_ed68_45bd_8cc8_93210977&lt;/BookmarkName&gt;&lt;StartingLineNumber&gt;13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93181bb9_97a6_40fe_bfe6_bf86851b&lt;/BookmarkName&gt;&lt;StartingLineNumber&gt;18&lt;/StartingLineNumber&gt;&lt;EndingLineNumber&gt;22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