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Solid Waste Management</w:t>
      </w:r>
    </w:p>
    <w:p w:rsidR="00524A33" w:rsidP="00524A33">
      <w:pPr>
        <w:ind w:left="360"/>
        <w:rPr>
          <w:rFonts w:ascii="Arial" w:eastAsia="Arial" w:hAnsi="Arial" w:cs="Arial"/>
        </w:rPr>
      </w:pPr>
      <w:bookmarkStart w:id="0" w:name="_ENACTING_CLAUSE__0c6dd0ca_65fb_489f_8c2"/>
      <w:bookmarkStart w:id="1" w:name="_DOC_BODY__af6a966a_533d_40d3_af5e_5fb83"/>
      <w:bookmarkStart w:id="2" w:name="_DOC_BODY_CONTAINER__99aa742b_1b05_4692_"/>
      <w:bookmarkStart w:id="3" w:name="_PAGE__1_9028103c_c35a_493d_a34a_c18ccea"/>
      <w:bookmarkStart w:id="4" w:name="_PAR__1_2420ee45_a0c5_4024_a908_ac0387c7"/>
      <w:bookmarkStart w:id="5" w:name="_LINE__1_76a4854d_c01c_42c1_93a9_c1986c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24A33" w:rsidP="00524A3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5777afcd_3674_4b81_9938_"/>
      <w:bookmarkStart w:id="7" w:name="_DOC_BODY_CONTENT__8baec414_a015_4986_b7"/>
      <w:bookmarkStart w:id="8" w:name="_PAR__2_4fff1d74_2cab_4b01_9dd4_a1efef2a"/>
      <w:bookmarkStart w:id="9" w:name="_LINE__2_5b0a35c0_18ae_4158_be2d_0012968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524A33" w:rsidP="00524A3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f9514268_0be7_4ddd_bc2f_57d187"/>
      <w:bookmarkStart w:id="11" w:name="_PAR__3_e567e3ad_2354_453d_b983_5effb47f"/>
      <w:bookmarkStart w:id="12" w:name="_LINE__3_b87f2b44_867e_4249_9405_914fb2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524A33" w:rsidP="00524A33">
      <w:pPr>
        <w:ind w:left="360" w:firstLine="360"/>
        <w:rPr>
          <w:rFonts w:ascii="Arial" w:eastAsia="Arial" w:hAnsi="Arial" w:cs="Arial"/>
        </w:rPr>
      </w:pPr>
      <w:bookmarkStart w:id="13" w:name="_PAR__4_ab36d248_a651_4d26_94e8_87cec3ac"/>
      <w:bookmarkStart w:id="14" w:name="_LINE__4_d586af27_9d3c_4a8c_9096_6a2eb1a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524A33" w:rsidP="00524A33">
      <w:pPr>
        <w:ind w:left="360" w:firstLine="360"/>
        <w:rPr>
          <w:rFonts w:ascii="Arial" w:eastAsia="Arial" w:hAnsi="Arial" w:cs="Arial"/>
        </w:rPr>
      </w:pPr>
      <w:bookmarkStart w:id="15" w:name="_PAR__5_1f36257e_bae4_4e22_8df1_67a7ff24"/>
      <w:bookmarkStart w:id="16" w:name="_LINE__5_68ae0ee4_2862_475a_9e7d_6a3b7ea"/>
      <w:bookmarkEnd w:id="13"/>
      <w:r>
        <w:rPr>
          <w:rFonts w:ascii="Arial" w:eastAsia="Arial" w:hAnsi="Arial" w:cs="Arial"/>
        </w:rPr>
        <w:t>This bill proposes to enact measures to improve solid waste management.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LR0886,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Solid Waste Management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4A33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128032</ItemId>
    <LRId>66937</LRId>
    <LRNumber>886</LRNumber>
    <LDNumber>259</LDNumber>
    <PaperNumber>HP0180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Improve Solid Waste Management</LRTitle>
    <ItemTitle>An Act To Improve Solid Waste Management</ItemTitle>
    <ShortTitle1>AN ACT TO IMPROVE SOLID WASTE</ShortTitle1>
    <ShortTitle2>MANAGEMENT</ShortTitle2>
    <SponsorFirstName>Genevieve</SponsorFirstName>
    <SponsorLastName>McDonald</SponsorLastName>
    <SponsorChamberPrefix>Rep.</SponsorChamberPrefix>
    <SponsorFrom>Stonington</SponsorFrom>
    <DraftingCycleCount>1</DraftingCycleCount>
    <LatestDraftingActionId>137</LatestDraftingActionId>
    <LatestDraftingActionDate>2021-01-26T16:35:48</LatestDraftingActionDate>
    <LatestDrafterName>jpooley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w:rsidR="00524A33" w:rsidRDefault="00524A33" w:rsidP="00524A33"&amp;gt;&amp;lt;w:pPr&amp;gt;&amp;lt;w:ind w:left="360" /&amp;gt;&amp;lt;/w:pPr&amp;gt;&amp;lt;w:bookmarkStart w:id="0" w:name="_ENACTING_CLAUSE__0c6dd0ca_65fb_489f_8c2" /&amp;gt;&amp;lt;w:bookmarkStart w:id="1" w:name="_DOC_BODY__af6a966a_533d_40d3_af5e_5fb83" /&amp;gt;&amp;lt;w:bookmarkStart w:id="2" w:name="_DOC_BODY_CONTAINER__99aa742b_1b05_4692_" /&amp;gt;&amp;lt;w:bookmarkStart w:id="3" w:name="_PAGE__1_9028103c_c35a_493d_a34a_c18ccea" /&amp;gt;&amp;lt;w:bookmarkStart w:id="4" w:name="_PAR__1_2420ee45_a0c5_4024_a908_ac0387c7" /&amp;gt;&amp;lt;w:bookmarkStart w:id="5" w:name="_LINE__1_76a4854d_c01c_42c1_93a9_c1986c9"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w:rsidR="00524A33" w:rsidRDefault="00524A33" w:rsidP="00524A33"&amp;gt;&amp;lt;w:pPr&amp;gt;&amp;lt;w:spacing w:before="240" /&amp;gt;&amp;lt;w:ind w:left="360" /&amp;gt;&amp;lt;w:jc w:val="center" /&amp;gt;&amp;lt;/w:pPr&amp;gt;&amp;lt;w:bookmarkStart w:id="6" w:name="_CONCEPT_DRAFT__5777afcd_3674_4b81_9938_" /&amp;gt;&amp;lt;w:bookmarkStart w:id="7" w:name="_DOC_BODY_CONTENT__8baec414_a015_4986_b7" /&amp;gt;&amp;lt;w:bookmarkStart w:id="8" w:name="_PAR__2_4fff1d74_2cab_4b01_9dd4_a1efef2a" /&amp;gt;&amp;lt;w:bookmarkStart w:id="9" w:name="_LINE__2_5b0a35c0_18ae_4158_be2d_0012968"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w:rsidR="00524A33" w:rsidRDefault="00524A33" w:rsidP="00524A33"&amp;gt;&amp;lt;w:pPr&amp;gt;&amp;lt;w:keepNext /&amp;gt;&amp;lt;w:spacing w:before="240" /&amp;gt;&amp;lt;w:ind w:left="360" /&amp;gt;&amp;lt;w:jc w:val="center" /&amp;gt;&amp;lt;/w:pPr&amp;gt;&amp;lt;w:bookmarkStart w:id="10" w:name="_SUMMARY__f9514268_0be7_4ddd_bc2f_57d187" /&amp;gt;&amp;lt;w:bookmarkStart w:id="11" w:name="_PAR__3_e567e3ad_2354_453d_b983_5effb47f" /&amp;gt;&amp;lt;w:bookmarkStart w:id="12" w:name="_LINE__3_b87f2b44_867e_4249_9405_914fb2a"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w:rsidR="00524A33" w:rsidRDefault="00524A33" w:rsidP="00524A33"&amp;gt;&amp;lt;w:pPr&amp;gt;&amp;lt;w:ind w:left="360" w:firstLine="360" /&amp;gt;&amp;lt;/w:pPr&amp;gt;&amp;lt;w:bookmarkStart w:id="13" w:name="_PAR__4_ab36d248_a651_4d26_94e8_87cec3ac" /&amp;gt;&amp;lt;w:bookmarkStart w:id="14" w:name="_LINE__4_d586af27_9d3c_4a8c_9096_6a2eb1a" /&amp;gt;&amp;lt;w:bookmarkEnd w:id="11" /&amp;gt;&amp;lt;w:r&amp;gt;&amp;lt;w:t&amp;gt;This bill is a concept draft pursuant to Joint Rule 208.&amp;lt;/w:t&amp;gt;&amp;lt;/w:r&amp;gt;&amp;lt;w:bookmarkEnd w:id="14" /&amp;gt;&amp;lt;/w:p&amp;gt;&amp;lt;w:p w:rsidR="00524A33" w:rsidRDefault="00524A33" w:rsidP="00524A33"&amp;gt;&amp;lt;w:pPr&amp;gt;&amp;lt;w:ind w:left="360" w:firstLine="360" /&amp;gt;&amp;lt;/w:pPr&amp;gt;&amp;lt;w:bookmarkStart w:id="15" w:name="_PAR__5_1f36257e_bae4_4e22_8df1_67a7ff24" /&amp;gt;&amp;lt;w:bookmarkStart w:id="16" w:name="_LINE__5_68ae0ee4_2862_475a_9e7d_6a3b7ea" /&amp;gt;&amp;lt;w:bookmarkEnd w:id="13" /&amp;gt;&amp;lt;w:r&amp;gt;&amp;lt;w:t&amp;gt;This bill proposes to enact measures to improve solid waste management.&amp;lt;/w:t&amp;gt;&amp;lt;/w:r&amp;gt;&amp;lt;w:bookmarkEnd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w:rsidRDefault="00524A33"&amp;gt;&amp;lt;w:r&amp;gt;&amp;lt;w:t xml:space="preserve"&amp;gt; &amp;lt;/w:t&amp;gt;&amp;lt;/w:r&amp;gt;&amp;lt;/w:p&amp;gt;&amp;lt;w:sectPr w:rsidR="00000000" w:rsidSect="00524A33"&amp;gt;&amp;lt;w:footerReference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w:rsidR="0091149C" w:rsidRDefault="00524A33"&amp;gt;&amp;lt;w:pPr&amp;gt;&amp;lt;w:pStyle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/&amp;gt;&amp;lt;/w:rPr&amp;gt;&amp;lt;w:t&amp;gt;130LR0886(01)&amp;lt;/w:t&amp;gt;&amp;lt;/w:r&amp;gt;&amp;lt;w:r&amp;gt;&amp;lt;w:rPr&amp;gt;&amp;lt;w:snapToGrid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9028103c_c35a_493d_a34a_c18ccea&lt;/BookmarkName&gt;&lt;Tables /&gt;&lt;/ProcessedCheckInPage&gt;&lt;/Pages&gt;&lt;Paragraphs&gt;&lt;CheckInParagraphs&gt;&lt;PageNumber&gt;1&lt;/PageNumber&gt;&lt;BookmarkName&gt;_PAR__1_2420ee45_a0c5_4024_a908_ac0387c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fff1d74_2cab_4b01_9dd4_a1efef2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567e3ad_2354_453d_b983_5effb47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b36d248_a651_4d26_94e8_87cec3a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f36257e_bae4_4e22_8df1_67a7ff24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