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Address Issues in Funding Prekindergarten Programs</w:t>
      </w:r>
    </w:p>
    <w:p w:rsidR="001D13B8" w:rsidP="001D13B8">
      <w:pPr>
        <w:ind w:left="360"/>
        <w:rPr>
          <w:rFonts w:ascii="Arial" w:eastAsia="Arial" w:hAnsi="Arial" w:cs="Arial"/>
        </w:rPr>
      </w:pPr>
      <w:bookmarkStart w:id="0" w:name="_ENACTING_CLAUSE__6f95a0b7_767d_4af7_81c"/>
      <w:bookmarkStart w:id="1" w:name="_DOC_BODY__7735a353_04d7_4a5f_95c7_cd1f9"/>
      <w:bookmarkStart w:id="2" w:name="_DOC_BODY_CONTAINER__d0991da7_ea1f_42d9_"/>
      <w:bookmarkStart w:id="3" w:name="_PAGE__1_2139a7b1_070c_4bb3_87c4_9b5630b"/>
      <w:bookmarkStart w:id="4" w:name="_PAR__1_68e3d8a7_b9af_4b19_8da2_11d72f74"/>
      <w:bookmarkStart w:id="5" w:name="_LINE__1_37d1baac_5cfd_428c_8850_530d00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D13B8" w:rsidP="001D13B8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167b5aa3_c0c0_4f80_80c7_"/>
      <w:bookmarkStart w:id="7" w:name="_DOC_BODY_CONTENT__813fe3a3_ae7b_4114_b4"/>
      <w:bookmarkStart w:id="8" w:name="_PAR__2_7c015b8b_fe94_4457_96eb_33ee1e07"/>
      <w:bookmarkStart w:id="9" w:name="_LINE__2_944c0428_bf16_4b6e_ab90_28a0a30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1D13B8" w:rsidP="001D13B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19ba2966_2cd7_452d_9a8b_730c5d"/>
      <w:bookmarkStart w:id="11" w:name="_PAR__3_3d2d3421_e5fa_48ab_8595_40942395"/>
      <w:bookmarkStart w:id="12" w:name="_LINE__3_517e38f8_5c56_420a_b368_a49617a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1D13B8" w:rsidP="001D13B8">
      <w:pPr>
        <w:ind w:left="360" w:firstLine="360"/>
        <w:rPr>
          <w:rFonts w:ascii="Arial" w:eastAsia="Arial" w:hAnsi="Arial" w:cs="Arial"/>
        </w:rPr>
      </w:pPr>
      <w:bookmarkStart w:id="13" w:name="_PAR__4_a45df5e0_38cf_4b0b_ba94_70bc5fec"/>
      <w:bookmarkStart w:id="14" w:name="_LINE__4_6862df7b_0a6d_4a63_b110_ef08e46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1D13B8" w:rsidP="001D13B8">
      <w:pPr>
        <w:ind w:left="360" w:firstLine="360"/>
        <w:rPr>
          <w:rFonts w:ascii="Arial" w:eastAsia="Arial" w:hAnsi="Arial" w:cs="Arial"/>
        </w:rPr>
      </w:pPr>
      <w:bookmarkStart w:id="15" w:name="_PAR__5_f4f01414_d6bb_4feb_8a11_e132d531"/>
      <w:bookmarkStart w:id="16" w:name="_LINE__5_ef65aff0_dad0_43f0_9143_7216cc2"/>
      <w:bookmarkEnd w:id="13"/>
      <w:r>
        <w:rPr>
          <w:rFonts w:ascii="Arial" w:eastAsia="Arial" w:hAnsi="Arial" w:cs="Arial"/>
        </w:rPr>
        <w:t xml:space="preserve">This bill would direct the Department of Education to develop solutions to the </w:t>
      </w:r>
      <w:bookmarkStart w:id="17" w:name="_LINE__6_a0756b10_6de6_469a_94b3_70d3e13"/>
      <w:bookmarkEnd w:id="16"/>
      <w:r>
        <w:rPr>
          <w:rFonts w:ascii="Arial" w:eastAsia="Arial" w:hAnsi="Arial" w:cs="Arial"/>
        </w:rPr>
        <w:t xml:space="preserve">challenges coronavirus disease 2019, also known as COVID-19, has brought to ensuring </w:t>
      </w:r>
      <w:bookmarkStart w:id="18" w:name="_LINE__7_f5b96ff8_3828_4225_882d_5893111"/>
      <w:bookmarkEnd w:id="17"/>
      <w:r>
        <w:rPr>
          <w:rFonts w:ascii="Arial" w:eastAsia="Arial" w:hAnsi="Arial" w:cs="Arial"/>
        </w:rPr>
        <w:t>equitable funding for prekindergarten programs.</w:t>
      </w:r>
      <w:bookmarkEnd w:id="18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LR1063,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Address Issues in Funding Prekindergarten Programs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D13B8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128209</ItemId>
    <LRId>67114</LRId>
    <LRNumber>1063</LRNumber>
    <LDNumber>135</LDNumber>
    <PaperNumber>HP0091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Address Issues in Funding Prekindergarten Programs</LRTitle>
    <ItemTitle>An Act To Address Issues in Funding Prekindergarten Programs</ItemTitle>
    <ShortTitle1>ADDRESS ISSUES IN FUNDING</ShortTitle1>
    <ShortTitle2>PREKINDERGARTEN PROGRAMS</ShortTitle2>
    <SponsorFirstName>Michael</SponsorFirstName>
    <SponsorLastName>Brennan</SponsorLastName>
    <SponsorChamberPrefix>Rep.</SponsorChamberPrefix>
    <SponsorFrom>Portland</SponsorFrom>
    <DraftingCycleCount>1</DraftingCycleCount>
    <LatestDraftingActionId>137</LatestDraftingActionId>
    <LatestDraftingActionDate>2021-01-14T15:57:10</LatestDraftingActionDate>
    <LatestDrafterName>amolesworth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w:rsidR="001D13B8" w:rsidRDefault="001D13B8" w:rsidP="001D13B8"&amp;gt;&amp;lt;w:pPr&amp;gt;&amp;lt;w:ind w:left="360" /&amp;gt;&amp;lt;/w:pPr&amp;gt;&amp;lt;w:bookmarkStart w:id="0" w:name="_ENACTING_CLAUSE__6f95a0b7_767d_4af7_81c" /&amp;gt;&amp;lt;w:bookmarkStart w:id="1" w:name="_DOC_BODY__7735a353_04d7_4a5f_95c7_cd1f9" /&amp;gt;&amp;lt;w:bookmarkStart w:id="2" w:name="_DOC_BODY_CONTAINER__d0991da7_ea1f_42d9_" /&amp;gt;&amp;lt;w:bookmarkStart w:id="3" w:name="_PAGE__1_2139a7b1_070c_4bb3_87c4_9b5630b" /&amp;gt;&amp;lt;w:bookmarkStart w:id="4" w:name="_PAR__1_68e3d8a7_b9af_4b19_8da2_11d72f74" /&amp;gt;&amp;lt;w:bookmarkStart w:id="5" w:name="_LINE__1_37d1baac_5cfd_428c_8850_530d00d"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w:rsidR="001D13B8" w:rsidRDefault="001D13B8" w:rsidP="001D13B8"&amp;gt;&amp;lt;w:pPr&amp;gt;&amp;lt;w:spacing w:before="240" /&amp;gt;&amp;lt;w:ind w:left="360" /&amp;gt;&amp;lt;w:jc w:val="center" /&amp;gt;&amp;lt;/w:pPr&amp;gt;&amp;lt;w:bookmarkStart w:id="6" w:name="_CONCEPT_DRAFT__167b5aa3_c0c0_4f80_80c7_" /&amp;gt;&amp;lt;w:bookmarkStart w:id="7" w:name="_DOC_BODY_CONTENT__813fe3a3_ae7b_4114_b4" /&amp;gt;&amp;lt;w:bookmarkStart w:id="8" w:name="_PAR__2_7c015b8b_fe94_4457_96eb_33ee1e07" /&amp;gt;&amp;lt;w:bookmarkStart w:id="9" w:name="_LINE__2_944c0428_bf16_4b6e_ab90_28a0a30"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w:rsidR="001D13B8" w:rsidRDefault="001D13B8" w:rsidP="001D13B8"&amp;gt;&amp;lt;w:pPr&amp;gt;&amp;lt;w:keepNext /&amp;gt;&amp;lt;w:spacing w:before="240" /&amp;gt;&amp;lt;w:ind w:left="360" /&amp;gt;&amp;lt;w:jc w:val="center" /&amp;gt;&amp;lt;/w:pPr&amp;gt;&amp;lt;w:bookmarkStart w:id="10" w:name="_SUMMARY__19ba2966_2cd7_452d_9a8b_730c5d" /&amp;gt;&amp;lt;w:bookmarkStart w:id="11" w:name="_PAR__3_3d2d3421_e5fa_48ab_8595_40942395" /&amp;gt;&amp;lt;w:bookmarkStart w:id="12" w:name="_LINE__3_517e38f8_5c56_420a_b368_a49617a"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w:rsidR="001D13B8" w:rsidRDefault="001D13B8" w:rsidP="001D13B8"&amp;gt;&amp;lt;w:pPr&amp;gt;&amp;lt;w:ind w:left="360" w:firstLine="360" /&amp;gt;&amp;lt;/w:pPr&amp;gt;&amp;lt;w:bookmarkStart w:id="13" w:name="_PAR__4_a45df5e0_38cf_4b0b_ba94_70bc5fec" /&amp;gt;&amp;lt;w:bookmarkStart w:id="14" w:name="_LINE__4_6862df7b_0a6d_4a63_b110_ef08e46" /&amp;gt;&amp;lt;w:bookmarkEnd w:id="11" /&amp;gt;&amp;lt;w:r&amp;gt;&amp;lt;w:t&amp;gt;This bill is a concept draft pursuant to Joint Rule 208.&amp;lt;/w:t&amp;gt;&amp;lt;/w:r&amp;gt;&amp;lt;w:bookmarkEnd w:id="14" /&amp;gt;&amp;lt;/w:p&amp;gt;&amp;lt;w:p w:rsidR="001D13B8" w:rsidRDefault="001D13B8" w:rsidP="001D13B8"&amp;gt;&amp;lt;w:pPr&amp;gt;&amp;lt;w:ind w:left="360" w:firstLine="360" /&amp;gt;&amp;lt;/w:pPr&amp;gt;&amp;lt;w:bookmarkStart w:id="15" w:name="_PAR__5_f4f01414_d6bb_4feb_8a11_e132d531" /&amp;gt;&amp;lt;w:bookmarkStart w:id="16" w:name="_LINE__5_ef65aff0_dad0_43f0_9143_7216cc2" /&amp;gt;&amp;lt;w:bookmarkEnd w:id="13" /&amp;gt;&amp;lt;w:r&amp;gt;&amp;lt;w:t xml:space="preserve"&amp;gt;This bill would direct the Department of Education to develop solutions to the &amp;lt;/w:t&amp;gt;&amp;lt;/w:r&amp;gt;&amp;lt;w:bookmarkStart w:id="17" w:name="_LINE__6_a0756b10_6de6_469a_94b3_70d3e13" /&amp;gt;&amp;lt;w:bookmarkEnd w:id="16" /&amp;gt;&amp;lt;w:r&amp;gt;&amp;lt;w:t xml:space="preserve"&amp;gt;challenges coronavirus disease 2019, also known as COVID-19, has brought to ensuring &amp;lt;/w:t&amp;gt;&amp;lt;/w:r&amp;gt;&amp;lt;w:bookmarkStart w:id="18" w:name="_LINE__7_f5b96ff8_3828_4225_882d_5893111" /&amp;gt;&amp;lt;w:bookmarkEnd w:id="17" /&amp;gt;&amp;lt;w:r&amp;gt;&amp;lt;w:t&amp;gt;equitable funding for prekindergarten programs.&amp;lt;/w:t&amp;gt;&amp;lt;/w:r&amp;gt;&amp;lt;w:bookmarkEnd w:id="18"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w:rsidRDefault="001D13B8"&amp;gt;&amp;lt;w:r&amp;gt;&amp;lt;w:t xml:space="preserve"&amp;gt; &amp;lt;/w:t&amp;gt;&amp;lt;/w:r&amp;gt;&amp;lt;/w:p&amp;gt;&amp;lt;w:sectPr w:rsidR="00000000" w:rsidSect="001D13B8"&amp;gt;&amp;lt;w:footerReference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w:rsidR="006F55A0" w:rsidRDefault="001D13B8"&amp;gt;&amp;lt;w:pPr&amp;gt;&amp;lt;w:pStyle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/&amp;gt;&amp;lt;/w:rPr&amp;gt;&amp;lt;w:t&amp;gt;130LR1063(01)&amp;lt;/w:t&amp;gt;&amp;lt;/w:r&amp;gt;&amp;lt;w:r&amp;gt;&amp;lt;w:rPr&amp;gt;&amp;lt;w:snapToGrid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2139a7b1_070c_4bb3_87c4_9b5630b&lt;/BookmarkName&gt;&lt;Tables /&gt;&lt;/ProcessedCheckInPage&gt;&lt;/Pages&gt;&lt;Paragraphs&gt;&lt;CheckInParagraphs&gt;&lt;PageNumber&gt;1&lt;/PageNumber&gt;&lt;BookmarkName&gt;_PAR__1_68e3d8a7_b9af_4b19_8da2_11d72f74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c015b8b_fe94_4457_96eb_33ee1e07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d2d3421_e5fa_48ab_8595_40942395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45df5e0_38cf_4b0b_ba94_70bc5fe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4f01414_d6bb_4feb_8a11_e132d531&lt;/BookmarkName&gt;&lt;StartingLineNumber&gt;5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