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Allow Career Educators To Retire without Penalty</w:t>
      </w:r>
    </w:p>
    <w:p w:rsidR="0096383C" w:rsidP="0096383C">
      <w:pPr>
        <w:ind w:left="360"/>
        <w:rPr>
          <w:rFonts w:ascii="Arial" w:eastAsia="Arial" w:hAnsi="Arial" w:cs="Arial"/>
        </w:rPr>
      </w:pPr>
      <w:bookmarkStart w:id="0" w:name="_ENACTING_CLAUSE__7e54ae5a_709c_4cbd_830"/>
      <w:bookmarkStart w:id="1" w:name="_DOC_BODY__2e602f1f_9413_4f05_aaff_ecbf4"/>
      <w:bookmarkStart w:id="2" w:name="_DOC_BODY_CONTAINER__df44ea87_9523_4b78_"/>
      <w:bookmarkStart w:id="3" w:name="_PAGE__1_e92f7fd4_3461_4fe5_bcd9_79cd478"/>
      <w:bookmarkStart w:id="4" w:name="_PAR__1_6a5b0e1b_3a8d_4692_b30b_69ade9f2"/>
      <w:bookmarkStart w:id="5" w:name="_LINE__1_01a63adc_9e87_4b24_a56b_542d232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96383C" w:rsidP="0096383C">
      <w:pPr>
        <w:ind w:left="360" w:firstLine="360"/>
        <w:rPr>
          <w:rFonts w:ascii="Arial" w:eastAsia="Arial" w:hAnsi="Arial" w:cs="Arial"/>
        </w:rPr>
      </w:pPr>
      <w:bookmarkStart w:id="6" w:name="_BILL_SECTION_HEADER__cbd70356_4d68_4d5e"/>
      <w:bookmarkStart w:id="7" w:name="_BILL_SECTION__0cf918f0_b1d2_4d60_883c_a"/>
      <w:bookmarkStart w:id="8" w:name="_DOC_BODY_CONTENT__de16d13f_3eed_488b_ac"/>
      <w:bookmarkStart w:id="9" w:name="_PAR__2_badc73f9_b361_44d9_b51c_ecc48dee"/>
      <w:bookmarkStart w:id="10" w:name="_LINE__2_35a82613_0c87_4bc5_a904_e54b737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7abeda23_2945_47b7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5 MRSA §17851, sub-§3-B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96383C" w:rsidP="0096383C">
      <w:pPr>
        <w:ind w:left="360" w:firstLine="360"/>
        <w:rPr>
          <w:rFonts w:ascii="Arial" w:eastAsia="Arial" w:hAnsi="Arial" w:cs="Arial"/>
        </w:rPr>
      </w:pPr>
      <w:bookmarkStart w:id="12" w:name="_STATUTE_NUMBER__d63b192c_9997_43d6_94ea"/>
      <w:bookmarkStart w:id="13" w:name="_STATUTE_SS__66985a16_ad17_4623_b153_ea7"/>
      <w:bookmarkStart w:id="14" w:name="_PAR__3_4ebf4f2d_24f6_4bf8_8f32_fa3d95b0"/>
      <w:bookmarkStart w:id="15" w:name="_LINE__3_b15d3376_c461_4de6_ba88_f66554a"/>
      <w:bookmarkStart w:id="16" w:name="_PROCESSED_CHANGE__868563c4_fc21_4ef7_a5"/>
      <w:bookmarkEnd w:id="6"/>
      <w:bookmarkEnd w:id="9"/>
      <w:r>
        <w:rPr>
          <w:rFonts w:ascii="Arial" w:eastAsia="Arial" w:hAnsi="Arial" w:cs="Arial"/>
          <w:b/>
          <w:u w:val="single"/>
        </w:rPr>
        <w:t>3-B</w:t>
      </w:r>
      <w:bookmarkEnd w:id="12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5ab064fd_1365_4a20_b5"/>
      <w:r>
        <w:rPr>
          <w:rFonts w:ascii="Arial" w:eastAsia="Arial" w:hAnsi="Arial" w:cs="Arial"/>
          <w:b/>
          <w:u w:val="single"/>
        </w:rPr>
        <w:t xml:space="preserve">School administrator or teacher with creditable service of 35 years or more </w:t>
      </w:r>
      <w:bookmarkStart w:id="18" w:name="_LINE__4_d4dce388_2fe7_4714_83c0_5f28805"/>
      <w:bookmarkEnd w:id="15"/>
      <w:r>
        <w:rPr>
          <w:rFonts w:ascii="Arial" w:eastAsia="Arial" w:hAnsi="Arial" w:cs="Arial"/>
          <w:b/>
          <w:u w:val="single"/>
        </w:rPr>
        <w:t xml:space="preserve">in service at retirement. </w:t>
      </w:r>
      <w:r>
        <w:rPr>
          <w:rFonts w:ascii="Arial" w:eastAsia="Arial" w:hAnsi="Arial" w:cs="Arial"/>
          <w:u w:val="single"/>
        </w:rPr>
        <w:t xml:space="preserve"> </w:t>
      </w:r>
      <w:bookmarkStart w:id="19" w:name="_STATUTE_CONTENT__79cc2271_6935_4eca_b67"/>
      <w:bookmarkEnd w:id="17"/>
      <w:r>
        <w:rPr>
          <w:rFonts w:ascii="Arial" w:eastAsia="Arial" w:hAnsi="Arial" w:cs="Arial"/>
          <w:u w:val="single"/>
        </w:rPr>
        <w:t xml:space="preserve">A school administrator or teacher in service who has completed </w:t>
      </w:r>
      <w:bookmarkStart w:id="20" w:name="_LINE__5_1bc0cc8d_d02d_49f3_8095_dbfda51"/>
      <w:bookmarkEnd w:id="18"/>
      <w:r>
        <w:rPr>
          <w:rFonts w:ascii="Arial" w:eastAsia="Arial" w:hAnsi="Arial" w:cs="Arial"/>
          <w:u w:val="single"/>
        </w:rPr>
        <w:t xml:space="preserve">35 or more years of creditable service qualifies for a service retirement benefit if the </w:t>
      </w:r>
      <w:bookmarkStart w:id="21" w:name="_LINE__6_fe0b47d5_04c5_4d6f_bcab_3781da1"/>
      <w:bookmarkEnd w:id="20"/>
      <w:r>
        <w:rPr>
          <w:rFonts w:ascii="Arial" w:eastAsia="Arial" w:hAnsi="Arial" w:cs="Arial"/>
          <w:u w:val="single"/>
        </w:rPr>
        <w:t>member retires at any time after completing 35 years of service.</w:t>
      </w:r>
      <w:bookmarkEnd w:id="21"/>
    </w:p>
    <w:p w:rsidR="0096383C" w:rsidP="0096383C">
      <w:pPr>
        <w:ind w:left="360" w:firstLine="360"/>
        <w:rPr>
          <w:rFonts w:ascii="Arial" w:eastAsia="Arial" w:hAnsi="Arial" w:cs="Arial"/>
        </w:rPr>
      </w:pPr>
      <w:bookmarkStart w:id="22" w:name="_BILL_SECTION_HEADER__24ae5202_1511_44da"/>
      <w:bookmarkStart w:id="23" w:name="_BILL_SECTION__640beaae_0b93_4d2d_9674_9"/>
      <w:bookmarkStart w:id="24" w:name="_PAR__4_3c48ea85_5ec5_4480_86b7_fb9e7a51"/>
      <w:bookmarkStart w:id="25" w:name="_LINE__7_9932786f_5bfe_42cd_b02f_0beec6c"/>
      <w:bookmarkEnd w:id="7"/>
      <w:bookmarkEnd w:id="13"/>
      <w:bookmarkEnd w:id="14"/>
      <w:bookmarkEnd w:id="16"/>
      <w:bookmarkEnd w:id="19"/>
      <w:r>
        <w:rPr>
          <w:rFonts w:ascii="Arial" w:eastAsia="Arial" w:hAnsi="Arial" w:cs="Arial"/>
          <w:b/>
          <w:sz w:val="24"/>
        </w:rPr>
        <w:t xml:space="preserve">Sec. </w:t>
      </w:r>
      <w:bookmarkStart w:id="26" w:name="_BILL_SECTION_NUMBER__01d97032_ec4c_48c7"/>
      <w:r>
        <w:rPr>
          <w:rFonts w:ascii="Arial" w:eastAsia="Arial" w:hAnsi="Arial" w:cs="Arial"/>
          <w:b/>
          <w:sz w:val="24"/>
        </w:rPr>
        <w:t>2</w:t>
      </w:r>
      <w:bookmarkEnd w:id="26"/>
      <w:r>
        <w:rPr>
          <w:rFonts w:ascii="Arial" w:eastAsia="Arial" w:hAnsi="Arial" w:cs="Arial"/>
          <w:b/>
          <w:sz w:val="24"/>
        </w:rPr>
        <w:t>.  5 MRSA §17852, sub-§3-C</w:t>
      </w:r>
      <w:r>
        <w:rPr>
          <w:rFonts w:ascii="Arial" w:eastAsia="Arial" w:hAnsi="Arial" w:cs="Arial"/>
        </w:rPr>
        <w:t xml:space="preserve"> is enacted to read:</w:t>
      </w:r>
      <w:bookmarkEnd w:id="25"/>
    </w:p>
    <w:p w:rsidR="0096383C" w:rsidP="0096383C">
      <w:pPr>
        <w:ind w:left="360" w:firstLine="360"/>
        <w:rPr>
          <w:rFonts w:ascii="Arial" w:eastAsia="Arial" w:hAnsi="Arial" w:cs="Arial"/>
        </w:rPr>
      </w:pPr>
      <w:bookmarkStart w:id="27" w:name="_STATUTE_NUMBER__e55599a4_6590_4347_9825"/>
      <w:bookmarkStart w:id="28" w:name="_STATUTE_SS__6d02176c_31e4_4365_862b_a51"/>
      <w:bookmarkStart w:id="29" w:name="_PAR__5_4d785be2_5e97_4133_a307_14de41de"/>
      <w:bookmarkStart w:id="30" w:name="_LINE__8_f0e334fd_42a2_4a04_90e5_74bad27"/>
      <w:bookmarkStart w:id="31" w:name="_PROCESSED_CHANGE__a94f8b86_dcfe_47e8_bf"/>
      <w:bookmarkEnd w:id="22"/>
      <w:bookmarkEnd w:id="24"/>
      <w:r>
        <w:rPr>
          <w:rFonts w:ascii="Arial" w:eastAsia="Arial" w:hAnsi="Arial" w:cs="Arial"/>
          <w:b/>
          <w:u w:val="single"/>
        </w:rPr>
        <w:t>3-C</w:t>
      </w:r>
      <w:bookmarkEnd w:id="27"/>
      <w:r>
        <w:rPr>
          <w:rFonts w:ascii="Arial" w:eastAsia="Arial" w:hAnsi="Arial" w:cs="Arial"/>
          <w:b/>
          <w:u w:val="single"/>
        </w:rPr>
        <w:t xml:space="preserve">.  </w:t>
      </w:r>
      <w:bookmarkStart w:id="32" w:name="_STATUTE_HEADNOTE__83431775_f18c_400c_84"/>
      <w:r>
        <w:rPr>
          <w:rFonts w:ascii="Arial" w:eastAsia="Arial" w:hAnsi="Arial" w:cs="Arial"/>
          <w:b/>
          <w:u w:val="single"/>
        </w:rPr>
        <w:t xml:space="preserve">School administrator or teacher with creditable service of 35 years or more </w:t>
      </w:r>
      <w:bookmarkStart w:id="33" w:name="_LINE__9_cb623c4f_9df9_4cfa_a76f_e5aa36d"/>
      <w:bookmarkEnd w:id="30"/>
      <w:r>
        <w:rPr>
          <w:rFonts w:ascii="Arial" w:eastAsia="Arial" w:hAnsi="Arial" w:cs="Arial"/>
          <w:b/>
          <w:u w:val="single"/>
        </w:rPr>
        <w:t xml:space="preserve">in service at retirement. </w:t>
      </w:r>
      <w:r>
        <w:rPr>
          <w:rFonts w:ascii="Arial" w:eastAsia="Arial" w:hAnsi="Arial" w:cs="Arial"/>
          <w:u w:val="single"/>
        </w:rPr>
        <w:t xml:space="preserve"> </w:t>
      </w:r>
      <w:bookmarkStart w:id="34" w:name="_STATUTE_CONTENT__093acf3a_e917_4eb8_92d"/>
      <w:bookmarkEnd w:id="32"/>
      <w:r>
        <w:rPr>
          <w:rFonts w:ascii="Arial" w:eastAsia="Arial" w:hAnsi="Arial" w:cs="Arial"/>
          <w:u w:val="single"/>
        </w:rPr>
        <w:t xml:space="preserve">The amount of the service retirement benefit for a school </w:t>
      </w:r>
      <w:bookmarkStart w:id="35" w:name="_LINE__10_b9932670_b703_4831_b5f5_81aefe"/>
      <w:bookmarkEnd w:id="33"/>
      <w:r>
        <w:rPr>
          <w:rFonts w:ascii="Arial" w:eastAsia="Arial" w:hAnsi="Arial" w:cs="Arial"/>
          <w:u w:val="single"/>
        </w:rPr>
        <w:t xml:space="preserve">administrator or teacher qualified under section 17851, subsection 3-B is computed in </w:t>
      </w:r>
      <w:bookmarkStart w:id="36" w:name="_LINE__11_f4b3feed_e156_43e1_bbf0_471b12"/>
      <w:bookmarkEnd w:id="35"/>
      <w:r>
        <w:rPr>
          <w:rFonts w:ascii="Arial" w:eastAsia="Arial" w:hAnsi="Arial" w:cs="Arial"/>
          <w:u w:val="single"/>
        </w:rPr>
        <w:t>accordance with subsection 1, except that the benefit may not be reduced due to a member</w:t>
      </w:r>
      <w:r>
        <w:rPr>
          <w:rFonts w:ascii="Arial" w:eastAsia="Arial" w:hAnsi="Arial" w:cs="Arial"/>
          <w:u w:val="single"/>
        </w:rPr>
        <w:t>'</w:t>
      </w:r>
      <w:r>
        <w:rPr>
          <w:rFonts w:ascii="Arial" w:eastAsia="Arial" w:hAnsi="Arial" w:cs="Arial"/>
          <w:u w:val="single"/>
        </w:rPr>
        <w:t xml:space="preserve">s </w:t>
      </w:r>
      <w:bookmarkStart w:id="37" w:name="_LINE__12_7b486eb4_905b_448a_8570_4355f7"/>
      <w:bookmarkEnd w:id="36"/>
      <w:r>
        <w:rPr>
          <w:rFonts w:ascii="Arial" w:eastAsia="Arial" w:hAnsi="Arial" w:cs="Arial"/>
          <w:u w:val="single"/>
        </w:rPr>
        <w:t>age.</w:t>
      </w:r>
      <w:bookmarkEnd w:id="37"/>
    </w:p>
    <w:p w:rsidR="0096383C" w:rsidP="0096383C">
      <w:pPr>
        <w:ind w:left="360" w:firstLine="360"/>
        <w:rPr>
          <w:rFonts w:ascii="Arial" w:eastAsia="Arial" w:hAnsi="Arial" w:cs="Arial"/>
        </w:rPr>
      </w:pPr>
      <w:bookmarkStart w:id="38" w:name="_BILL_SECTION_HEADER__dbb28cd4_8556_488a"/>
      <w:bookmarkStart w:id="39" w:name="_BILL_SECTION__be63e445_1205_4362_93db_3"/>
      <w:bookmarkStart w:id="40" w:name="_PAR__6_05286dbe_0908_42c8_bd10_6cab38fb"/>
      <w:bookmarkStart w:id="41" w:name="_LINE__13_a912491a_6106_4101_9ea6_d703e4"/>
      <w:bookmarkEnd w:id="23"/>
      <w:bookmarkEnd w:id="28"/>
      <w:bookmarkEnd w:id="29"/>
      <w:bookmarkEnd w:id="31"/>
      <w:bookmarkEnd w:id="34"/>
      <w:r>
        <w:rPr>
          <w:rFonts w:ascii="Arial" w:eastAsia="Arial" w:hAnsi="Arial" w:cs="Arial"/>
          <w:b/>
          <w:sz w:val="24"/>
        </w:rPr>
        <w:t xml:space="preserve">Sec. </w:t>
      </w:r>
      <w:bookmarkStart w:id="42" w:name="_BILL_SECTION_NUMBER__dc788871_2433_434e"/>
      <w:r>
        <w:rPr>
          <w:rFonts w:ascii="Arial" w:eastAsia="Arial" w:hAnsi="Arial" w:cs="Arial"/>
          <w:b/>
          <w:sz w:val="24"/>
        </w:rPr>
        <w:t>3</w:t>
      </w:r>
      <w:bookmarkEnd w:id="42"/>
      <w:r>
        <w:rPr>
          <w:rFonts w:ascii="Arial" w:eastAsia="Arial" w:hAnsi="Arial" w:cs="Arial"/>
          <w:b/>
          <w:sz w:val="24"/>
        </w:rPr>
        <w:t>.  5 MRSA §17859, sub-§3-A,</w:t>
      </w:r>
      <w:r>
        <w:rPr>
          <w:rFonts w:ascii="Arial" w:eastAsia="Arial" w:hAnsi="Arial" w:cs="Arial"/>
        </w:rPr>
        <w:t xml:space="preserve"> as enacted by PL 2019, c. 436, §1, is amended </w:t>
      </w:r>
      <w:bookmarkStart w:id="43" w:name="_LINE__14_1dce8dfa_cf59_4f62_be72_4e7a0b"/>
      <w:bookmarkEnd w:id="41"/>
      <w:r>
        <w:rPr>
          <w:rFonts w:ascii="Arial" w:eastAsia="Arial" w:hAnsi="Arial" w:cs="Arial"/>
        </w:rPr>
        <w:t>to read:</w:t>
      </w:r>
      <w:bookmarkEnd w:id="43"/>
    </w:p>
    <w:p w:rsidR="0096383C" w:rsidP="0096383C">
      <w:pPr>
        <w:ind w:left="360" w:firstLine="360"/>
        <w:rPr>
          <w:rFonts w:ascii="Arial" w:eastAsia="Arial" w:hAnsi="Arial" w:cs="Arial"/>
        </w:rPr>
      </w:pPr>
      <w:bookmarkStart w:id="44" w:name="_STATUTE_NUMBER__52886748_cac6_4422_ba9c"/>
      <w:bookmarkStart w:id="45" w:name="_STATUTE_SS__cdea988c_dc08_4e78_b299_c2a"/>
      <w:bookmarkStart w:id="46" w:name="_PAR__7_3ab552ad_0070_47a0_8210_86194e51"/>
      <w:bookmarkStart w:id="47" w:name="_LINE__15_3714308b_b72f_457e_b8a2_5c5c93"/>
      <w:bookmarkEnd w:id="38"/>
      <w:bookmarkEnd w:id="40"/>
      <w:r>
        <w:rPr>
          <w:rFonts w:ascii="Arial" w:eastAsia="Arial" w:hAnsi="Arial" w:cs="Arial"/>
          <w:b/>
        </w:rPr>
        <w:t>3-A</w:t>
      </w:r>
      <w:bookmarkEnd w:id="44"/>
      <w:r>
        <w:rPr>
          <w:rFonts w:ascii="Arial" w:eastAsia="Arial" w:hAnsi="Arial" w:cs="Arial"/>
          <w:b/>
        </w:rPr>
        <w:t xml:space="preserve">.  </w:t>
      </w:r>
      <w:bookmarkStart w:id="48" w:name="_STATUTE_HEADNOTE__f2f9f90c_6258_433c_8d"/>
      <w:r>
        <w:rPr>
          <w:rFonts w:ascii="Arial" w:eastAsia="Arial" w:hAnsi="Arial" w:cs="Arial"/>
          <w:b/>
        </w:rPr>
        <w:t>Contributions to the Maine Public Employees Retirement System.</w:t>
      </w:r>
      <w:bookmarkEnd w:id="48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49" w:name="_STATUTE_CONTENT__a0fbfe88_2bba_407f_87b"/>
      <w:r>
        <w:rPr>
          <w:rFonts w:ascii="Arial" w:eastAsia="Arial" w:hAnsi="Arial" w:cs="Arial"/>
        </w:rPr>
        <w:t xml:space="preserve">For a </w:t>
      </w:r>
      <w:bookmarkStart w:id="50" w:name="_LINE__16_6c906333_d1a1_4b07_8c29_beb670"/>
      <w:bookmarkEnd w:id="47"/>
      <w:r>
        <w:rPr>
          <w:rFonts w:ascii="Arial" w:eastAsia="Arial" w:hAnsi="Arial" w:cs="Arial"/>
        </w:rPr>
        <w:t xml:space="preserve">reemployed retired state employee, retired teacher or retired school administrator, the </w:t>
      </w:r>
      <w:bookmarkStart w:id="51" w:name="_LINE__17_e719fda5_b94d_4836_85be_fdae2b"/>
      <w:bookmarkEnd w:id="50"/>
      <w:r>
        <w:rPr>
          <w:rFonts w:ascii="Arial" w:eastAsia="Arial" w:hAnsi="Arial" w:cs="Arial"/>
        </w:rPr>
        <w:t xml:space="preserve">portion of the employer contribution that goes to pay the retirement system for the unfunded </w:t>
      </w:r>
      <w:bookmarkStart w:id="52" w:name="_LINE__18_e4bab2be_6caf_41a2_99f0_f93021"/>
      <w:bookmarkEnd w:id="51"/>
      <w:r>
        <w:rPr>
          <w:rFonts w:ascii="Arial" w:eastAsia="Arial" w:hAnsi="Arial" w:cs="Arial"/>
        </w:rPr>
        <w:t xml:space="preserve">liability must be continued at the same contribution rate of the employer as described in </w:t>
      </w:r>
      <w:bookmarkStart w:id="53" w:name="_CROSS_REFERENCE__de799448_5d95_4b88_965"/>
      <w:bookmarkStart w:id="54" w:name="_LINE__19_f5c81bfd_3503_4987_8c56_4bdb92"/>
      <w:bookmarkEnd w:id="52"/>
      <w:r>
        <w:rPr>
          <w:rFonts w:ascii="Arial" w:eastAsia="Arial" w:hAnsi="Arial" w:cs="Arial"/>
        </w:rPr>
        <w:t>section 17253</w:t>
      </w:r>
      <w:bookmarkEnd w:id="53"/>
      <w:r>
        <w:rPr>
          <w:rFonts w:ascii="Arial" w:eastAsia="Arial" w:hAnsi="Arial" w:cs="Arial"/>
        </w:rPr>
        <w:t xml:space="preserve"> as is required for the position as if the position were filled by an employee </w:t>
      </w:r>
      <w:bookmarkStart w:id="55" w:name="_LINE__20_5facc294_ea5e_42d9_b6f6_2d39a6"/>
      <w:bookmarkEnd w:id="54"/>
      <w:r>
        <w:rPr>
          <w:rFonts w:ascii="Arial" w:eastAsia="Arial" w:hAnsi="Arial" w:cs="Arial"/>
        </w:rPr>
        <w:t xml:space="preserve">who is not a retired state employee, retired teacher or retired school administrator.  </w:t>
      </w:r>
      <w:bookmarkStart w:id="56" w:name="_PROCESSED_CHANGE__1bd29bbe_11e5_4c94_96"/>
      <w:r>
        <w:rPr>
          <w:rFonts w:ascii="Arial" w:eastAsia="Arial" w:hAnsi="Arial" w:cs="Arial"/>
          <w:u w:val="single"/>
        </w:rPr>
        <w:t xml:space="preserve">For a </w:t>
      </w:r>
      <w:bookmarkStart w:id="57" w:name="_LINE__21_0dcd4d96_b66d_46df_880d_807f47"/>
      <w:bookmarkEnd w:id="55"/>
      <w:r>
        <w:rPr>
          <w:rFonts w:ascii="Arial" w:eastAsia="Arial" w:hAnsi="Arial" w:cs="Arial"/>
          <w:u w:val="single"/>
        </w:rPr>
        <w:t xml:space="preserve">reemployed retired teacher or </w:t>
      </w:r>
      <w:r>
        <w:rPr>
          <w:rFonts w:ascii="Arial" w:eastAsia="Arial" w:hAnsi="Arial" w:cs="Arial"/>
          <w:u w:val="single"/>
        </w:rPr>
        <w:t xml:space="preserve">retired </w:t>
      </w:r>
      <w:r>
        <w:rPr>
          <w:rFonts w:ascii="Arial" w:eastAsia="Arial" w:hAnsi="Arial" w:cs="Arial"/>
          <w:u w:val="single"/>
        </w:rPr>
        <w:t xml:space="preserve">school administrator who retired under section 17851, </w:t>
      </w:r>
      <w:bookmarkStart w:id="58" w:name="_LINE__22_9a6c67b6_fc34_4c4f_9d69_17b44b"/>
      <w:bookmarkEnd w:id="57"/>
      <w:r>
        <w:rPr>
          <w:rFonts w:ascii="Arial" w:eastAsia="Arial" w:hAnsi="Arial" w:cs="Arial"/>
          <w:u w:val="single"/>
        </w:rPr>
        <w:t xml:space="preserve">subsection 3-B, the retired teacher or </w:t>
      </w:r>
      <w:r>
        <w:rPr>
          <w:rFonts w:ascii="Arial" w:eastAsia="Arial" w:hAnsi="Arial" w:cs="Arial"/>
          <w:u w:val="single"/>
        </w:rPr>
        <w:t xml:space="preserve">retired </w:t>
      </w:r>
      <w:r>
        <w:rPr>
          <w:rFonts w:ascii="Arial" w:eastAsia="Arial" w:hAnsi="Arial" w:cs="Arial"/>
          <w:u w:val="single"/>
        </w:rPr>
        <w:t xml:space="preserve">school administrator must pay the employee </w:t>
      </w:r>
      <w:bookmarkStart w:id="59" w:name="_LINE__23_af1a278d_6c41_49ab_9bb7_eef9bf"/>
      <w:bookmarkEnd w:id="58"/>
      <w:r>
        <w:rPr>
          <w:rFonts w:ascii="Arial" w:eastAsia="Arial" w:hAnsi="Arial" w:cs="Arial"/>
          <w:u w:val="single"/>
        </w:rPr>
        <w:t>contribution at the rate described in section 17701.</w:t>
      </w:r>
      <w:bookmarkEnd w:id="56"/>
      <w:r>
        <w:rPr>
          <w:rFonts w:ascii="Arial" w:eastAsia="Arial" w:hAnsi="Arial" w:cs="Arial"/>
        </w:rPr>
        <w:t xml:space="preserve"> </w:t>
      </w:r>
      <w:r w:rsidRPr="006D2A2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A retired state employee, retired teacher </w:t>
      </w:r>
      <w:bookmarkStart w:id="60" w:name="_LINE__24_815dffcb_aaba_4209_829a_bf8620"/>
      <w:bookmarkEnd w:id="59"/>
      <w:r>
        <w:rPr>
          <w:rFonts w:ascii="Arial" w:eastAsia="Arial" w:hAnsi="Arial" w:cs="Arial"/>
        </w:rPr>
        <w:t xml:space="preserve">or retired school administrator who returns to service under this section is not a member </w:t>
      </w:r>
      <w:bookmarkStart w:id="61" w:name="_LINE__25_070afdd4_ddce_40b2_9042_f4f2eb"/>
      <w:bookmarkEnd w:id="60"/>
      <w:r>
        <w:rPr>
          <w:rFonts w:ascii="Arial" w:eastAsia="Arial" w:hAnsi="Arial" w:cs="Arial"/>
        </w:rPr>
        <w:t xml:space="preserve">and therefore may not accrue additional creditable service during the reemployment period </w:t>
      </w:r>
      <w:bookmarkStart w:id="62" w:name="_LINE__26_4d93c1bf_cc0c_401a_b5f3_d01908"/>
      <w:bookmarkEnd w:id="61"/>
      <w:r>
        <w:rPr>
          <w:rFonts w:ascii="Arial" w:eastAsia="Arial" w:hAnsi="Arial" w:cs="Arial"/>
        </w:rPr>
        <w:t xml:space="preserve">or change the retired state employee's, retired teacher's or retired school administrator's </w:t>
      </w:r>
      <w:bookmarkStart w:id="63" w:name="_LINE__27_4cbaf53c_8383_45d0_884f_6f8ad4"/>
      <w:bookmarkEnd w:id="62"/>
      <w:r>
        <w:rPr>
          <w:rFonts w:ascii="Arial" w:eastAsia="Arial" w:hAnsi="Arial" w:cs="Arial"/>
        </w:rPr>
        <w:t>earnable compensation for benefit calculation purposes.</w:t>
      </w:r>
      <w:bookmarkEnd w:id="49"/>
      <w:bookmarkEnd w:id="63"/>
    </w:p>
    <w:p w:rsidR="0096383C" w:rsidP="0096383C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64" w:name="_SUMMARY__6e149503_1dfb_4884_b275_423f68"/>
      <w:bookmarkStart w:id="65" w:name="_PAR__8_b713d4b3_39c6_4c26_983b_0feb153b"/>
      <w:bookmarkStart w:id="66" w:name="_LINE__28_a902f69f_943f_4b86_94f6_76f2d6"/>
      <w:bookmarkEnd w:id="8"/>
      <w:bookmarkEnd w:id="39"/>
      <w:bookmarkEnd w:id="45"/>
      <w:bookmarkEnd w:id="46"/>
      <w:r>
        <w:rPr>
          <w:rFonts w:ascii="Arial" w:eastAsia="Arial" w:hAnsi="Arial" w:cs="Arial"/>
          <w:b/>
          <w:sz w:val="24"/>
        </w:rPr>
        <w:t>SUMMARY</w:t>
      </w:r>
      <w:bookmarkEnd w:id="66"/>
    </w:p>
    <w:p w:rsidR="0096383C" w:rsidP="0096383C">
      <w:pPr>
        <w:ind w:left="360" w:firstLine="360"/>
        <w:rPr>
          <w:rFonts w:ascii="Arial" w:eastAsia="Arial" w:hAnsi="Arial" w:cs="Arial"/>
        </w:rPr>
      </w:pPr>
      <w:bookmarkStart w:id="67" w:name="_PAR__9_ee446917_2517_461a_ad8f_fd78ab0d"/>
      <w:bookmarkStart w:id="68" w:name="_LINE__29_8d9566de_97a9_44c5_a614_d40b8e"/>
      <w:bookmarkEnd w:id="65"/>
      <w:r w:rsidRPr="006D2A27">
        <w:rPr>
          <w:rFonts w:ascii="Arial" w:eastAsia="Arial" w:hAnsi="Arial" w:cs="Arial"/>
        </w:rPr>
        <w:t xml:space="preserve">This bill allows teachers </w:t>
      </w:r>
      <w:r>
        <w:rPr>
          <w:rFonts w:ascii="Arial" w:eastAsia="Arial" w:hAnsi="Arial" w:cs="Arial"/>
        </w:rPr>
        <w:t>and</w:t>
      </w:r>
      <w:r w:rsidRPr="006D2A27">
        <w:rPr>
          <w:rFonts w:ascii="Arial" w:eastAsia="Arial" w:hAnsi="Arial" w:cs="Arial"/>
        </w:rPr>
        <w:t xml:space="preserve"> school administrators in service after 35 years of </w:t>
      </w:r>
      <w:bookmarkStart w:id="69" w:name="_LINE__30_d3294def_4573_40ca_b6f7_851303"/>
      <w:bookmarkEnd w:id="68"/>
      <w:r w:rsidRPr="006D2A27">
        <w:rPr>
          <w:rFonts w:ascii="Arial" w:eastAsia="Arial" w:hAnsi="Arial" w:cs="Arial"/>
        </w:rPr>
        <w:t>creditable service to retire and collect retirement benefits without penalty.</w:t>
      </w:r>
      <w:r>
        <w:rPr>
          <w:rFonts w:ascii="Arial" w:eastAsia="Arial" w:hAnsi="Arial" w:cs="Arial"/>
        </w:rPr>
        <w:t xml:space="preserve"> </w:t>
      </w:r>
      <w:r w:rsidRPr="006D2A27">
        <w:rPr>
          <w:rFonts w:ascii="Arial" w:eastAsia="Arial" w:hAnsi="Arial" w:cs="Arial"/>
        </w:rPr>
        <w:t xml:space="preserve"> It also requires </w:t>
      </w:r>
      <w:bookmarkStart w:id="70" w:name="_LINE__31_69f45d49_bbf3_4b84_a7fd_e75264"/>
      <w:bookmarkEnd w:id="69"/>
      <w:r w:rsidRPr="006D2A27">
        <w:rPr>
          <w:rFonts w:ascii="Arial" w:eastAsia="Arial" w:hAnsi="Arial" w:cs="Arial"/>
        </w:rPr>
        <w:t xml:space="preserve">that a reemployed retired teacher or retired school administrator pay the same employee </w:t>
      </w:r>
      <w:bookmarkStart w:id="71" w:name="_LINE__32_4165f4a1_303d_4a51_ad15_0aca28"/>
      <w:bookmarkEnd w:id="70"/>
      <w:r w:rsidRPr="006D2A27">
        <w:rPr>
          <w:rFonts w:ascii="Arial" w:eastAsia="Arial" w:hAnsi="Arial" w:cs="Arial"/>
        </w:rPr>
        <w:t xml:space="preserve">contribution rate to the retirement system as is required for the position if the position were </w:t>
      </w:r>
      <w:bookmarkStart w:id="72" w:name="_LINE__33_d883cf60_92a7_438a_b4fe_3fce37"/>
      <w:bookmarkEnd w:id="71"/>
      <w:r w:rsidRPr="006D2A27">
        <w:rPr>
          <w:rFonts w:ascii="Arial" w:eastAsia="Arial" w:hAnsi="Arial" w:cs="Arial"/>
        </w:rPr>
        <w:t>filled by an employee who is not retired.</w:t>
      </w:r>
      <w:bookmarkEnd w:id="72"/>
    </w:p>
    <w:bookmarkEnd w:id="1"/>
    <w:bookmarkEnd w:id="2"/>
    <w:bookmarkEnd w:id="3"/>
    <w:bookmarkEnd w:id="64"/>
    <w:bookmarkEnd w:id="67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LR0474,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Allow Career Educators To Retire without Penalty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2A27"/>
    <w:rsid w:val="006D40C3"/>
    <w:rsid w:val="007D72C8"/>
    <w:rsid w:val="007F3B1E"/>
    <w:rsid w:val="00801F19"/>
    <w:rsid w:val="00806421"/>
    <w:rsid w:val="008A5943"/>
    <w:rsid w:val="0092322A"/>
    <w:rsid w:val="009367EC"/>
    <w:rsid w:val="0096383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127541</ItemId>
    <LRId>66461</LRId>
    <LRNumber>474</LRNumber>
    <LDNumber>111</LDNumber>
    <PaperNumber>HP0077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Labor and Housing</LeadCommitteeName>
    <LRTitle>An Act To Allow Career Educators To Retire without Penalty</LRTitle>
    <ItemTitle>An Act To Allow Career Educators To Retire without Penalty</ItemTitle>
    <ShortTitle1>ALLOW CAREER EDUCATORS TO</ShortTitle1>
    <ShortTitle2>RETIRE WITHOUT PENALTY</ShortTitle2>
    <SponsorFirstName>Will</SponsorFirstName>
    <SponsorLastName>Tuell</SponsorLastName>
    <SponsorChamberPrefix>Rep.</SponsorChamberPrefix>
    <SponsorFrom>East Machias</SponsorFrom>
    <DraftingCycleCount>1</DraftingCycleCount>
    <LatestDraftingActionId>137</LatestDraftingActionId>
    <LatestDraftingActionDate>2021-01-08T08:43:33</LatestDraftingActionDate>
    <LatestDrafterName>SLanglin</LatestDrafterName>
    <LatestProoferName>ekeyes</LatestProoferName>
    <LatestTechName>JGingras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w:rsidR="0096383C" w:rsidRDefault="0096383C" w:rsidP="0096383C"&amp;gt;&amp;lt;w:pPr&amp;gt;&amp;lt;w:ind w:left="360" /&amp;gt;&amp;lt;/w:pPr&amp;gt;&amp;lt;w:bookmarkStart w:id="0" w:name="_ENACTING_CLAUSE__7e54ae5a_709c_4cbd_830" /&amp;gt;&amp;lt;w:bookmarkStart w:id="1" w:name="_DOC_BODY__2e602f1f_9413_4f05_aaff_ecbf4" /&amp;gt;&amp;lt;w:bookmarkStart w:id="2" w:name="_DOC_BODY_CONTAINER__df44ea87_9523_4b78_" /&amp;gt;&amp;lt;w:bookmarkStart w:id="3" w:name="_PAGE__1_e92f7fd4_3461_4fe5_bcd9_79cd478" /&amp;gt;&amp;lt;w:bookmarkStart w:id="4" w:name="_PAR__1_6a5b0e1b_3a8d_4692_b30b_69ade9f2" /&amp;gt;&amp;lt;w:bookmarkStart w:id="5" w:name="_LINE__1_01a63adc_9e87_4b24_a56b_542d232"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w:rsidR="0096383C" w:rsidRDefault="0096383C" w:rsidP="0096383C"&amp;gt;&amp;lt;w:pPr&amp;gt;&amp;lt;w:ind w:left="360" w:firstLine="360" /&amp;gt;&amp;lt;/w:pPr&amp;gt;&amp;lt;w:bookmarkStart w:id="6" w:name="_BILL_SECTION_HEADER__cbd70356_4d68_4d5e" /&amp;gt;&amp;lt;w:bookmarkStart w:id="7" w:name="_BILL_SECTION__0cf918f0_b1d2_4d60_883c_a" /&amp;gt;&amp;lt;w:bookmarkStart w:id="8" w:name="_DOC_BODY_CONTENT__de16d13f_3eed_488b_ac" /&amp;gt;&amp;lt;w:bookmarkStart w:id="9" w:name="_PAR__2_badc73f9_b361_44d9_b51c_ecc48dee" /&amp;gt;&amp;lt;w:bookmarkStart w:id="10" w:name="_LINE__2_35a82613_0c87_4bc5_a904_e54b737"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w:name="_BILL_SECTION_NUMBER__7abeda23_2945_47b7"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5 MRSA §17851, sub-§3-B&amp;lt;/w:t&amp;gt;&amp;lt;/w:r&amp;gt;&amp;lt;w:r&amp;gt;&amp;lt;w:t xml:space="preserve"&amp;gt; is enacted to read:&amp;lt;/w:t&amp;gt;&amp;lt;/w:r&amp;gt;&amp;lt;w:bookmarkEnd w:id="10" /&amp;gt;&amp;lt;/w:p&amp;gt;&amp;lt;w:p w:rsidR="0096383C" w:rsidRDefault="0096383C" w:rsidP="0096383C"&amp;gt;&amp;lt;w:pPr&amp;gt;&amp;lt;w:ind w:left="360" w:firstLine="360" /&amp;gt;&amp;lt;/w:pPr&amp;gt;&amp;lt;w:bookmarkStart w:id="12" w:name="_STATUTE_NUMBER__d63b192c_9997_43d6_94ea" /&amp;gt;&amp;lt;w:bookmarkStart w:id="13" w:name="_STATUTE_SS__66985a16_ad17_4623_b153_ea7" /&amp;gt;&amp;lt;w:bookmarkStart w:id="14" w:name="_PAR__3_4ebf4f2d_24f6_4bf8_8f32_fa3d95b0" /&amp;gt;&amp;lt;w:bookmarkStart w:id="15" w:name="_LINE__3_b15d3376_c461_4de6_ba88_f66554a" /&amp;gt;&amp;lt;w:bookmarkStart w:id="16" w:name="_PROCESSED_CHANGE__868563c4_fc21_4ef7_a5" /&amp;gt;&amp;lt;w:bookmarkEnd w:id="6" /&amp;gt;&amp;lt;w:bookmarkEnd w:id="9" /&amp;gt;&amp;lt;w:ins w:id="17" w:author="BPS" w:date="2020-12-15T15:33:00Z"&amp;gt;&amp;lt;w:r&amp;gt;&amp;lt;w:rPr&amp;gt;&amp;lt;w:b /&amp;gt;&amp;lt;/w:rPr&amp;gt;&amp;lt;w:t&amp;gt;3-B&amp;lt;/w:t&amp;gt;&amp;lt;/w:r&amp;gt;&amp;lt;w:bookmarkEnd w:id="12" /&amp;gt;&amp;lt;w:r&amp;gt;&amp;lt;w:rPr&amp;gt;&amp;lt;w:b /&amp;gt;&amp;lt;/w:rPr&amp;gt;&amp;lt;w:t xml:space="preserve"&amp;gt;.  &amp;lt;/w:t&amp;gt;&amp;lt;/w:r&amp;gt;&amp;lt;w:bookmarkStart w:id="18" w:name="_STATUTE_HEADNOTE__5ab064fd_1365_4a20_b5" /&amp;gt;&amp;lt;w:r&amp;gt;&amp;lt;w:rPr&amp;gt;&amp;lt;w:b /&amp;gt;&amp;lt;/w:rPr&amp;gt;&amp;lt;w:t xml:space="preserve"&amp;gt;School administrator or teacher with creditable service of 35 years or more &amp;lt;/w:t&amp;gt;&amp;lt;/w:r&amp;gt;&amp;lt;w:bookmarkStart w:id="19" w:name="_LINE__4_d4dce388_2fe7_4714_83c0_5f28805" /&amp;gt;&amp;lt;w:bookmarkEnd w:id="15" /&amp;gt;&amp;lt;w:r&amp;gt;&amp;lt;w:rPr&amp;gt;&amp;lt;w:b /&amp;gt;&amp;lt;/w:rPr&amp;gt;&amp;lt;w:t xml:space="preserve"&amp;gt;in service at retirement. &amp;lt;/w:t&amp;gt;&amp;lt;/w:r&amp;gt;&amp;lt;w:r&amp;gt;&amp;lt;w:t xml:space="preserve"&amp;gt; &amp;lt;/w:t&amp;gt;&amp;lt;/w:r&amp;gt;&amp;lt;w:bookmarkStart w:id="20" w:name="_STATUTE_CONTENT__79cc2271_6935_4eca_b67" /&amp;gt;&amp;lt;w:bookmarkEnd w:id="18" /&amp;gt;&amp;lt;w:r w:rsidRPr="006D2A27"&amp;gt;&amp;lt;w:t xml:space="preserve"&amp;gt;A school administrator or teacher in service who has completed &amp;lt;/w:t&amp;gt;&amp;lt;/w:r&amp;gt;&amp;lt;w:bookmarkStart w:id="21" w:name="_LINE__5_1bc0cc8d_d02d_49f3_8095_dbfda51" /&amp;gt;&amp;lt;w:bookmarkEnd w:id="19" /&amp;gt;&amp;lt;w:r w:rsidRPr="006D2A27"&amp;gt;&amp;lt;w:t xml:space="preserve"&amp;gt;35 or more years of creditable service qualifies for a service retirement benefit if the &amp;lt;/w:t&amp;gt;&amp;lt;/w:r&amp;gt;&amp;lt;w:bookmarkStart w:id="22" w:name="_LINE__6_fe0b47d5_04c5_4d6f_bcab_3781da1" /&amp;gt;&amp;lt;w:bookmarkEnd w:id="21" /&amp;gt;&amp;lt;w:r w:rsidRPr="006D2A27"&amp;gt;&amp;lt;w:t&amp;gt;member retires at any time after completing 35 years of service.&amp;lt;/w:t&amp;gt;&amp;lt;/w:r&amp;gt;&amp;lt;/w:ins&amp;gt;&amp;lt;w:bookmarkEnd w:id="22" /&amp;gt;&amp;lt;/w:p&amp;gt;&amp;lt;w:p w:rsidR="0096383C" w:rsidRDefault="0096383C" w:rsidP="0096383C"&amp;gt;&amp;lt;w:pPr&amp;gt;&amp;lt;w:ind w:left="360" w:firstLine="360" /&amp;gt;&amp;lt;/w:pPr&amp;gt;&amp;lt;w:bookmarkStart w:id="23" w:name="_BILL_SECTION_HEADER__24ae5202_1511_44da" /&amp;gt;&amp;lt;w:bookmarkStart w:id="24" w:name="_BILL_SECTION__640beaae_0b93_4d2d_9674_9" /&amp;gt;&amp;lt;w:bookmarkStart w:id="25" w:name="_PAR__4_3c48ea85_5ec5_4480_86b7_fb9e7a51" /&amp;gt;&amp;lt;w:bookmarkStart w:id="26" w:name="_LINE__7_9932786f_5bfe_42cd_b02f_0beec6c" /&amp;gt;&amp;lt;w:bookmarkEnd w:id="7" /&amp;gt;&amp;lt;w:bookmarkEnd w:id="13" /&amp;gt;&amp;lt;w:bookmarkEnd w:id="14" /&amp;gt;&amp;lt;w:bookmarkEnd w:id="16" /&amp;gt;&amp;lt;w:bookmarkEnd w:id="20" /&amp;gt;&amp;lt;w:r&amp;gt;&amp;lt;w:rPr&amp;gt;&amp;lt;w:b /&amp;gt;&amp;lt;w:sz w:val="24" /&amp;gt;&amp;lt;/w:rPr&amp;gt;&amp;lt;w:t xml:space="preserve"&amp;gt;Sec. &amp;lt;/w:t&amp;gt;&amp;lt;/w:r&amp;gt;&amp;lt;w:bookmarkStart w:id="27" w:name="_BILL_SECTION_NUMBER__01d97032_ec4c_48c7" /&amp;gt;&amp;lt;w:r&amp;gt;&amp;lt;w:rPr&amp;gt;&amp;lt;w:b /&amp;gt;&amp;lt;w:sz w:val="24" /&amp;gt;&amp;lt;/w:rPr&amp;gt;&amp;lt;w:t&amp;gt;2&amp;lt;/w:t&amp;gt;&amp;lt;/w:r&amp;gt;&amp;lt;w:bookmarkEnd w:id="27" /&amp;gt;&amp;lt;w:r&amp;gt;&amp;lt;w:rPr&amp;gt;&amp;lt;w:b /&amp;gt;&amp;lt;w:sz w:val="24" /&amp;gt;&amp;lt;/w:rPr&amp;gt;&amp;lt;w:t&amp;gt;.  5 MRSA §17852, sub-§3-C&amp;lt;/w:t&amp;gt;&amp;lt;/w:r&amp;gt;&amp;lt;w:r&amp;gt;&amp;lt;w:t xml:space="preserve"&amp;gt; is enacted to read:&amp;lt;/w:t&amp;gt;&amp;lt;/w:r&amp;gt;&amp;lt;w:bookmarkEnd w:id="26" /&amp;gt;&amp;lt;/w:p&amp;gt;&amp;lt;w:p w:rsidR="0096383C" w:rsidRDefault="0096383C" w:rsidP="0096383C"&amp;gt;&amp;lt;w:pPr&amp;gt;&amp;lt;w:ind w:left="360" w:firstLine="360" /&amp;gt;&amp;lt;/w:pPr&amp;gt;&amp;lt;w:bookmarkStart w:id="28" w:name="_STATUTE_NUMBER__e55599a4_6590_4347_9825" /&amp;gt;&amp;lt;w:bookmarkStart w:id="29" w:name="_STATUTE_SS__6d02176c_31e4_4365_862b_a51" /&amp;gt;&amp;lt;w:bookmarkStart w:id="30" w:name="_PAR__5_4d785be2_5e97_4133_a307_14de41de" /&amp;gt;&amp;lt;w:bookmarkStart w:id="31" w:name="_LINE__8_f0e334fd_42a2_4a04_90e5_74bad27" /&amp;gt;&amp;lt;w:bookmarkStart w:id="32" w:name="_PROCESSED_CHANGE__a94f8b86_dcfe_47e8_bf" /&amp;gt;&amp;lt;w:bookmarkEnd w:id="23" /&amp;gt;&amp;lt;w:bookmarkEnd w:id="25" /&amp;gt;&amp;lt;w:ins w:id="33" w:author="BPS" w:date="2020-12-15T15:34:00Z"&amp;gt;&amp;lt;w:r&amp;gt;&amp;lt;w:rPr&amp;gt;&amp;lt;w:b /&amp;gt;&amp;lt;/w:rPr&amp;gt;&amp;lt;w:t&amp;gt;3-C&amp;lt;/w:t&amp;gt;&amp;lt;/w:r&amp;gt;&amp;lt;w:bookmarkEnd w:id="28" /&amp;gt;&amp;lt;w:r&amp;gt;&amp;lt;w:rPr&amp;gt;&amp;lt;w:b /&amp;gt;&amp;lt;/w:rPr&amp;gt;&amp;lt;w:t xml:space="preserve"&amp;gt;.  &amp;lt;/w:t&amp;gt;&amp;lt;/w:r&amp;gt;&amp;lt;w:bookmarkStart w:id="34" w:name="_STATUTE_HEADNOTE__83431775_f18c_400c_84" /&amp;gt;&amp;lt;w:r&amp;gt;&amp;lt;w:rPr&amp;gt;&amp;lt;w:b /&amp;gt;&amp;lt;/w:rPr&amp;gt;&amp;lt;w:t xml:space="preserve"&amp;gt;School administrator or teacher with creditable service of 35 years or more &amp;lt;/w:t&amp;gt;&amp;lt;/w:r&amp;gt;&amp;lt;w:bookmarkStart w:id="35" w:name="_LINE__9_cb623c4f_9df9_4cfa_a76f_e5aa36d" /&amp;gt;&amp;lt;w:bookmarkEnd w:id="31" /&amp;gt;&amp;lt;w:r&amp;gt;&amp;lt;w:rPr&amp;gt;&amp;lt;w:b /&amp;gt;&amp;lt;/w:rPr&amp;gt;&amp;lt;w:t xml:space="preserve"&amp;gt;in service at retirement. &amp;lt;/w:t&amp;gt;&amp;lt;/w:r&amp;gt;&amp;lt;w:r&amp;gt;&amp;lt;w:t xml:space="preserve"&amp;gt; &amp;lt;/w:t&amp;gt;&amp;lt;/w:r&amp;gt;&amp;lt;/w:ins&amp;gt;&amp;lt;w:bookmarkStart w:id="36" w:name="_STATUTE_CONTENT__093acf3a_e917_4eb8_92d" /&amp;gt;&amp;lt;w:bookmarkEnd w:id="34" /&amp;gt;&amp;lt;w:ins w:id="37" w:author="BPS" w:date="2020-12-15T15:35:00Z"&amp;gt;&amp;lt;w:r w:rsidRPr="006D2A27"&amp;gt;&amp;lt;w:t xml:space="preserve"&amp;gt;The amount of the service retirement benefit for a school &amp;lt;/w:t&amp;gt;&amp;lt;/w:r&amp;gt;&amp;lt;w:bookmarkStart w:id="38" w:name="_LINE__10_b9932670_b703_4831_b5f5_81aefe" /&amp;gt;&amp;lt;w:bookmarkEnd w:id="35" /&amp;gt;&amp;lt;w:r w:rsidRPr="006D2A27"&amp;gt;&amp;lt;w:t xml:space="preserve"&amp;gt;administrator or teacher qualified under section 17851, subsection 3-B is computed in &amp;lt;/w:t&amp;gt;&amp;lt;/w:r&amp;gt;&amp;lt;w:bookmarkStart w:id="39" w:name="_LINE__11_f4b3feed_e156_43e1_bbf0_471b12" /&amp;gt;&amp;lt;w:bookmarkEnd w:id="38" /&amp;gt;&amp;lt;w:r w:rsidRPr="006D2A27"&amp;gt;&amp;lt;w:t&amp;gt;accordance with subsection 1, except that the benefit may not be reduced due to a member&amp;lt;/w:t&amp;gt;&amp;lt;/w:r&amp;gt;&amp;lt;w:r&amp;gt;&amp;lt;w:t&amp;gt;'&amp;lt;/w:t&amp;gt;&amp;lt;/w:r&amp;gt;&amp;lt;w:r w:rsidRPr="006D2A27"&amp;gt;&amp;lt;w:t xml:space="preserve"&amp;gt;s &amp;lt;/w:t&amp;gt;&amp;lt;/w:r&amp;gt;&amp;lt;w:bookmarkStart w:id="40" w:name="_LINE__12_7b486eb4_905b_448a_8570_4355f7" /&amp;gt;&amp;lt;w:bookmarkEnd w:id="39" /&amp;gt;&amp;lt;w:r w:rsidRPr="006D2A27"&amp;gt;&amp;lt;w:t&amp;gt;age.&amp;lt;/w:t&amp;gt;&amp;lt;/w:r&amp;gt;&amp;lt;/w:ins&amp;gt;&amp;lt;w:bookmarkEnd w:id="40" /&amp;gt;&amp;lt;/w:p&amp;gt;&amp;lt;w:p w:rsidR="0096383C" w:rsidRDefault="0096383C" w:rsidP="0096383C"&amp;gt;&amp;lt;w:pPr&amp;gt;&amp;lt;w:ind w:left="360" w:firstLine="360" /&amp;gt;&amp;lt;/w:pPr&amp;gt;&amp;lt;w:bookmarkStart w:id="41" w:name="_BILL_SECTION_HEADER__dbb28cd4_8556_488a" /&amp;gt;&amp;lt;w:bookmarkStart w:id="42" w:name="_BILL_SECTION__be63e445_1205_4362_93db_3" /&amp;gt;&amp;lt;w:bookmarkStart w:id="43" w:name="_PAR__6_05286dbe_0908_42c8_bd10_6cab38fb" /&amp;gt;&amp;lt;w:bookmarkStart w:id="44" w:name="_LINE__13_a912491a_6106_4101_9ea6_d703e4" /&amp;gt;&amp;lt;w:bookmarkEnd w:id="24" /&amp;gt;&amp;lt;w:bookmarkEnd w:id="29" /&amp;gt;&amp;lt;w:bookmarkEnd w:id="30" /&amp;gt;&amp;lt;w:bookmarkEnd w:id="32" /&amp;gt;&amp;lt;w:bookmarkEnd w:id="36" /&amp;gt;&amp;lt;w:r&amp;gt;&amp;lt;w:rPr&amp;gt;&amp;lt;w:b /&amp;gt;&amp;lt;w:sz w:val="24" /&amp;gt;&amp;lt;/w:rPr&amp;gt;&amp;lt;w:t xml:space="preserve"&amp;gt;Sec. &amp;lt;/w:t&amp;gt;&amp;lt;/w:r&amp;gt;&amp;lt;w:bookmarkStart w:id="45" w:name="_BILL_SECTION_NUMBER__dc788871_2433_434e" /&amp;gt;&amp;lt;w:r&amp;gt;&amp;lt;w:rPr&amp;gt;&amp;lt;w:b /&amp;gt;&amp;lt;w:sz w:val="24" /&amp;gt;&amp;lt;/w:rPr&amp;gt;&amp;lt;w:t&amp;gt;3&amp;lt;/w:t&amp;gt;&amp;lt;/w:r&amp;gt;&amp;lt;w:bookmarkEnd w:id="45" /&amp;gt;&amp;lt;w:r&amp;gt;&amp;lt;w:rPr&amp;gt;&amp;lt;w:b /&amp;gt;&amp;lt;w:sz w:val="24" /&amp;gt;&amp;lt;/w:rPr&amp;gt;&amp;lt;w:t&amp;gt;.  5 MRSA §17859, sub-§3-A,&amp;lt;/w:t&amp;gt;&amp;lt;/w:r&amp;gt;&amp;lt;w:r&amp;gt;&amp;lt;w:t xml:space="preserve"&amp;gt; as enacted by PL 2019, c. 436, §1, is amended &amp;lt;/w:t&amp;gt;&amp;lt;/w:r&amp;gt;&amp;lt;w:bookmarkStart w:id="46" w:name="_LINE__14_1dce8dfa_cf59_4f62_be72_4e7a0b" /&amp;gt;&amp;lt;w:bookmarkEnd w:id="44" /&amp;gt;&amp;lt;w:r&amp;gt;&amp;lt;w:t&amp;gt;to read:&amp;lt;/w:t&amp;gt;&amp;lt;/w:r&amp;gt;&amp;lt;w:bookmarkEnd w:id="46" /&amp;gt;&amp;lt;/w:p&amp;gt;&amp;lt;w:p w:rsidR="0096383C" w:rsidRDefault="0096383C" w:rsidP="0096383C"&amp;gt;&amp;lt;w:pPr&amp;gt;&amp;lt;w:ind w:left="360" w:firstLine="360" /&amp;gt;&amp;lt;/w:pPr&amp;gt;&amp;lt;w:bookmarkStart w:id="47" w:name="_STATUTE_NUMBER__52886748_cac6_4422_ba9c" /&amp;gt;&amp;lt;w:bookmarkStart w:id="48" w:name="_STATUTE_SS__cdea988c_dc08_4e78_b299_c2a" /&amp;gt;&amp;lt;w:bookmarkStart w:id="49" w:name="_PAR__7_3ab552ad_0070_47a0_8210_86194e51" /&amp;gt;&amp;lt;w:bookmarkStart w:id="50" w:name="_LINE__15_3714308b_b72f_457e_b8a2_5c5c93" /&amp;gt;&amp;lt;w:bookmarkEnd w:id="41" /&amp;gt;&amp;lt;w:bookmarkEnd w:id="43" /&amp;gt;&amp;lt;w:r&amp;gt;&amp;lt;w:rPr&amp;gt;&amp;lt;w:b /&amp;gt;&amp;lt;/w:rPr&amp;gt;&amp;lt;w:t&amp;gt;3-A&amp;lt;/w:t&amp;gt;&amp;lt;/w:r&amp;gt;&amp;lt;w:bookmarkEnd w:id="47" /&amp;gt;&amp;lt;w:r&amp;gt;&amp;lt;w:rPr&amp;gt;&amp;lt;w:b /&amp;gt;&amp;lt;/w:rPr&amp;gt;&amp;lt;w:t xml:space="preserve"&amp;gt;.  &amp;lt;/w:t&amp;gt;&amp;lt;/w:r&amp;gt;&amp;lt;w:bookmarkStart w:id="51" w:name="_STATUTE_HEADNOTE__f2f9f90c_6258_433c_8d" /&amp;gt;&amp;lt;w:r&amp;gt;&amp;lt;w:rPr&amp;gt;&amp;lt;w:b /&amp;gt;&amp;lt;/w:rPr&amp;gt;&amp;lt;w:t&amp;gt;Contributions to the Maine Public Employees Retirement System.&amp;lt;/w:t&amp;gt;&amp;lt;/w:r&amp;gt;&amp;lt;w:bookmarkEnd w:id="51"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w:id="52" w:name="_STATUTE_CONTENT__a0fbfe88_2bba_407f_87b" /&amp;gt;&amp;lt;w:r&amp;gt;&amp;lt;w:t xml:space="preserve"&amp;gt;For a &amp;lt;/w:t&amp;gt;&amp;lt;/w:r&amp;gt;&amp;lt;w:bookmarkStart w:id="53" w:name="_LINE__16_6c906333_d1a1_4b07_8c29_beb670" /&amp;gt;&amp;lt;w:bookmarkEnd w:id="50" /&amp;gt;&amp;lt;w:r&amp;gt;&amp;lt;w:t xml:space="preserve"&amp;gt;reemployed retired state employee, retired teacher or retired school administrator, the &amp;lt;/w:t&amp;gt;&amp;lt;/w:r&amp;gt;&amp;lt;w:bookmarkStart w:id="54" w:name="_LINE__17_e719fda5_b94d_4836_85be_fdae2b" /&amp;gt;&amp;lt;w:bookmarkEnd w:id="53" /&amp;gt;&amp;lt;w:r&amp;gt;&amp;lt;w:t xml:space="preserve"&amp;gt;portion of the employer contribution that goes to pay the retirement system for the unfunded &amp;lt;/w:t&amp;gt;&amp;lt;/w:r&amp;gt;&amp;lt;w:bookmarkStart w:id="55" w:name="_LINE__18_e4bab2be_6caf_41a2_99f0_f93021" /&amp;gt;&amp;lt;w:bookmarkEnd w:id="54" /&amp;gt;&amp;lt;w:r&amp;gt;&amp;lt;w:t xml:space="preserve"&amp;gt;liability must be continued at the same contribution rate of the employer as described in &amp;lt;/w:t&amp;gt;&amp;lt;/w:r&amp;gt;&amp;lt;w:bookmarkStart w:id="56" w:name="_CROSS_REFERENCE__de799448_5d95_4b88_965" /&amp;gt;&amp;lt;w:bookmarkStart w:id="57" w:name="_LINE__19_f5c81bfd_3503_4987_8c56_4bdb92" /&amp;gt;&amp;lt;w:bookmarkEnd w:id="55" /&amp;gt;&amp;lt;w:r&amp;gt;&amp;lt;w:t&amp;gt;section 17253&amp;lt;/w:t&amp;gt;&amp;lt;/w:r&amp;gt;&amp;lt;w:bookmarkEnd w:id="56" /&amp;gt;&amp;lt;w:r&amp;gt;&amp;lt;w:t xml:space="preserve"&amp;gt; as is required for the position as if the position were filled by an employee &amp;lt;/w:t&amp;gt;&amp;lt;/w:r&amp;gt;&amp;lt;w:bookmarkStart w:id="58" w:name="_LINE__20_5facc294_ea5e_42d9_b6f6_2d39a6" /&amp;gt;&amp;lt;w:bookmarkEnd w:id="57" /&amp;gt;&amp;lt;w:r&amp;gt;&amp;lt;w:t xml:space="preserve"&amp;gt;who is not a retired state employee, retired teacher or retired school administrator.  &amp;lt;/w:t&amp;gt;&amp;lt;/w:r&amp;gt;&amp;lt;w:bookmarkStart w:id="59" w:name="_PROCESSED_CHANGE__1bd29bbe_11e5_4c94_96" /&amp;gt;&amp;lt;w:ins w:id="60" w:author="BPS" w:date="2020-12-15T15:37:00Z"&amp;gt;&amp;lt;w:r w:rsidRPr="006D2A27"&amp;gt;&amp;lt;w:t xml:space="preserve"&amp;gt;For a &amp;lt;/w:t&amp;gt;&amp;lt;/w:r&amp;gt;&amp;lt;w:bookmarkStart w:id="61" w:name="_LINE__21_0dcd4d96_b66d_46df_880d_807f47" /&amp;gt;&amp;lt;w:bookmarkEnd w:id="58" /&amp;gt;&amp;lt;w:r w:rsidRPr="006D2A27"&amp;gt;&amp;lt;w:t xml:space="preserve"&amp;gt;reemployed retired teacher or &amp;lt;/w:t&amp;gt;&amp;lt;/w:r&amp;gt;&amp;lt;/w:ins&amp;gt;&amp;lt;w:ins w:id="62" w:author="BPS" w:date="2020-12-22T08:20:00Z"&amp;gt;&amp;lt;w:r&amp;gt;&amp;lt;w:t xml:space="preserve"&amp;gt;retired &amp;lt;/w:t&amp;gt;&amp;lt;/w:r&amp;gt;&amp;lt;/w:ins&amp;gt;&amp;lt;w:ins w:id="63" w:author="BPS" w:date="2020-12-15T15:37:00Z"&amp;gt;&amp;lt;w:r w:rsidRPr="006D2A27"&amp;gt;&amp;lt;w:t xml:space="preserve"&amp;gt;school administrator who retired under section 17851, &amp;lt;/w:t&amp;gt;&amp;lt;/w:r&amp;gt;&amp;lt;w:bookmarkStart w:id="64" w:name="_LINE__22_9a6c67b6_fc34_4c4f_9d69_17b44b" /&amp;gt;&amp;lt;w:bookmarkEnd w:id="61" /&amp;gt;&amp;lt;w:r w:rsidRPr="006D2A27"&amp;gt;&amp;lt;w:t xml:space="preserve"&amp;gt;subsection 3-B, the retired teacher or &amp;lt;/w:t&amp;gt;&amp;lt;/w:r&amp;gt;&amp;lt;/w:ins&amp;gt;&amp;lt;w:ins w:id="65" w:author="BPS" w:date="2020-12-22T08:20:00Z"&amp;gt;&amp;lt;w:r&amp;gt;&amp;lt;w:t xml:space="preserve"&amp;gt;retired &amp;lt;/w:t&amp;gt;&amp;lt;/w:r&amp;gt;&amp;lt;/w:ins&amp;gt;&amp;lt;w:ins w:id="66" w:author="BPS" w:date="2020-12-15T15:37:00Z"&amp;gt;&amp;lt;w:r w:rsidRPr="006D2A27"&amp;gt;&amp;lt;w:t xml:space="preserve"&amp;gt;school administrator must pay the employee &amp;lt;/w:t&amp;gt;&amp;lt;/w:r&amp;gt;&amp;lt;w:bookmarkStart w:id="67" w:name="_LINE__23_af1a278d_6c41_49ab_9bb7_eef9bf" /&amp;gt;&amp;lt;w:bookmarkEnd w:id="64" /&amp;gt;&amp;lt;w:r w:rsidRPr="006D2A27"&amp;gt;&amp;lt;w:t&amp;gt;contribution at the rate described in section 17701.&amp;lt;/w:t&amp;gt;&amp;lt;/w:r&amp;gt;&amp;lt;/w:ins&amp;gt;&amp;lt;w:bookmarkEnd w:id="59" /&amp;gt;&amp;lt;w:r&amp;gt;&amp;lt;w:t xml:space="preserve"&amp;gt; &amp;lt;/w:t&amp;gt;&amp;lt;/w:r&amp;gt;&amp;lt;w:r w:rsidRPr="006D2A27"&amp;gt;&amp;lt;w:t xml:space="preserve"&amp;gt; &amp;lt;/w:t&amp;gt;&amp;lt;/w:r&amp;gt;&amp;lt;w:r&amp;gt;&amp;lt;w:t xml:space="preserve"&amp;gt;A retired state employee, retired teacher &amp;lt;/w:t&amp;gt;&amp;lt;/w:r&amp;gt;&amp;lt;w:bookmarkStart w:id="68" w:name="_LINE__24_815dffcb_aaba_4209_829a_bf8620" /&amp;gt;&amp;lt;w:bookmarkEnd w:id="67" /&amp;gt;&amp;lt;w:r&amp;gt;&amp;lt;w:t xml:space="preserve"&amp;gt;or retired school administrator who returns to service under this section is not a member &amp;lt;/w:t&amp;gt;&amp;lt;/w:r&amp;gt;&amp;lt;w:bookmarkStart w:id="69" w:name="_LINE__25_070afdd4_ddce_40b2_9042_f4f2eb" /&amp;gt;&amp;lt;w:bookmarkEnd w:id="68" /&amp;gt;&amp;lt;w:r&amp;gt;&amp;lt;w:t xml:space="preserve"&amp;gt;and therefore may not accrue additional creditable service during the reemployment period &amp;lt;/w:t&amp;gt;&amp;lt;/w:r&amp;gt;&amp;lt;w:bookmarkStart w:id="70" w:name="_LINE__26_4d93c1bf_cc0c_401a_b5f3_d01908" /&amp;gt;&amp;lt;w:bookmarkEnd w:id="69" /&amp;gt;&amp;lt;w:r&amp;gt;&amp;lt;w:t xml:space="preserve"&amp;gt;or change the retired state employee's, retired teacher's or retired school administrator's &amp;lt;/w:t&amp;gt;&amp;lt;/w:r&amp;gt;&amp;lt;w:bookmarkStart w:id="71" w:name="_LINE__27_4cbaf53c_8383_45d0_884f_6f8ad4" /&amp;gt;&amp;lt;w:bookmarkEnd w:id="70" /&amp;gt;&amp;lt;w:r&amp;gt;&amp;lt;w:t&amp;gt;earnable compensation for benefit calculation purposes.&amp;lt;/w:t&amp;gt;&amp;lt;/w:r&amp;gt;&amp;lt;w:bookmarkEnd w:id="52" /&amp;gt;&amp;lt;w:bookmarkEnd w:id="71" /&amp;gt;&amp;lt;/w:p&amp;gt;&amp;lt;w:p w:rsidR="0096383C" w:rsidRDefault="0096383C" w:rsidP="0096383C"&amp;gt;&amp;lt;w:pPr&amp;gt;&amp;lt;w:keepNext /&amp;gt;&amp;lt;w:spacing w:before="240" /&amp;gt;&amp;lt;w:ind w:left="360" /&amp;gt;&amp;lt;w:jc w:val="center" /&amp;gt;&amp;lt;/w:pPr&amp;gt;&amp;lt;w:bookmarkStart w:id="72" w:name="_SUMMARY__6e149503_1dfb_4884_b275_423f68" /&amp;gt;&amp;lt;w:bookmarkStart w:id="73" w:name="_PAR__8_b713d4b3_39c6_4c26_983b_0feb153b" /&amp;gt;&amp;lt;w:bookmarkStart w:id="74" w:name="_LINE__28_a902f69f_943f_4b86_94f6_76f2d6" /&amp;gt;&amp;lt;w:bookmarkEnd w:id="8" /&amp;gt;&amp;lt;w:bookmarkEnd w:id="42" /&amp;gt;&amp;lt;w:bookmarkEnd w:id="48" /&amp;gt;&amp;lt;w:bookmarkEnd w:id="49" /&amp;gt;&amp;lt;w:r&amp;gt;&amp;lt;w:rPr&amp;gt;&amp;lt;w:b /&amp;gt;&amp;lt;w:sz w:val="24" /&amp;gt;&amp;lt;/w:rPr&amp;gt;&amp;lt;w:t&amp;gt;SUMMARY&amp;lt;/w:t&amp;gt;&amp;lt;/w:r&amp;gt;&amp;lt;w:bookmarkEnd w:id="74" /&amp;gt;&amp;lt;/w:p&amp;gt;&amp;lt;w:p w:rsidR="0096383C" w:rsidRDefault="0096383C" w:rsidP="0096383C"&amp;gt;&amp;lt;w:pPr&amp;gt;&amp;lt;w:ind w:left="360" w:firstLine="360" /&amp;gt;&amp;lt;/w:pPr&amp;gt;&amp;lt;w:bookmarkStart w:id="75" w:name="_PAR__9_ee446917_2517_461a_ad8f_fd78ab0d" /&amp;gt;&amp;lt;w:bookmarkStart w:id="76" w:name="_LINE__29_8d9566de_97a9_44c5_a614_d40b8e" /&amp;gt;&amp;lt;w:bookmarkEnd w:id="73" /&amp;gt;&amp;lt;w:r w:rsidRPr="006D2A27"&amp;gt;&amp;lt;w:t xml:space="preserve"&amp;gt;This bill allows teachers &amp;lt;/w:t&amp;gt;&amp;lt;/w:r&amp;gt;&amp;lt;w:r&amp;gt;&amp;lt;w:t&amp;gt;and&amp;lt;/w:t&amp;gt;&amp;lt;/w:r&amp;gt;&amp;lt;w:r w:rsidRPr="006D2A27"&amp;gt;&amp;lt;w:t xml:space="preserve"&amp;gt; school administrators in service after 35 years of &amp;lt;/w:t&amp;gt;&amp;lt;/w:r&amp;gt;&amp;lt;w:bookmarkStart w:id="77" w:name="_LINE__30_d3294def_4573_40ca_b6f7_851303" /&amp;gt;&amp;lt;w:bookmarkEnd w:id="76" /&amp;gt;&amp;lt;w:r w:rsidRPr="006D2A27"&amp;gt;&amp;lt;w:t&amp;gt;creditable service to retire and collect retirement benefits without penalty.&amp;lt;/w:t&amp;gt;&amp;lt;/w:r&amp;gt;&amp;lt;w:r&amp;gt;&amp;lt;w:t xml:space="preserve"&amp;gt; &amp;lt;/w:t&amp;gt;&amp;lt;/w:r&amp;gt;&amp;lt;w:r w:rsidRPr="006D2A27"&amp;gt;&amp;lt;w:t xml:space="preserve"&amp;gt; It also requires &amp;lt;/w:t&amp;gt;&amp;lt;/w:r&amp;gt;&amp;lt;w:bookmarkStart w:id="78" w:name="_LINE__31_69f45d49_bbf3_4b84_a7fd_e75264" /&amp;gt;&amp;lt;w:bookmarkEnd w:id="77" /&amp;gt;&amp;lt;w:r w:rsidRPr="006D2A27"&amp;gt;&amp;lt;w:t xml:space="preserve"&amp;gt;that a reemployed retired teacher or retired school administrator pay the same employee &amp;lt;/w:t&amp;gt;&amp;lt;/w:r&amp;gt;&amp;lt;w:bookmarkStart w:id="79" w:name="_LINE__32_4165f4a1_303d_4a51_ad15_0aca28" /&amp;gt;&amp;lt;w:bookmarkEnd w:id="78" /&amp;gt;&amp;lt;w:r w:rsidRPr="006D2A27"&amp;gt;&amp;lt;w:t xml:space="preserve"&amp;gt;contribution rate to the retirement system as is required for the position if the position were &amp;lt;/w:t&amp;gt;&amp;lt;/w:r&amp;gt;&amp;lt;w:bookmarkStart w:id="80" w:name="_LINE__33_d883cf60_92a7_438a_b4fe_3fce37" /&amp;gt;&amp;lt;w:bookmarkEnd w:id="79" /&amp;gt;&amp;lt;w:r w:rsidRPr="006D2A27"&amp;gt;&amp;lt;w:t&amp;gt;filled by an employee who is not retired.&amp;lt;/w:t&amp;gt;&amp;lt;/w:r&amp;gt;&amp;lt;w:bookmarkEnd w:id="80" /&amp;gt;&amp;lt;/w:p&amp;gt;&amp;lt;w:bookmarkEnd w:id="1" /&amp;gt;&amp;lt;w:bookmarkEnd w:id="2" /&amp;gt;&amp;lt;w:bookmarkEnd w:id="3" /&amp;gt;&amp;lt;w:bookmarkEnd w:id="72" /&amp;gt;&amp;lt;w:bookmarkEnd w:id="75" /&amp;gt;&amp;lt;w:p w:rsidR="00000000" w:rsidRDefault="0096383C"&amp;gt;&amp;lt;w:r&amp;gt;&amp;lt;w:t xml:space="preserve"&amp;gt; &amp;lt;/w:t&amp;gt;&amp;lt;/w:r&amp;gt;&amp;lt;/w:p&amp;gt;&amp;lt;w:sectPr w:rsidR="00000000" w:rsidSect="0096383C"&amp;gt;&amp;lt;w:footerReference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w:rsidR="005B0655" w:rsidRDefault="0096383C"&amp;gt;&amp;lt;w:pPr&amp;gt;&amp;lt;w:pStyle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/&amp;gt;&amp;lt;/w:rPr&amp;gt;&amp;lt;w:t&amp;gt;130LR0474(01)&amp;lt;/w:t&amp;gt;&amp;lt;/w:r&amp;gt;&amp;lt;w:r&amp;gt;&amp;lt;w:rPr&amp;gt;&amp;lt;w:snapToGrid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e92f7fd4_3461_4fe5_bcd9_79cd478&lt;/BookmarkName&gt;&lt;Tables /&gt;&lt;/ProcessedCheckInPage&gt;&lt;/Pages&gt;&lt;Paragraphs&gt;&lt;CheckInParagraphs&gt;&lt;PageNumber&gt;1&lt;/PageNumber&gt;&lt;BookmarkName&gt;_PAR__1_6a5b0e1b_3a8d_4692_b30b_69ade9f2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badc73f9_b361_44d9_b51c_ecc48dee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4ebf4f2d_24f6_4bf8_8f32_fa3d95b0&lt;/BookmarkName&gt;&lt;StartingLineNumber&gt;3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3c48ea85_5ec5_4480_86b7_fb9e7a51&lt;/BookmarkName&gt;&lt;StartingLineNumber&gt;7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4d785be2_5e97_4133_a307_14de41de&lt;/BookmarkName&gt;&lt;StartingLineNumber&gt;8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05286dbe_0908_42c8_bd10_6cab38fb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3ab552ad_0070_47a0_8210_86194e51&lt;/BookmarkName&gt;&lt;StartingLineNumber&gt;15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b713d4b3_39c6_4c26_983b_0feb153b&lt;/BookmarkName&gt;&lt;StartingLineNumber&gt;28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ee446917_2517_461a_ad8f_fd78ab0d&lt;/BookmarkName&gt;&lt;StartingLineNumber&gt;29&lt;/StartingLineNumber&gt;&lt;EndingLineNumber&gt;33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