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Municipalities To Exempt Volunteer Firefighters from Paying Excise Tax on Their Vehicles Used To Respond to Fire Calls</w:t>
      </w:r>
    </w:p>
    <w:p w:rsidR="002C4AB4" w:rsidP="002C4AB4">
      <w:pPr>
        <w:ind w:left="360"/>
        <w:rPr>
          <w:rFonts w:ascii="Arial" w:eastAsia="Arial" w:hAnsi="Arial" w:cs="Arial"/>
        </w:rPr>
      </w:pPr>
      <w:bookmarkStart w:id="0" w:name="_ENACTING_CLAUSE__481bf145_f17e_41f0_b3f"/>
      <w:bookmarkStart w:id="1" w:name="_DOC_BODY__26b46927_5fb2_4cc3_85ca_6e0b2"/>
      <w:bookmarkStart w:id="2" w:name="_DOC_BODY_CONTAINER__e0380523_d077_4946_"/>
      <w:bookmarkStart w:id="3" w:name="_PAGE__1_fd975a18_328d_41b1_82e3_c7540d5"/>
      <w:bookmarkStart w:id="4" w:name="_PAR__1_5c1cf125_8df7_4469_a1b8_ce537ea7"/>
      <w:bookmarkStart w:id="5" w:name="_LINE__1_38d34e6e_8a7c_47a4_8d07_fe32709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C4AB4" w:rsidP="002C4AB4">
      <w:pPr>
        <w:ind w:left="360" w:firstLine="360"/>
        <w:rPr>
          <w:rFonts w:ascii="Arial" w:eastAsia="Arial" w:hAnsi="Arial" w:cs="Arial"/>
        </w:rPr>
      </w:pPr>
      <w:bookmarkStart w:id="6" w:name="_BILL_SECTION_HEADER__9087b117_b567_47fa"/>
      <w:bookmarkStart w:id="7" w:name="_BILL_SECTION__3e0dabae_a55f_4c66_87de_9"/>
      <w:bookmarkStart w:id="8" w:name="_DOC_BODY_CONTENT__d089f778_7724_42c8_97"/>
      <w:bookmarkStart w:id="9" w:name="_PAR__2_ea905e06_fd78_43bc_bd2b_fd83e0fe"/>
      <w:bookmarkStart w:id="10" w:name="_LINE__2_53b3e2d7_1538_4e75_a938_e84813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0b14555_2324_46b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§1483-B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2C4AB4" w:rsidP="002C4AB4">
      <w:pPr>
        <w:ind w:left="1080" w:hanging="720"/>
        <w:rPr>
          <w:rFonts w:ascii="Arial" w:eastAsia="Arial" w:hAnsi="Arial" w:cs="Arial"/>
        </w:rPr>
      </w:pPr>
      <w:bookmarkStart w:id="12" w:name="_STATUTE_S__7a97309d_16e5_4419_9749_914f"/>
      <w:bookmarkStart w:id="13" w:name="_PAR__3_4a0c58ff_196b_44ba_965c_3811b2c1"/>
      <w:bookmarkStart w:id="14" w:name="_LINE__3_b20dc458_ec98_4366_a800_cb0eb87"/>
      <w:bookmarkStart w:id="15" w:name="_PROCESSED_CHANGE__2dc5629e_fb11_4e0e_bf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749488b7_97f8_4999_bd4c"/>
      <w:r>
        <w:rPr>
          <w:rFonts w:ascii="Arial" w:eastAsia="Arial" w:hAnsi="Arial" w:cs="Arial"/>
          <w:b/>
          <w:u w:val="single"/>
        </w:rPr>
        <w:t>1483-B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03892b63_2fb9_4654_b8"/>
      <w:r>
        <w:rPr>
          <w:rFonts w:ascii="Arial" w:eastAsia="Arial" w:hAnsi="Arial" w:cs="Arial"/>
          <w:b/>
          <w:u w:val="single"/>
        </w:rPr>
        <w:t>Local option exemption for volunteer firefighters</w:t>
      </w:r>
      <w:bookmarkEnd w:id="14"/>
      <w:bookmarkEnd w:id="17"/>
    </w:p>
    <w:p w:rsidR="002C4AB4" w:rsidP="002C4AB4">
      <w:pPr>
        <w:ind w:left="360" w:firstLine="360"/>
        <w:rPr>
          <w:rFonts w:ascii="Arial" w:eastAsia="Arial" w:hAnsi="Arial" w:cs="Arial"/>
        </w:rPr>
      </w:pPr>
      <w:bookmarkStart w:id="18" w:name="_STATUTE_P__4c373ef8_b493_46f0_9d12_af33"/>
      <w:bookmarkStart w:id="19" w:name="_STATUTE_CONTENT__eaceca54_ef60_46bc_b6e"/>
      <w:bookmarkStart w:id="20" w:name="_PAR__4_a69baaa7_37f9_475d_93c8_018a3fcd"/>
      <w:bookmarkStart w:id="21" w:name="_LINE__4_2c061f91_aa2f_485b_864f_694b644"/>
      <w:bookmarkEnd w:id="13"/>
      <w:r>
        <w:rPr>
          <w:rFonts w:ascii="Arial" w:eastAsia="Arial" w:hAnsi="Arial" w:cs="Arial"/>
          <w:u w:val="single"/>
        </w:rPr>
        <w:t xml:space="preserve">A municipality may by ordinance exempt from the annual excise tax imposed pursuant </w:t>
      </w:r>
      <w:bookmarkStart w:id="22" w:name="_LINE__5_26d56217_38a1_45d4_a0b1_7b3c638"/>
      <w:bookmarkEnd w:id="21"/>
      <w:r>
        <w:rPr>
          <w:rFonts w:ascii="Arial" w:eastAsia="Arial" w:hAnsi="Arial" w:cs="Arial"/>
          <w:u w:val="single"/>
        </w:rPr>
        <w:t xml:space="preserve">to section 1482 one vehicle </w:t>
      </w:r>
      <w:r>
        <w:rPr>
          <w:rFonts w:ascii="Arial" w:eastAsia="Arial" w:hAnsi="Arial" w:cs="Arial"/>
          <w:u w:val="single"/>
        </w:rPr>
        <w:t>ow</w:t>
      </w:r>
      <w:r>
        <w:rPr>
          <w:rFonts w:ascii="Arial" w:eastAsia="Arial" w:hAnsi="Arial" w:cs="Arial"/>
          <w:u w:val="single"/>
        </w:rPr>
        <w:t>ned or joint</w:t>
      </w:r>
      <w:r>
        <w:rPr>
          <w:rFonts w:ascii="Arial" w:eastAsia="Arial" w:hAnsi="Arial" w:cs="Arial"/>
          <w:u w:val="single"/>
        </w:rPr>
        <w:t xml:space="preserve">ly owned by a resident volunteer firefighter.  To </w:t>
      </w:r>
      <w:bookmarkStart w:id="23" w:name="_LINE__6_a4384821_9bec_4319_8c69_47683c6"/>
      <w:bookmarkEnd w:id="22"/>
      <w:r>
        <w:rPr>
          <w:rFonts w:ascii="Arial" w:eastAsia="Arial" w:hAnsi="Arial" w:cs="Arial"/>
          <w:u w:val="single"/>
        </w:rPr>
        <w:t xml:space="preserve">be entitled to an exemption, a resident volunteer firefighter must annually present </w:t>
      </w:r>
      <w:bookmarkStart w:id="24" w:name="_LINE__7_abc61548_b3c7_481c_8f03_4dc5def"/>
      <w:bookmarkEnd w:id="23"/>
      <w:r>
        <w:rPr>
          <w:rFonts w:ascii="Arial" w:eastAsia="Arial" w:hAnsi="Arial" w:cs="Arial"/>
          <w:u w:val="single"/>
        </w:rPr>
        <w:t xml:space="preserve">documentation to a designated municipal official demonstrating that during the previous </w:t>
      </w:r>
      <w:bookmarkStart w:id="25" w:name="_LINE__8_1cd95d83_4f0b_4e09_b82d_c41a345"/>
      <w:bookmarkEnd w:id="24"/>
      <w:r>
        <w:rPr>
          <w:rFonts w:ascii="Arial" w:eastAsia="Arial" w:hAnsi="Arial" w:cs="Arial"/>
          <w:u w:val="single"/>
        </w:rPr>
        <w:t>12 months</w:t>
      </w:r>
      <w:r>
        <w:rPr>
          <w:rFonts w:ascii="Arial" w:eastAsia="Arial" w:hAnsi="Arial" w:cs="Arial"/>
          <w:u w:val="single"/>
        </w:rPr>
        <w:t xml:space="preserve"> the resident actively served as a volunteer firefighter and used the vehicle on </w:t>
      </w:r>
      <w:bookmarkStart w:id="26" w:name="_LINE__9_524d856c_0bff_4042_938c_fa5253b"/>
      <w:bookmarkEnd w:id="25"/>
      <w:r>
        <w:rPr>
          <w:rFonts w:ascii="Arial" w:eastAsia="Arial" w:hAnsi="Arial" w:cs="Arial"/>
          <w:u w:val="single"/>
        </w:rPr>
        <w:t xml:space="preserve">which the exemption is being requested </w:t>
      </w:r>
      <w:r>
        <w:rPr>
          <w:rFonts w:ascii="Arial" w:eastAsia="Arial" w:hAnsi="Arial" w:cs="Arial"/>
          <w:u w:val="single"/>
        </w:rPr>
        <w:t xml:space="preserve">to </w:t>
      </w:r>
      <w:r>
        <w:rPr>
          <w:rFonts w:ascii="Arial" w:eastAsia="Arial" w:hAnsi="Arial" w:cs="Arial"/>
          <w:u w:val="single"/>
        </w:rPr>
        <w:t xml:space="preserve">respond to fire calls.  A municipal ordinance </w:t>
      </w:r>
      <w:bookmarkStart w:id="27" w:name="_LINE__10_9230e859_df32_4392_806a_17511f"/>
      <w:bookmarkEnd w:id="26"/>
      <w:r>
        <w:rPr>
          <w:rFonts w:ascii="Arial" w:eastAsia="Arial" w:hAnsi="Arial" w:cs="Arial"/>
          <w:u w:val="single"/>
        </w:rPr>
        <w:t xml:space="preserve">may enumerate additional </w:t>
      </w:r>
      <w:r>
        <w:rPr>
          <w:rFonts w:ascii="Arial" w:eastAsia="Arial" w:hAnsi="Arial" w:cs="Arial"/>
          <w:u w:val="single"/>
        </w:rPr>
        <w:t xml:space="preserve">eligibility criteria, including, but not limited to, duration of </w:t>
      </w:r>
      <w:bookmarkStart w:id="28" w:name="_LINE__11_19cc26bc_30cf_4849_8d04_c01731"/>
      <w:bookmarkEnd w:id="27"/>
      <w:r>
        <w:rPr>
          <w:rFonts w:ascii="Arial" w:eastAsia="Arial" w:hAnsi="Arial" w:cs="Arial"/>
          <w:u w:val="single"/>
        </w:rPr>
        <w:t xml:space="preserve">service, minimum call response and training requirements.  For the purpose of this section, </w:t>
      </w:r>
      <w:bookmarkStart w:id="29" w:name="_LINE__12_b4a6fde9_b69c_4a02_8903_8d16e9"/>
      <w:bookmarkEnd w:id="28"/>
      <w:r>
        <w:rPr>
          <w:rFonts w:ascii="Arial" w:eastAsia="Arial" w:hAnsi="Arial" w:cs="Arial"/>
          <w:u w:val="single"/>
        </w:rPr>
        <w:t>"volunteer firefighter" means a member of a separately incor</w:t>
      </w:r>
      <w:r>
        <w:rPr>
          <w:rFonts w:ascii="Arial" w:eastAsia="Arial" w:hAnsi="Arial" w:cs="Arial"/>
          <w:u w:val="single"/>
        </w:rPr>
        <w:t xml:space="preserve">porated volunteer fire </w:t>
      </w:r>
      <w:bookmarkStart w:id="30" w:name="_LINE__13_7557c6f6_a5ef_4f1f_b75d_c3a061"/>
      <w:bookmarkEnd w:id="29"/>
      <w:r>
        <w:rPr>
          <w:rFonts w:ascii="Arial" w:eastAsia="Arial" w:hAnsi="Arial" w:cs="Arial"/>
          <w:u w:val="single"/>
        </w:rPr>
        <w:t xml:space="preserve">department or member of a municipal fire department who receives only nominal </w:t>
      </w:r>
      <w:bookmarkStart w:id="31" w:name="_LINE__14_6d593f66_40a8_4d76_aa7e_0d5d3a"/>
      <w:bookmarkEnd w:id="30"/>
      <w:r>
        <w:rPr>
          <w:rFonts w:ascii="Arial" w:eastAsia="Arial" w:hAnsi="Arial" w:cs="Arial"/>
          <w:u w:val="single"/>
        </w:rPr>
        <w:t xml:space="preserve">compensation or reimbursement for actual costs incurred for responding to fire calls or </w:t>
      </w:r>
      <w:bookmarkStart w:id="32" w:name="_LINE__15_fac34a62_3604_4fbc_90b4_e5c7a2"/>
      <w:bookmarkEnd w:id="31"/>
      <w:r>
        <w:rPr>
          <w:rFonts w:ascii="Arial" w:eastAsia="Arial" w:hAnsi="Arial" w:cs="Arial"/>
          <w:u w:val="single"/>
        </w:rPr>
        <w:t>participating in required train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>g and meeting</w:t>
      </w:r>
      <w:r>
        <w:rPr>
          <w:rFonts w:ascii="Arial" w:eastAsia="Arial" w:hAnsi="Arial" w:cs="Arial"/>
          <w:u w:val="single"/>
        </w:rPr>
        <w:t>s.</w:t>
      </w:r>
      <w:bookmarkEnd w:id="32"/>
    </w:p>
    <w:p w:rsidR="002C4AB4" w:rsidP="002C4AB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14e9c24b_93bd_41fe_bae3_6e6413"/>
      <w:bookmarkStart w:id="34" w:name="_PAR__5_69676cf7_9924_479c_8435_bf350d8e"/>
      <w:bookmarkStart w:id="35" w:name="_LINE__16_1e84c94f_5bb3_43cf_aedb_baa495"/>
      <w:bookmarkEnd w:id="7"/>
      <w:bookmarkEnd w:id="8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35"/>
    </w:p>
    <w:p w:rsidR="002C4AB4" w:rsidP="002C4AB4">
      <w:pPr>
        <w:ind w:left="360" w:firstLine="360"/>
        <w:rPr>
          <w:rFonts w:ascii="Arial" w:eastAsia="Arial" w:hAnsi="Arial" w:cs="Arial"/>
        </w:rPr>
      </w:pPr>
      <w:bookmarkStart w:id="36" w:name="_PAR__6_3b12f3fd_eb5c_49a6_a09b_85409397"/>
      <w:bookmarkStart w:id="37" w:name="_LINE__17_a64de7fe_6965_451d_9eac_af6144"/>
      <w:bookmarkEnd w:id="34"/>
      <w:r>
        <w:rPr>
          <w:rFonts w:ascii="Arial" w:eastAsia="Arial" w:hAnsi="Arial" w:cs="Arial"/>
        </w:rPr>
        <w:t>This bill authorizes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municipalities to adopt an ordinance extending a vehicle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excise tax </w:t>
      </w:r>
      <w:bookmarkStart w:id="38" w:name="_LINE__18_28fbb763_1d0c_4d53_a961_fbacdb"/>
      <w:bookmarkEnd w:id="37"/>
      <w:r>
        <w:rPr>
          <w:rFonts w:ascii="Arial" w:eastAsia="Arial" w:hAnsi="Arial" w:cs="Arial"/>
        </w:rPr>
        <w:t>exemption to volunteer firefighters.</w:t>
      </w:r>
      <w:bookmarkEnd w:id="38"/>
    </w:p>
    <w:bookmarkEnd w:id="1"/>
    <w:bookmarkEnd w:id="2"/>
    <w:bookmarkEnd w:id="3"/>
    <w:bookmarkEnd w:id="33"/>
    <w:bookmarkEnd w:id="3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LR0253,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Municipalities To Exempt Volunteer Firefighters from Paying Excise Tax on Their Vehicles Used To Respond to Fire Calls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C4AB4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127349</ItemId>
    <LRId>66283</LRId>
    <LRNumber>253</LRNumber>
    <LDNumber>94</LDNumber>
    <PaperNumber>HP0060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Taxation</LeadCommitteeName>
    <LRTitle>An Act To Allow Municipalities To Exempt Volunteer Firefighters from Paying Excise Tax on Their Vehicles Used To Respond to Fire Calls</LRTitle>
    <ItemTitle>An Act To Allow Municipalities To Exempt Volunteer Firefighters from Paying Excise Tax on Their Vehicles Used To Respond to Fire Calls</ItemTitle>
    <ShortTitle1>ALLOW MUNICIPALITIES TO EXEMPT</ShortTitle1>
    <ShortTitle2>VOLUNTEER FIREFIGHTERS FROM PA</ShortTitle2>
    <SponsorFirstName>Victoria</SponsorFirstName>
    <SponsorLastName>Doudera</SponsorLastName>
    <SponsorChamberPrefix>Rep.</SponsorChamberPrefix>
    <SponsorFrom>Camden</SponsorFrom>
    <DraftingCycleCount>1</DraftingCycleCount>
    <LatestDraftingActionId>137</LatestDraftingActionId>
    <LatestDraftingActionDate>2021-01-04T12:20:01</LatestDraftingActionDate>
    <LatestDrafterName>mswanson</LatestDrafterName>
    <LatestProoferName>ekeyes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w:rsidR="002C4AB4" w:rsidRDefault="002C4AB4" w:rsidP="002C4AB4"&amp;gt;&amp;lt;w:pPr&amp;gt;&amp;lt;w:ind w:left="360" /&amp;gt;&amp;lt;/w:pPr&amp;gt;&amp;lt;w:bookmarkStart w:id="0" w:name="_ENACTING_CLAUSE__481bf145_f17e_41f0_b3f" /&amp;gt;&amp;lt;w:bookmarkStart w:id="1" w:name="_DOC_BODY__26b46927_5fb2_4cc3_85ca_6e0b2" /&amp;gt;&amp;lt;w:bookmarkStart w:id="2" w:name="_DOC_BODY_CONTAINER__e0380523_d077_4946_" /&amp;gt;&amp;lt;w:bookmarkStart w:id="3" w:name="_PAGE__1_fd975a18_328d_41b1_82e3_c7540d5" /&amp;gt;&amp;lt;w:bookmarkStart w:id="4" w:name="_PAR__1_5c1cf125_8df7_4469_a1b8_ce537ea7" /&amp;gt;&amp;lt;w:bookmarkStart w:id="5" w:name="_LINE__1_38d34e6e_8a7c_47a4_8d07_fe32709"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w:rsidR="002C4AB4" w:rsidRDefault="002C4AB4" w:rsidP="002C4AB4"&amp;gt;&amp;lt;w:pPr&amp;gt;&amp;lt;w:ind w:left="360" w:firstLine="360" /&amp;gt;&amp;lt;/w:pPr&amp;gt;&amp;lt;w:bookmarkStart w:id="6" w:name="_BILL_SECTION_HEADER__9087b117_b567_47fa" /&amp;gt;&amp;lt;w:bookmarkStart w:id="7" w:name="_BILL_SECTION__3e0dabae_a55f_4c66_87de_9" /&amp;gt;&amp;lt;w:bookmarkStart w:id="8" w:name="_DOC_BODY_CONTENT__d089f778_7724_42c8_97" /&amp;gt;&amp;lt;w:bookmarkStart w:id="9" w:name="_PAR__2_ea905e06_fd78_43bc_bd2b_fd83e0fe" /&amp;gt;&amp;lt;w:bookmarkStart w:id="10" w:name="_LINE__2_53b3e2d7_1538_4e75_a938_e848130"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w:name="_BILL_SECTION_NUMBER__70b14555_2324_46b9"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§1483-B&amp;lt;/w:t&amp;gt;&amp;lt;/w:r&amp;gt;&amp;lt;w:r&amp;gt;&amp;lt;w:t xml:space="preserve"&amp;gt; is enacted to read:&amp;lt;/w:t&amp;gt;&amp;lt;/w:r&amp;gt;&amp;lt;w:bookmarkEnd w:id="10" /&amp;gt;&amp;lt;/w:p&amp;gt;&amp;lt;w:p w:rsidR="002C4AB4" w:rsidRDefault="002C4AB4" w:rsidP="002C4AB4"&amp;gt;&amp;lt;w:pPr&amp;gt;&amp;lt;w:ind w:left="1080" w:hanging="720" /&amp;gt;&amp;lt;w:rPr&amp;gt;&amp;lt;w:ins w:id="12" w:author="BPS" w:date="2020-12-08T10:31:00Z" /&amp;gt;&amp;lt;/w:rPr&amp;gt;&amp;lt;/w:pPr&amp;gt;&amp;lt;w:bookmarkStart w:id="13" w:name="_STATUTE_S__7a97309d_16e5_4419_9749_914f" /&amp;gt;&amp;lt;w:bookmarkStart w:id="14" w:name="_PAR__3_4a0c58ff_196b_44ba_965c_3811b2c1" /&amp;gt;&amp;lt;w:bookmarkStart w:id="15" w:name="_LINE__3_b20dc458_ec98_4366_a800_cb0eb87" /&amp;gt;&amp;lt;w:bookmarkStart w:id="16" w:name="_PROCESSED_CHANGE__2dc5629e_fb11_4e0e_bf" /&amp;gt;&amp;lt;w:bookmarkEnd w:id="6" /&amp;gt;&amp;lt;w:bookmarkEnd w:id="9" /&amp;gt;&amp;lt;w:ins w:id="17" w:author="BPS" w:date="2020-12-08T10:31:00Z"&amp;gt;&amp;lt;w:r&amp;gt;&amp;lt;w:rPr&amp;gt;&amp;lt;w:b /&amp;gt;&amp;lt;/w:rPr&amp;gt;&amp;lt;w:t&amp;gt;§&amp;lt;/w:t&amp;gt;&amp;lt;/w:r&amp;gt;&amp;lt;w:bookmarkStart w:id="18" w:name="_STATUTE_NUMBER__749488b7_97f8_4999_bd4c" /&amp;gt;&amp;lt;w:r&amp;gt;&amp;lt;w:rPr&amp;gt;&amp;lt;w:b /&amp;gt;&amp;lt;/w:rPr&amp;gt;&amp;lt;w:t&amp;gt;1483-B&amp;lt;/w:t&amp;gt;&amp;lt;/w:r&amp;gt;&amp;lt;w:bookmarkEnd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w:name="_STATUTE_HEADNOTE__03892b63_2fb9_4654_b8" /&amp;gt;&amp;lt;w:r&amp;gt;&amp;lt;w:rPr&amp;gt;&amp;lt;w:b /&amp;gt;&amp;lt;/w:rPr&amp;gt;&amp;lt;w:t&amp;gt;Local option exemption for volunteer firefighters&amp;lt;/w:t&amp;gt;&amp;lt;/w:r&amp;gt;&amp;lt;w:bookmarkEnd w:id="15" /&amp;gt;&amp;lt;w:bookmarkEnd w:id="19" /&amp;gt;&amp;lt;/w:ins&amp;gt;&amp;lt;/w:p&amp;gt;&amp;lt;w:p w:rsidR="002C4AB4" w:rsidRDefault="002C4AB4" w:rsidP="002C4AB4"&amp;gt;&amp;lt;w:pPr&amp;gt;&amp;lt;w:ind w:left="360" w:firstLine="360" /&amp;gt;&amp;lt;/w:pPr&amp;gt;&amp;lt;w:bookmarkStart w:id="20" w:name="_STATUTE_P__4c373ef8_b493_46f0_9d12_af33" /&amp;gt;&amp;lt;w:bookmarkStart w:id="21" w:name="_STATUTE_CONTENT__eaceca54_ef60_46bc_b6e" /&amp;gt;&amp;lt;w:bookmarkStart w:id="22" w:name="_PAR__4_a69baaa7_37f9_475d_93c8_018a3fcd" /&amp;gt;&amp;lt;w:bookmarkStart w:id="23" w:name="_LINE__4_2c061f91_aa2f_485b_864f_694b644" /&amp;gt;&amp;lt;w:bookmarkEnd w:id="14" /&amp;gt;&amp;lt;w:ins w:id="24" w:author="BPS" w:date="2020-12-08T10:31:00Z"&amp;gt;&amp;lt;w:r&amp;gt;&amp;lt;w:t xml:space="preserve"&amp;gt;A municipality may by ordinance exempt from the annual excise tax imposed pursuant &amp;lt;/w:t&amp;gt;&amp;lt;/w:r&amp;gt;&amp;lt;w:bookmarkStart w:id="25" w:name="_LINE__5_26d56217_38a1_45d4_a0b1_7b3c638" /&amp;gt;&amp;lt;w:bookmarkEnd w:id="23" /&amp;gt;&amp;lt;w:r&amp;gt;&amp;lt;w:t xml:space="preserve"&amp;gt;to section 1482 one vehicle &amp;lt;/w:t&amp;gt;&amp;lt;/w:r&amp;gt;&amp;lt;/w:ins&amp;gt;&amp;lt;w:ins w:id="26" w:author="BPS" w:date="2020-12-08T10:36:00Z"&amp;gt;&amp;lt;w:r&amp;gt;&amp;lt;w:t&amp;gt;ow&amp;lt;/w:t&amp;gt;&amp;lt;/w:r&amp;gt;&amp;lt;/w:ins&amp;gt;&amp;lt;w:ins w:id="27" w:author="BPS" w:date="2020-12-08T10:31:00Z"&amp;gt;&amp;lt;w:r&amp;gt;&amp;lt;w:t&amp;gt;ned or joint&amp;lt;/w:t&amp;gt;&amp;lt;/w:r&amp;gt;&amp;lt;/w:ins&amp;gt;&amp;lt;w:ins w:id="28" w:author="BPS" w:date="2020-12-08T10:32:00Z"&amp;gt;&amp;lt;w:r&amp;gt;&amp;lt;w:t xml:space="preserve"&amp;gt;ly owned by a resident volunteer firefighter.  To &amp;lt;/w:t&amp;gt;&amp;lt;/w:r&amp;gt;&amp;lt;w:bookmarkStart w:id="29" w:name="_LINE__6_a4384821_9bec_4319_8c69_47683c6" /&amp;gt;&amp;lt;w:bookmarkEnd w:id="25" /&amp;gt;&amp;lt;w:r&amp;gt;&amp;lt;w:t xml:space="preserve"&amp;gt;be entitled to an exemption, a resident volunteer firefighter must annually present &amp;lt;/w:t&amp;gt;&amp;lt;/w:r&amp;gt;&amp;lt;w:bookmarkStart w:id="30" w:name="_LINE__7_abc61548_b3c7_481c_8f03_4dc5def" /&amp;gt;&amp;lt;w:bookmarkEnd w:id="29" /&amp;gt;&amp;lt;w:r&amp;gt;&amp;lt;w:t xml:space="preserve"&amp;gt;documentation to a designated municipal official demonstrating that during the previous &amp;lt;/w:t&amp;gt;&amp;lt;/w:r&amp;gt;&amp;lt;w:bookmarkStart w:id="31" w:name="_LINE__8_1cd95d83_4f0b_4e09_b82d_c41a345" /&amp;gt;&amp;lt;w:bookmarkEnd w:id="30" /&amp;gt;&amp;lt;w:r&amp;gt;&amp;lt;w:t&amp;gt;12 months&amp;lt;/w:t&amp;gt;&amp;lt;/w:r&amp;gt;&amp;lt;/w:ins&amp;gt;&amp;lt;w:ins w:id="32" w:author="BPS" w:date="2020-12-08T10:33:00Z"&amp;gt;&amp;lt;w:r&amp;gt;&amp;lt;w:t xml:space="preserve"&amp;gt; the resident actively served as a volunteer firefighter and used the vehicle on &amp;lt;/w:t&amp;gt;&amp;lt;/w:r&amp;gt;&amp;lt;w:bookmarkStart w:id="33" w:name="_LINE__9_524d856c_0bff_4042_938c_fa5253b" /&amp;gt;&amp;lt;w:bookmarkEnd w:id="31" /&amp;gt;&amp;lt;w:r&amp;gt;&amp;lt;w:t xml:space="preserve"&amp;gt;which the exemption is being requested &amp;lt;/w:t&amp;gt;&amp;lt;/w:r&amp;gt;&amp;lt;/w:ins&amp;gt;&amp;lt;w:ins w:id="34" w:author="BPS" w:date="2020-12-08T10:36:00Z"&amp;gt;&amp;lt;w:r&amp;gt;&amp;lt;w:t xml:space="preserve"&amp;gt;to &amp;lt;/w:t&amp;gt;&amp;lt;/w:r&amp;gt;&amp;lt;/w:ins&amp;gt;&amp;lt;w:ins w:id="35" w:author="BPS" w:date="2020-12-08T10:33:00Z"&amp;gt;&amp;lt;w:r&amp;gt;&amp;lt;w:t xml:space="preserve"&amp;gt;respond to fire calls.  A municipal ordinance &amp;lt;/w:t&amp;gt;&amp;lt;/w:r&amp;gt;&amp;lt;w:bookmarkStart w:id="36" w:name="_LINE__10_9230e859_df32_4392_806a_17511f" /&amp;gt;&amp;lt;w:bookmarkEnd w:id="33" /&amp;gt;&amp;lt;w:r&amp;gt;&amp;lt;w:t xml:space="preserve"&amp;gt;may enumerate additional &amp;lt;/w:t&amp;gt;&amp;lt;/w:r&amp;gt;&amp;lt;/w:ins&amp;gt;&amp;lt;w:ins w:id="37" w:author="BPS" w:date="2020-12-08T10:34:00Z"&amp;gt;&amp;lt;w:r&amp;gt;&amp;lt;w:t xml:space="preserve"&amp;gt;eligibility criteria, including, but not limited to, duration of &amp;lt;/w:t&amp;gt;&amp;lt;/w:r&amp;gt;&amp;lt;w:bookmarkStart w:id="38" w:name="_LINE__11_19cc26bc_30cf_4849_8d04_c01731" /&amp;gt;&amp;lt;w:bookmarkEnd w:id="36" /&amp;gt;&amp;lt;w:r&amp;gt;&amp;lt;w:t xml:space="preserve"&amp;gt;service, minimum call response and training requirements.  For the purpose of this section, &amp;lt;/w:t&amp;gt;&amp;lt;/w:r&amp;gt;&amp;lt;w:bookmarkStart w:id="39" w:name="_LINE__12_b4a6fde9_b69c_4a02_8903_8d16e9" /&amp;gt;&amp;lt;w:bookmarkEnd w:id="38" /&amp;gt;&amp;lt;w:r&amp;gt;&amp;lt;w:t&amp;gt;"volunteer firefighter" means a member of a separately incor&amp;lt;/w:t&amp;gt;&amp;lt;/w:r&amp;gt;&amp;lt;/w:ins&amp;gt;&amp;lt;w:ins w:id="40" w:author="BPS" w:date="2020-12-08T10:35:00Z"&amp;gt;&amp;lt;w:r&amp;gt;&amp;lt;w:t xml:space="preserve"&amp;gt;porated volunteer fire &amp;lt;/w:t&amp;gt;&amp;lt;/w:r&amp;gt;&amp;lt;w:bookmarkStart w:id="41" w:name="_LINE__13_7557c6f6_a5ef_4f1f_b75d_c3a061" /&amp;gt;&amp;lt;w:bookmarkEnd w:id="39" /&amp;gt;&amp;lt;w:r&amp;gt;&amp;lt;w:t xml:space="preserve"&amp;gt;department or member of a municipal fire department who receives only nominal &amp;lt;/w:t&amp;gt;&amp;lt;/w:r&amp;gt;&amp;lt;w:bookmarkStart w:id="42" w:name="_LINE__14_6d593f66_40a8_4d76_aa7e_0d5d3a" /&amp;gt;&amp;lt;w:bookmarkEnd w:id="41" /&amp;gt;&amp;lt;w:r&amp;gt;&amp;lt;w:t xml:space="preserve"&amp;gt;compensation or reimbursement for actual costs incurred for responding to fire calls or &amp;lt;/w:t&amp;gt;&amp;lt;/w:r&amp;gt;&amp;lt;w:bookmarkStart w:id="43" w:name="_LINE__15_fac34a62_3604_4fbc_90b4_e5c7a2" /&amp;gt;&amp;lt;w:bookmarkEnd w:id="42" /&amp;gt;&amp;lt;w:r&amp;gt;&amp;lt;w:t&amp;gt;participating in required train&amp;lt;/w:t&amp;gt;&amp;lt;/w:r&amp;gt;&amp;lt;/w:ins&amp;gt;&amp;lt;w:ins w:id="44" w:author="BPS" w:date="2020-12-08T10:36:00Z"&amp;gt;&amp;lt;w:r&amp;gt;&amp;lt;w:t&amp;gt;in&amp;lt;/w:t&amp;gt;&amp;lt;/w:r&amp;gt;&amp;lt;/w:ins&amp;gt;&amp;lt;w:ins w:id="45" w:author="BPS" w:date="2020-12-08T10:35:00Z"&amp;gt;&amp;lt;w:r&amp;gt;&amp;lt;w:t&amp;gt;g and meeting&amp;lt;/w:t&amp;gt;&amp;lt;/w:r&amp;gt;&amp;lt;/w:ins&amp;gt;&amp;lt;w:ins w:id="46" w:author="BPS" w:date="2020-12-08T10:36:00Z"&amp;gt;&amp;lt;w:r&amp;gt;&amp;lt;w:t&amp;gt;s.&amp;lt;/w:t&amp;gt;&amp;lt;/w:r&amp;gt;&amp;lt;/w:ins&amp;gt;&amp;lt;w:bookmarkEnd w:id="43" /&amp;gt;&amp;lt;/w:p&amp;gt;&amp;lt;w:p w:rsidR="002C4AB4" w:rsidRDefault="002C4AB4" w:rsidP="002C4AB4"&amp;gt;&amp;lt;w:pPr&amp;gt;&amp;lt;w:keepNext /&amp;gt;&amp;lt;w:spacing w:before="240" /&amp;gt;&amp;lt;w:ind w:left="360" /&amp;gt;&amp;lt;w:jc w:val="center" /&amp;gt;&amp;lt;/w:pPr&amp;gt;&amp;lt;w:bookmarkStart w:id="47" w:name="_SUMMARY__14e9c24b_93bd_41fe_bae3_6e6413" /&amp;gt;&amp;lt;w:bookmarkStart w:id="48" w:name="_PAR__5_69676cf7_9924_479c_8435_bf350d8e" /&amp;gt;&amp;lt;w:bookmarkStart w:id="49" w:name="_LINE__16_1e84c94f_5bb3_43cf_aedb_baa495" /&amp;gt;&amp;lt;w:bookmarkEnd w:id="7" /&amp;gt;&amp;lt;w:bookmarkEnd w:id="8" /&amp;gt;&amp;lt;w:bookmarkEnd w:id="13" /&amp;gt;&amp;lt;w:bookmarkEnd w:id="16" /&amp;gt;&amp;lt;w:bookmarkEnd w:id="20" /&amp;gt;&amp;lt;w:bookmarkEnd w:id="21" /&amp;gt;&amp;lt;w:bookmarkEnd w:id="22" /&amp;gt;&amp;lt;w:r&amp;gt;&amp;lt;w:rPr&amp;gt;&amp;lt;w:b /&amp;gt;&amp;lt;w:sz w:val="24" /&amp;gt;&amp;lt;/w:rPr&amp;gt;&amp;lt;w:t&amp;gt;SUMMARY&amp;lt;/w:t&amp;gt;&amp;lt;/w:r&amp;gt;&amp;lt;w:bookmarkEnd w:id="49" /&amp;gt;&amp;lt;/w:p&amp;gt;&amp;lt;w:p w:rsidR="002C4AB4" w:rsidRDefault="002C4AB4" w:rsidP="002C4AB4"&amp;gt;&amp;lt;w:pPr&amp;gt;&amp;lt;w:ind w:left="360" w:firstLine="360" /&amp;gt;&amp;lt;/w:pPr&amp;gt;&amp;lt;w:bookmarkStart w:id="50" w:name="_PAR__6_3b12f3fd_eb5c_49a6_a09b_85409397" /&amp;gt;&amp;lt;w:bookmarkStart w:id="51" w:name="_LINE__17_a64de7fe_6965_451d_9eac_af6144" /&amp;gt;&amp;lt;w:bookmarkEnd w:id="48" /&amp;gt;&amp;lt;w:r&amp;gt;&amp;lt;w:t&amp;gt;This bill authorizes&amp;lt;/w:t&amp;gt;&amp;lt;/w:r&amp;gt;&amp;lt;w:r&amp;gt;&amp;lt;w:t xml:space="preserve"&amp;gt; &amp;lt;/w:t&amp;gt;&amp;lt;/w:r&amp;gt;&amp;lt;w:r&amp;gt;&amp;lt;w:t&amp;gt;municipalities to adopt an ordinance extending a vehicle&amp;lt;/w:t&amp;gt;&amp;lt;/w:r&amp;gt;&amp;lt;w:r&amp;gt;&amp;lt;w:t xml:space="preserve"&amp;gt; &amp;lt;/w:t&amp;gt;&amp;lt;/w:r&amp;gt;&amp;lt;w:r&amp;gt;&amp;lt;w:t xml:space="preserve"&amp;gt;excise tax &amp;lt;/w:t&amp;gt;&amp;lt;/w:r&amp;gt;&amp;lt;w:bookmarkStart w:id="52" w:name="_LINE__18_28fbb763_1d0c_4d53_a961_fbacdb" /&amp;gt;&amp;lt;w:bookmarkEnd w:id="51" /&amp;gt;&amp;lt;w:r&amp;gt;&amp;lt;w:t&amp;gt;exemption to volunteer firefighters.&amp;lt;/w:t&amp;gt;&amp;lt;/w:r&amp;gt;&amp;lt;w:bookmarkEnd w:id="52" /&amp;gt;&amp;lt;/w:p&amp;gt;&amp;lt;w:bookmarkEnd w:id="1" /&amp;gt;&amp;lt;w:bookmarkEnd w:id="2" /&amp;gt;&amp;lt;w:bookmarkEnd w:id="3" /&amp;gt;&amp;lt;w:bookmarkEnd w:id="47" /&amp;gt;&amp;lt;w:bookmarkEnd w:id="50" /&amp;gt;&amp;lt;w:p w:rsidR="00000000" w:rsidRDefault="002C4AB4"&amp;gt;&amp;lt;w:r&amp;gt;&amp;lt;w:t xml:space="preserve"&amp;gt; &amp;lt;/w:t&amp;gt;&amp;lt;/w:r&amp;gt;&amp;lt;/w:p&amp;gt;&amp;lt;w:sectPr w:rsidR="00000000" w:rsidSect="002C4AB4"&amp;gt;&amp;lt;w:footerReference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w:rsidR="001811DB" w:rsidRDefault="002C4AB4"&amp;gt;&amp;lt;w:pPr&amp;gt;&amp;lt;w:pStyle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/&amp;gt;&amp;lt;/w:rPr&amp;gt;&amp;lt;w:t&amp;gt;130LR0253(01)&amp;lt;/w:t&amp;gt;&amp;lt;/w:r&amp;gt;&amp;lt;w:r&amp;gt;&amp;lt;w:rPr&amp;gt;&amp;lt;w:snapToGrid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d975a18_328d_41b1_82e3_c7540d5&lt;/BookmarkName&gt;&lt;Tables /&gt;&lt;/ProcessedCheckInPage&gt;&lt;/Pages&gt;&lt;Paragraphs&gt;&lt;CheckInParagraphs&gt;&lt;PageNumber&gt;1&lt;/PageNumber&gt;&lt;BookmarkName&gt;_PAR__1_5c1cf125_8df7_4469_a1b8_ce537ea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a905e06_fd78_43bc_bd2b_fd83e0f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a0c58ff_196b_44ba_965c_3811b2c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69baaa7_37f9_475d_93c8_018a3fcd&lt;/BookmarkName&gt;&lt;StartingLineNumber&gt;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69676cf7_9924_479c_8435_bf350d8e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b12f3fd_eb5c_49a6_a09b_85409397&lt;/BookmarkName&gt;&lt;StartingLineNumber&gt;17&lt;/StartingLineNumber&gt;&lt;EndingLineNumber&gt;18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