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State Share of the Cost of Health Insurance for Retired Teachers</w:t>
      </w:r>
    </w:p>
    <w:p w:rsidR="00C62E78" w:rsidP="00C62E78">
      <w:pPr>
        <w:ind w:left="360" w:firstLine="360"/>
        <w:rPr>
          <w:rFonts w:ascii="Arial" w:eastAsia="Arial" w:hAnsi="Arial" w:cs="Arial"/>
        </w:rPr>
      </w:pPr>
      <w:bookmarkStart w:id="0" w:name="_EMERGENCY_PREAMBLE__65db823b_ba50_4cf6_"/>
      <w:bookmarkStart w:id="1" w:name="_DOC_BODY__fac9eaf7_f37c_4cea_a515_82c42"/>
      <w:bookmarkStart w:id="2" w:name="_DOC_BODY_CONTAINER__22356cd7_028a_4ec5_"/>
      <w:bookmarkStart w:id="3" w:name="_PAGE__1_4c1fac36_6afa_4fcf_95eb_e5b3b6c"/>
      <w:bookmarkStart w:id="4" w:name="_PAR__1_ead52dfd_da00_4ab9_95ee_1e0ecdfc"/>
      <w:bookmarkStart w:id="5" w:name="_LINE__1_43ba9b1f_e9c7_4e67_8c83_5f6e1bd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a7e4c92d_3c3e_4007_b173_1166aff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C62E78" w:rsidP="00C62E78">
      <w:pPr>
        <w:ind w:left="360" w:firstLine="360"/>
        <w:rPr>
          <w:rFonts w:ascii="Arial" w:eastAsia="Arial" w:hAnsi="Arial" w:cs="Arial"/>
        </w:rPr>
      </w:pPr>
      <w:bookmarkStart w:id="7" w:name="_PAR__2_da2c5ddd_ee71_4b28_afcd_ed2ca494"/>
      <w:bookmarkStart w:id="8" w:name="_LINE__3_c4747435_c983_4638_bf69_f3311ec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5652F0">
        <w:rPr>
          <w:rFonts w:ascii="Arial" w:eastAsia="Arial" w:hAnsi="Arial" w:cs="Arial"/>
        </w:rPr>
        <w:t xml:space="preserve">this legislation needs to take effect before the expiration of the 90-day </w:t>
      </w:r>
      <w:bookmarkStart w:id="9" w:name="_LINE__4_5c80eb6d_5121_4634_9683_143f4c7"/>
      <w:bookmarkEnd w:id="8"/>
      <w:r w:rsidRPr="005652F0">
        <w:rPr>
          <w:rFonts w:ascii="Arial" w:eastAsia="Arial" w:hAnsi="Arial" w:cs="Arial"/>
        </w:rPr>
        <w:t xml:space="preserve">period in order to provide an increase in the State's share of the cost of health insurance for </w:t>
      </w:r>
      <w:bookmarkStart w:id="10" w:name="_LINE__5_ed227df3_345f_426c_8ee3_d563f00"/>
      <w:bookmarkEnd w:id="9"/>
      <w:r w:rsidRPr="005652F0">
        <w:rPr>
          <w:rFonts w:ascii="Arial" w:eastAsia="Arial" w:hAnsi="Arial" w:cs="Arial"/>
        </w:rPr>
        <w:t>retired teachers at the beginning of the next fiscal year; and</w:t>
      </w:r>
      <w:bookmarkEnd w:id="10"/>
    </w:p>
    <w:p w:rsidR="00C62E78" w:rsidP="00C62E78">
      <w:pPr>
        <w:ind w:left="360" w:firstLine="360"/>
        <w:rPr>
          <w:rFonts w:ascii="Arial" w:eastAsia="Arial" w:hAnsi="Arial" w:cs="Arial"/>
        </w:rPr>
      </w:pPr>
      <w:bookmarkStart w:id="11" w:name="_PAR__3_61c35b3d_b663_4263_9078_882e4e66"/>
      <w:bookmarkStart w:id="12" w:name="_LINE__6_0dc01c2c_b7f2_40d3_9765_4a23f2b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3" w:name="_LINE__7_23abb539_3ae2_4a55_82b7_aae12bc"/>
      <w:bookmarkEnd w:id="12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4" w:name="_LINE__8_c02d7a93_94b3_4cab_83fd_65185dd"/>
      <w:bookmarkEnd w:id="13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5" w:name="_LINE__9_87fb1598_b5fa_40df_820a_be9353b"/>
      <w:bookmarkEnd w:id="14"/>
      <w:r>
        <w:rPr>
          <w:rFonts w:ascii="Arial" w:eastAsia="Arial" w:hAnsi="Arial" w:cs="Arial"/>
        </w:rPr>
        <w:t>therefore,</w:t>
      </w:r>
      <w:bookmarkEnd w:id="15"/>
    </w:p>
    <w:p w:rsidR="00C62E78" w:rsidP="00C62E78">
      <w:pPr>
        <w:ind w:left="360"/>
        <w:rPr>
          <w:rFonts w:ascii="Arial" w:eastAsia="Arial" w:hAnsi="Arial" w:cs="Arial"/>
        </w:rPr>
      </w:pPr>
      <w:bookmarkStart w:id="16" w:name="_ENACTING_CLAUSE__021ace7d_7722_4c44_8d2"/>
      <w:bookmarkStart w:id="17" w:name="_PAR__4_cf4624b6_53c3_4a83_9426_f62f3942"/>
      <w:bookmarkStart w:id="18" w:name="_LINE__10_d6c3735b_c89e_42ae_8b16_9d1db4"/>
      <w:bookmarkEnd w:id="0"/>
      <w:bookmarkEnd w:id="11"/>
      <w:r>
        <w:rPr>
          <w:rFonts w:ascii="Arial" w:eastAsia="Arial" w:hAnsi="Arial" w:cs="Arial"/>
          <w:b/>
        </w:rPr>
        <w:t>Be it enacted by the People of the State of Maine as follows:</w:t>
      </w:r>
      <w:bookmarkEnd w:id="18"/>
    </w:p>
    <w:p w:rsidR="00C62E78" w:rsidP="00C62E78">
      <w:pPr>
        <w:ind w:left="360" w:firstLine="360"/>
        <w:rPr>
          <w:rFonts w:ascii="Arial" w:eastAsia="Arial" w:hAnsi="Arial" w:cs="Arial"/>
        </w:rPr>
      </w:pPr>
      <w:bookmarkStart w:id="19" w:name="_BILL_SECTION_HEADER__3ac217cf_8548_48d2"/>
      <w:bookmarkStart w:id="20" w:name="_BILL_SECTION__1bb2507e_2b7b_4bd8_9ef0_b"/>
      <w:bookmarkStart w:id="21" w:name="_DOC_BODY_CONTENT__90a4c934_d6d4_41c3_94"/>
      <w:bookmarkStart w:id="22" w:name="_PAR__5_ad8456c9_ab56_48c8_b499_a6010b6a"/>
      <w:bookmarkStart w:id="23" w:name="_LINE__11_5b3e742f_f0a0_4838_9f74_06c1ba"/>
      <w:bookmarkEnd w:id="16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d05fb97a_2c47_45c4"/>
      <w:r>
        <w:rPr>
          <w:rFonts w:ascii="Arial" w:eastAsia="Arial" w:hAnsi="Arial" w:cs="Arial"/>
          <w:b/>
          <w:sz w:val="24"/>
        </w:rPr>
        <w:t>1</w:t>
      </w:r>
      <w:bookmarkEnd w:id="24"/>
      <w:r>
        <w:rPr>
          <w:rFonts w:ascii="Arial" w:eastAsia="Arial" w:hAnsi="Arial" w:cs="Arial"/>
          <w:b/>
          <w:sz w:val="24"/>
        </w:rPr>
        <w:t>.  20-A MRSA §13451, sub-§3,</w:t>
      </w:r>
      <w:r>
        <w:rPr>
          <w:rFonts w:ascii="Arial" w:eastAsia="Arial" w:hAnsi="Arial" w:cs="Arial"/>
        </w:rPr>
        <w:t xml:space="preserve"> as amended by PL 2013, c. 368, Pt. H, §3, is </w:t>
      </w:r>
      <w:bookmarkStart w:id="25" w:name="_LINE__12_1b5050f9_b4a1_4d37_b17a_cece11"/>
      <w:bookmarkEnd w:id="23"/>
      <w:r>
        <w:rPr>
          <w:rFonts w:ascii="Arial" w:eastAsia="Arial" w:hAnsi="Arial" w:cs="Arial"/>
        </w:rPr>
        <w:t>further amended to read:</w:t>
      </w:r>
      <w:bookmarkEnd w:id="25"/>
    </w:p>
    <w:p w:rsidR="00C62E78" w:rsidP="00C62E78">
      <w:pPr>
        <w:ind w:left="360" w:firstLine="360"/>
        <w:rPr>
          <w:rFonts w:ascii="Arial" w:eastAsia="Arial" w:hAnsi="Arial" w:cs="Arial"/>
        </w:rPr>
      </w:pPr>
      <w:bookmarkStart w:id="26" w:name="_STATUTE_NUMBER__55b8572d_7968_41bf_b89f"/>
      <w:bookmarkStart w:id="27" w:name="_STATUTE_SS__95a42bc7_fea9_4fc2_a521_67f"/>
      <w:bookmarkStart w:id="28" w:name="_PAR__6_fe91202f_7b83_4b45_a404_22ff2b3b"/>
      <w:bookmarkStart w:id="29" w:name="_LINE__13_32189394_4e14_4868_ac21_7e77f8"/>
      <w:bookmarkEnd w:id="19"/>
      <w:bookmarkEnd w:id="22"/>
      <w:r>
        <w:rPr>
          <w:rFonts w:ascii="Arial" w:eastAsia="Arial" w:hAnsi="Arial" w:cs="Arial"/>
          <w:b/>
        </w:rPr>
        <w:t>3</w:t>
      </w:r>
      <w:bookmarkEnd w:id="26"/>
      <w:r>
        <w:rPr>
          <w:rFonts w:ascii="Arial" w:eastAsia="Arial" w:hAnsi="Arial" w:cs="Arial"/>
          <w:b/>
        </w:rPr>
        <w:t xml:space="preserve">.  </w:t>
      </w:r>
      <w:bookmarkStart w:id="30" w:name="_STATUTE_HEADNOTE__1fcc28d2_fabe_495d_91"/>
      <w:r>
        <w:rPr>
          <w:rFonts w:ascii="Arial" w:eastAsia="Arial" w:hAnsi="Arial" w:cs="Arial"/>
          <w:b/>
        </w:rPr>
        <w:t>Payment by State.</w:t>
      </w:r>
      <w:bookmarkEnd w:id="3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" w:name="_STATUTE_CONTENT__be9619a7_a3fa_444a_bc7"/>
      <w:r>
        <w:rPr>
          <w:rFonts w:ascii="Arial" w:eastAsia="Arial" w:hAnsi="Arial" w:cs="Arial"/>
        </w:rPr>
        <w:t xml:space="preserve">The State shall pay a percentage of the retired teacher members' </w:t>
      </w:r>
      <w:bookmarkStart w:id="32" w:name="_LINE__14_df587160_6aec_4852_a03b_f5431b"/>
      <w:bookmarkEnd w:id="29"/>
      <w:r>
        <w:rPr>
          <w:rFonts w:ascii="Arial" w:eastAsia="Arial" w:hAnsi="Arial" w:cs="Arial"/>
        </w:rPr>
        <w:t>share of this insurance according to the following schedule:</w:t>
      </w:r>
      <w:bookmarkEnd w:id="31"/>
      <w:bookmarkEnd w:id="32"/>
    </w:p>
    <w:p w:rsidR="00C62E78" w:rsidP="00C62E78">
      <w:pPr>
        <w:ind w:left="720"/>
        <w:rPr>
          <w:rFonts w:ascii="Arial" w:eastAsia="Arial" w:hAnsi="Arial" w:cs="Arial"/>
        </w:rPr>
      </w:pPr>
      <w:bookmarkStart w:id="33" w:name="_STATUTE_NUMBER__0c399252_6c3f_4288_abd9"/>
      <w:bookmarkStart w:id="34" w:name="_STATUTE_P__c75b65c3_4204_4f71_8f74_fbf0"/>
      <w:bookmarkStart w:id="35" w:name="_PAR__7_b39d0e29_b89b_4c9c_b5f5_ac14c178"/>
      <w:bookmarkStart w:id="36" w:name="_LINE__15_f88ec82c_7b9e_4573_b4b8_e545a8"/>
      <w:bookmarkEnd w:id="28"/>
      <w:r>
        <w:rPr>
          <w:rFonts w:ascii="Arial" w:eastAsia="Arial" w:hAnsi="Arial" w:cs="Arial"/>
        </w:rPr>
        <w:t>A</w:t>
      </w:r>
      <w:bookmarkEnd w:id="33"/>
      <w:r>
        <w:rPr>
          <w:rFonts w:ascii="Arial" w:eastAsia="Arial" w:hAnsi="Arial" w:cs="Arial"/>
        </w:rPr>
        <w:t xml:space="preserve">.  </w:t>
      </w:r>
      <w:bookmarkStart w:id="37" w:name="_STATUTE_CONTENT__3edff025_3e89_4f7f_b8b"/>
      <w:r>
        <w:rPr>
          <w:rFonts w:ascii="Arial" w:eastAsia="Arial" w:hAnsi="Arial" w:cs="Arial"/>
        </w:rPr>
        <w:t>Thirty percent until July 1, 2002;</w:t>
      </w:r>
      <w:bookmarkEnd w:id="36"/>
      <w:bookmarkEnd w:id="37"/>
    </w:p>
    <w:p w:rsidR="00C62E78" w:rsidP="00C62E78">
      <w:pPr>
        <w:ind w:left="720"/>
        <w:rPr>
          <w:rFonts w:ascii="Arial" w:eastAsia="Arial" w:hAnsi="Arial" w:cs="Arial"/>
        </w:rPr>
      </w:pPr>
      <w:bookmarkStart w:id="38" w:name="_STATUTE_NUMBER__83e01fa8_b1c2_4af0_ae56"/>
      <w:bookmarkStart w:id="39" w:name="_STATUTE_P__ed1e7ced_0800_4314_94e2_fcc9"/>
      <w:bookmarkStart w:id="40" w:name="_PAR__8_37b59ad8_bd4a_4258_b123_0510e041"/>
      <w:bookmarkStart w:id="41" w:name="_LINE__16_467db953_d544_4be3_820a_87adf8"/>
      <w:bookmarkEnd w:id="34"/>
      <w:bookmarkEnd w:id="35"/>
      <w:r>
        <w:rPr>
          <w:rFonts w:ascii="Arial" w:eastAsia="Arial" w:hAnsi="Arial" w:cs="Arial"/>
        </w:rPr>
        <w:t>B</w:t>
      </w:r>
      <w:bookmarkEnd w:id="38"/>
      <w:r>
        <w:rPr>
          <w:rFonts w:ascii="Arial" w:eastAsia="Arial" w:hAnsi="Arial" w:cs="Arial"/>
        </w:rPr>
        <w:t xml:space="preserve">.  </w:t>
      </w:r>
      <w:bookmarkStart w:id="42" w:name="_STATUTE_CONTENT__a4460d44_511b_4848_b3f"/>
      <w:r>
        <w:rPr>
          <w:rFonts w:ascii="Arial" w:eastAsia="Arial" w:hAnsi="Arial" w:cs="Arial"/>
        </w:rPr>
        <w:t>Thirty-five percent from July 1, 2002 to July 31, 2003;</w:t>
      </w:r>
      <w:bookmarkEnd w:id="41"/>
      <w:bookmarkEnd w:id="42"/>
    </w:p>
    <w:p w:rsidR="00C62E78" w:rsidP="00C62E78">
      <w:pPr>
        <w:ind w:left="720"/>
        <w:rPr>
          <w:rFonts w:ascii="Arial" w:eastAsia="Arial" w:hAnsi="Arial" w:cs="Arial"/>
        </w:rPr>
      </w:pPr>
      <w:bookmarkStart w:id="43" w:name="_STATUTE_NUMBER__404e60e8_e634_4356_b7ae"/>
      <w:bookmarkStart w:id="44" w:name="_STATUTE_P__5278fd29_05f2_4185_8f0a_57b7"/>
      <w:bookmarkStart w:id="45" w:name="_PAR__9_580bc478_9daf_48f7_8d33_be3258ca"/>
      <w:bookmarkStart w:id="46" w:name="_LINE__17_b79e4b54_30fa_44d5_b0e2_f748ff"/>
      <w:bookmarkEnd w:id="39"/>
      <w:bookmarkEnd w:id="40"/>
      <w:r>
        <w:rPr>
          <w:rFonts w:ascii="Arial" w:eastAsia="Arial" w:hAnsi="Arial" w:cs="Arial"/>
        </w:rPr>
        <w:t>C</w:t>
      </w:r>
      <w:bookmarkEnd w:id="43"/>
      <w:r>
        <w:rPr>
          <w:rFonts w:ascii="Arial" w:eastAsia="Arial" w:hAnsi="Arial" w:cs="Arial"/>
        </w:rPr>
        <w:t xml:space="preserve">.  </w:t>
      </w:r>
      <w:bookmarkStart w:id="47" w:name="_STATUTE_CONTENT__7a057366_c26e_4e26_862"/>
      <w:r>
        <w:rPr>
          <w:rFonts w:ascii="Arial" w:eastAsia="Arial" w:hAnsi="Arial" w:cs="Arial"/>
        </w:rPr>
        <w:t xml:space="preserve">Forty percent from August 1, 2003 to December 31, 2005; </w:t>
      </w:r>
      <w:bookmarkStart w:id="48" w:name="_PROCESSED_CHANGE__2c3547fc_dffe_4096_b5"/>
      <w:r>
        <w:rPr>
          <w:rFonts w:ascii="Arial" w:eastAsia="Arial" w:hAnsi="Arial" w:cs="Arial"/>
          <w:strike/>
        </w:rPr>
        <w:t>and</w:t>
      </w:r>
      <w:bookmarkEnd w:id="46"/>
      <w:bookmarkEnd w:id="47"/>
      <w:bookmarkEnd w:id="48"/>
    </w:p>
    <w:p w:rsidR="00C62E78" w:rsidP="00C62E78">
      <w:pPr>
        <w:ind w:left="720"/>
        <w:rPr>
          <w:rFonts w:ascii="Arial" w:eastAsia="Arial" w:hAnsi="Arial" w:cs="Arial"/>
        </w:rPr>
      </w:pPr>
      <w:bookmarkStart w:id="49" w:name="_STATUTE_NUMBER__a233c368_2a0d_4c7e_80e5"/>
      <w:bookmarkStart w:id="50" w:name="_STATUTE_P__83b0bdbe_86fb_4639_ab88_1af1"/>
      <w:bookmarkStart w:id="51" w:name="_PAR__10_9a54aab7_0350_4738_8395_db1ecdd"/>
      <w:bookmarkStart w:id="52" w:name="_LINE__18_c6e9b6b8_8623_4262_991c_de03f0"/>
      <w:bookmarkEnd w:id="44"/>
      <w:bookmarkEnd w:id="45"/>
      <w:r>
        <w:rPr>
          <w:rFonts w:ascii="Arial" w:eastAsia="Arial" w:hAnsi="Arial" w:cs="Arial"/>
        </w:rPr>
        <w:t>D</w:t>
      </w:r>
      <w:bookmarkEnd w:id="49"/>
      <w:r>
        <w:rPr>
          <w:rFonts w:ascii="Arial" w:eastAsia="Arial" w:hAnsi="Arial" w:cs="Arial"/>
        </w:rPr>
        <w:t xml:space="preserve">.  </w:t>
      </w:r>
      <w:bookmarkStart w:id="53" w:name="_STATUTE_CONTENT__95e16e61_ef30_45b9_bcf"/>
      <w:r>
        <w:rPr>
          <w:rFonts w:ascii="Arial" w:eastAsia="Arial" w:hAnsi="Arial" w:cs="Arial"/>
        </w:rPr>
        <w:t xml:space="preserve">Forty-five percent </w:t>
      </w:r>
      <w:bookmarkStart w:id="54" w:name="_PROCESSED_CHANGE__fee1ffb6_2a42_474c_ae"/>
      <w:r>
        <w:rPr>
          <w:rFonts w:ascii="Arial" w:eastAsia="Arial" w:hAnsi="Arial" w:cs="Arial"/>
          <w:strike/>
        </w:rPr>
        <w:t>after December 31, 2005.</w:t>
      </w:r>
      <w:bookmarkStart w:id="55" w:name="_PROCESSED_CHANGE__83e37286_785d_4c8c_98"/>
      <w:bookmarkEnd w:id="5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from January 1, 2006 to June 30</w:t>
      </w:r>
      <w:r>
        <w:rPr>
          <w:rFonts w:ascii="Arial" w:eastAsia="Arial" w:hAnsi="Arial" w:cs="Arial"/>
          <w:u w:val="single"/>
        </w:rPr>
        <w:t xml:space="preserve">, 2021; </w:t>
      </w:r>
      <w:bookmarkStart w:id="56" w:name="_LINE__19_8b60d4dd_743e_4768_b334_e8591e"/>
      <w:bookmarkEnd w:id="52"/>
      <w:r>
        <w:rPr>
          <w:rFonts w:ascii="Arial" w:eastAsia="Arial" w:hAnsi="Arial" w:cs="Arial"/>
          <w:u w:val="single"/>
        </w:rPr>
        <w:t>and</w:t>
      </w:r>
      <w:bookmarkEnd w:id="53"/>
      <w:bookmarkEnd w:id="55"/>
      <w:bookmarkEnd w:id="56"/>
    </w:p>
    <w:p w:rsidR="00C62E78" w:rsidP="00C62E78">
      <w:pPr>
        <w:ind w:left="720"/>
        <w:rPr>
          <w:rFonts w:ascii="Arial" w:eastAsia="Arial" w:hAnsi="Arial" w:cs="Arial"/>
        </w:rPr>
      </w:pPr>
      <w:bookmarkStart w:id="57" w:name="_STATUTE_NUMBER__428a5123_58d3_40f9_a2a4"/>
      <w:bookmarkStart w:id="58" w:name="_STATUTE_P__e35b876b_f8be_4f14_a0cd_2980"/>
      <w:bookmarkStart w:id="59" w:name="_PAR__11_080d41e6_f102_4f43_b48f_eab713f"/>
      <w:bookmarkStart w:id="60" w:name="_LINE__20_984793ac_b0f9_49a9_b64c_953680"/>
      <w:bookmarkStart w:id="61" w:name="_PROCESSED_CHANGE__538f74d3_5132_4932_8f"/>
      <w:bookmarkEnd w:id="50"/>
      <w:bookmarkEnd w:id="51"/>
      <w:r>
        <w:rPr>
          <w:rFonts w:ascii="Arial" w:eastAsia="Arial" w:hAnsi="Arial" w:cs="Arial"/>
          <w:u w:val="single"/>
        </w:rPr>
        <w:t>E</w:t>
      </w:r>
      <w:bookmarkEnd w:id="57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7a319fd5_9332_41b4_a41"/>
      <w:r w:rsidRPr="00D3068E">
        <w:rPr>
          <w:rFonts w:ascii="Arial" w:eastAsia="Arial" w:hAnsi="Arial" w:cs="Arial"/>
          <w:szCs w:val="22"/>
          <w:u w:val="single"/>
        </w:rPr>
        <w:t>Fifty-five percent after June 30, 202</w:t>
      </w:r>
      <w:r>
        <w:rPr>
          <w:rFonts w:ascii="Arial" w:eastAsia="Arial" w:hAnsi="Arial" w:cs="Arial"/>
          <w:szCs w:val="22"/>
          <w:u w:val="single"/>
        </w:rPr>
        <w:t>1</w:t>
      </w:r>
      <w:r w:rsidRPr="00D3068E">
        <w:rPr>
          <w:rFonts w:ascii="Arial" w:eastAsia="Arial" w:hAnsi="Arial" w:cs="Arial"/>
          <w:szCs w:val="22"/>
          <w:u w:val="single"/>
        </w:rPr>
        <w:t>.</w:t>
      </w:r>
      <w:bookmarkEnd w:id="60"/>
    </w:p>
    <w:p w:rsidR="00C62E78" w:rsidP="00C62E78">
      <w:pPr>
        <w:ind w:left="360"/>
        <w:rPr>
          <w:rFonts w:ascii="Arial" w:eastAsia="Arial" w:hAnsi="Arial" w:cs="Arial"/>
        </w:rPr>
      </w:pPr>
      <w:bookmarkStart w:id="63" w:name="_STATUTE_CONTENT__bb8dd46a_9838_4dd2_bd7"/>
      <w:bookmarkStart w:id="64" w:name="_STATUTE_P__8ba6edb5_3023_49d1_96d6_3a3e"/>
      <w:bookmarkStart w:id="65" w:name="_PAR__12_c7233dab_0fb5_4609_af12_fed1faa"/>
      <w:bookmarkStart w:id="66" w:name="_LINE__21_753220bb_cdd2_4bc6_8f48_81aa9d"/>
      <w:bookmarkEnd w:id="58"/>
      <w:bookmarkEnd w:id="59"/>
      <w:bookmarkEnd w:id="61"/>
      <w:bookmarkEnd w:id="62"/>
      <w:r>
        <w:rPr>
          <w:rFonts w:ascii="Arial" w:eastAsia="Arial" w:hAnsi="Arial" w:cs="Arial"/>
        </w:rPr>
        <w:t xml:space="preserve">Except for individuals who are receiving or who have received retirement benefits under </w:t>
      </w:r>
      <w:bookmarkStart w:id="67" w:name="_CROSS_REFERENCE__df6927b6_d8a7_40bf_b49"/>
      <w:bookmarkStart w:id="68" w:name="_LINE__22_df72bd86_0972_4207_bdc6_65ab67"/>
      <w:bookmarkEnd w:id="66"/>
      <w:r>
        <w:rPr>
          <w:rFonts w:ascii="Arial" w:eastAsia="Arial" w:hAnsi="Arial" w:cs="Arial"/>
        </w:rPr>
        <w:t>Title 5, section 17907</w:t>
      </w:r>
      <w:bookmarkEnd w:id="67"/>
      <w:r>
        <w:rPr>
          <w:rFonts w:ascii="Arial" w:eastAsia="Arial" w:hAnsi="Arial" w:cs="Arial"/>
        </w:rPr>
        <w:t xml:space="preserve"> or 17929, for a teacher who retires after July 1, 2012, the State shall </w:t>
      </w:r>
      <w:bookmarkStart w:id="69" w:name="_LINE__23_3e491f4a_7a16_463e_a684_bc1540"/>
      <w:bookmarkEnd w:id="68"/>
      <w:r>
        <w:rPr>
          <w:rFonts w:ascii="Arial" w:eastAsia="Arial" w:hAnsi="Arial" w:cs="Arial"/>
        </w:rPr>
        <w:t xml:space="preserve">begin paying the percentage of the retired teacher member's share pursuant to this </w:t>
      </w:r>
      <w:bookmarkStart w:id="70" w:name="_LINE__24_b4cb080a_c062_46bc_aea5_b7d9cc"/>
      <w:bookmarkEnd w:id="69"/>
      <w:r>
        <w:rPr>
          <w:rFonts w:ascii="Arial" w:eastAsia="Arial" w:hAnsi="Arial" w:cs="Arial"/>
        </w:rPr>
        <w:t>subsection when the retiree reaches normal retirement age.</w:t>
      </w:r>
      <w:bookmarkEnd w:id="63"/>
      <w:bookmarkEnd w:id="70"/>
    </w:p>
    <w:p w:rsidR="00C62E78" w:rsidP="00C62E78">
      <w:pPr>
        <w:ind w:left="360"/>
        <w:rPr>
          <w:rFonts w:ascii="Arial" w:eastAsia="Arial" w:hAnsi="Arial" w:cs="Arial"/>
        </w:rPr>
      </w:pPr>
      <w:bookmarkStart w:id="71" w:name="_STATUTE_CONTENT__535dc53a_fbd3_453f_9e0"/>
      <w:bookmarkStart w:id="72" w:name="_STATUTE_P__d0163d55_2c86_4e40_9bc6_c7b8"/>
      <w:bookmarkStart w:id="73" w:name="_PAR__13_ecdd8af6_c8da_4aca_bfce_5a42dec"/>
      <w:bookmarkStart w:id="74" w:name="_LINE__25_9cf9cb9b_bcc4_46b4_bc82_aa8ed0"/>
      <w:bookmarkStart w:id="75" w:name="_PROCESSED_CHANGE__28ebd720_a4f4_4410_b6"/>
      <w:bookmarkEnd w:id="64"/>
      <w:bookmarkEnd w:id="65"/>
      <w:r>
        <w:rPr>
          <w:rFonts w:ascii="Arial" w:eastAsia="Arial" w:hAnsi="Arial" w:cs="Arial"/>
          <w:strike/>
        </w:rPr>
        <w:t xml:space="preserve">For the fiscal years ending June 30, 2012, June 30, 2013, June 30, 2014 and June 30, 2015, </w:t>
      </w:r>
      <w:bookmarkStart w:id="76" w:name="_LINE__26_3a9a1138_7c2a_4ee4_a85c_492aaf"/>
      <w:bookmarkEnd w:id="74"/>
      <w:r>
        <w:rPr>
          <w:rFonts w:ascii="Arial" w:eastAsia="Arial" w:hAnsi="Arial" w:cs="Arial"/>
          <w:strike/>
        </w:rPr>
        <w:t xml:space="preserve">the State's total cost for retired teachers' health insurance premiums is budgeted at the fiscal </w:t>
      </w:r>
      <w:bookmarkStart w:id="77" w:name="_LINE__27_ddf8d0fc_6ecd_4b0f_b745_36cd6d"/>
      <w:bookmarkEnd w:id="76"/>
      <w:r>
        <w:rPr>
          <w:rFonts w:ascii="Arial" w:eastAsia="Arial" w:hAnsi="Arial" w:cs="Arial"/>
          <w:strike/>
        </w:rPr>
        <w:t xml:space="preserve">year 2010-11 funding level adjusted for projected membership growth.  The increase in the </w:t>
      </w:r>
      <w:bookmarkStart w:id="78" w:name="_LINE__28_cad8aab5_2bee_4ca8_b325_23836b"/>
      <w:bookmarkEnd w:id="77"/>
      <w:r>
        <w:rPr>
          <w:rFonts w:ascii="Arial" w:eastAsia="Arial" w:hAnsi="Arial" w:cs="Arial"/>
          <w:strike/>
        </w:rPr>
        <w:t xml:space="preserve">State's total cost for retired teachers' health insurance premiums for fiscal years ending after </w:t>
      </w:r>
      <w:bookmarkStart w:id="79" w:name="_LINE__29_306551fb_5ec4_48be_8bc1_c9945f"/>
      <w:bookmarkEnd w:id="78"/>
      <w:r>
        <w:rPr>
          <w:rFonts w:ascii="Arial" w:eastAsia="Arial" w:hAnsi="Arial" w:cs="Arial"/>
          <w:strike/>
        </w:rPr>
        <w:t xml:space="preserve">June 30, 2015 is budgeted at no more than any percentage increase in the Consumer Price </w:t>
      </w:r>
      <w:bookmarkStart w:id="80" w:name="_LINE__30_fcbb78e4_4bc9_4f44_b679_3ca248"/>
      <w:bookmarkEnd w:id="79"/>
      <w:r>
        <w:rPr>
          <w:rFonts w:ascii="Arial" w:eastAsia="Arial" w:hAnsi="Arial" w:cs="Arial"/>
          <w:strike/>
        </w:rPr>
        <w:t>Index as defined in Title 5, section 17001, subsection 9 plus 3%.</w:t>
      </w:r>
      <w:bookmarkEnd w:id="75"/>
      <w:r>
        <w:rPr>
          <w:rFonts w:ascii="Arial" w:eastAsia="Arial" w:hAnsi="Arial" w:cs="Arial"/>
        </w:rPr>
        <w:t xml:space="preserve">  A provider of a health </w:t>
      </w:r>
      <w:bookmarkStart w:id="81" w:name="_LINE__31_585dee1a_2e2d_421b_b4e1_87e831"/>
      <w:bookmarkEnd w:id="80"/>
      <w:r>
        <w:rPr>
          <w:rFonts w:ascii="Arial" w:eastAsia="Arial" w:hAnsi="Arial" w:cs="Arial"/>
        </w:rPr>
        <w:t xml:space="preserve">insurance benefit plan for retired teachers must make available data related to the provider's </w:t>
      </w:r>
      <w:bookmarkStart w:id="82" w:name="_LINE__32_3861c18e_904c_4914_868a_3d5544"/>
      <w:bookmarkEnd w:id="81"/>
      <w:r>
        <w:rPr>
          <w:rFonts w:ascii="Arial" w:eastAsia="Arial" w:hAnsi="Arial" w:cs="Arial"/>
        </w:rPr>
        <w:t xml:space="preserve">premium costs and any related data as requested by the Executive Director of Health </w:t>
      </w:r>
      <w:bookmarkStart w:id="83" w:name="_LINE__33_64efd9c3_530f_422e_ae70_759e29"/>
      <w:bookmarkEnd w:id="82"/>
      <w:r>
        <w:rPr>
          <w:rFonts w:ascii="Arial" w:eastAsia="Arial" w:hAnsi="Arial" w:cs="Arial"/>
        </w:rPr>
        <w:t>Insurance within the Department of Administrative and Financial Services.</w:t>
      </w:r>
      <w:bookmarkEnd w:id="71"/>
      <w:bookmarkEnd w:id="83"/>
    </w:p>
    <w:p w:rsidR="00C62E78" w:rsidP="00C62E78">
      <w:pPr>
        <w:ind w:left="360" w:firstLine="360"/>
        <w:rPr>
          <w:rFonts w:ascii="Arial" w:eastAsia="Arial" w:hAnsi="Arial" w:cs="Arial"/>
        </w:rPr>
      </w:pPr>
      <w:bookmarkStart w:id="84" w:name="_EMERGENCY_CLAUSE__cae8faac_4c5d_41cf_88"/>
      <w:bookmarkStart w:id="85" w:name="_PAR__14_a0a00924_9e38_49b8_81a2_1dcca47"/>
      <w:bookmarkStart w:id="86" w:name="_LINE__34_e696bbb0_8ac7_444d_b0f6_b8d5f2"/>
      <w:bookmarkEnd w:id="20"/>
      <w:bookmarkEnd w:id="21"/>
      <w:bookmarkEnd w:id="27"/>
      <w:bookmarkEnd w:id="72"/>
      <w:bookmarkEnd w:id="73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87" w:name="_LINE__35_460afff1_f8ab_4ac8_97cf_3bd098"/>
      <w:bookmarkEnd w:id="86"/>
      <w:r>
        <w:rPr>
          <w:rFonts w:ascii="Arial" w:eastAsia="Arial" w:hAnsi="Arial" w:cs="Arial"/>
        </w:rPr>
        <w:t>takes effect when approved.</w:t>
      </w:r>
      <w:bookmarkEnd w:id="87"/>
    </w:p>
    <w:p w:rsidR="00C62E78" w:rsidP="00C62E7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8" w:name="_SUMMARY__892d2347_46ca_4857_af18_a0fa58"/>
      <w:bookmarkStart w:id="89" w:name="_PAR__15_fa0a82c9_7de9_4fe7_bcbb_ebb488f"/>
      <w:bookmarkStart w:id="90" w:name="_LINE__36_221d33b8_5967_4589_ac89_ffb75a"/>
      <w:bookmarkEnd w:id="84"/>
      <w:bookmarkEnd w:id="85"/>
      <w:r>
        <w:rPr>
          <w:rFonts w:ascii="Arial" w:eastAsia="Arial" w:hAnsi="Arial" w:cs="Arial"/>
          <w:b/>
          <w:sz w:val="24"/>
        </w:rPr>
        <w:t>SUMMARY</w:t>
      </w:r>
      <w:bookmarkEnd w:id="90"/>
    </w:p>
    <w:p w:rsidR="00C62E78" w:rsidP="00C62E78">
      <w:pPr>
        <w:ind w:left="360" w:firstLine="360"/>
        <w:rPr>
          <w:rFonts w:ascii="Arial" w:eastAsia="Arial" w:hAnsi="Arial" w:cs="Arial"/>
        </w:rPr>
      </w:pPr>
      <w:bookmarkStart w:id="91" w:name="_PAR__16_cafa6e39_5b59_489c_ae43_641c6e2"/>
      <w:bookmarkStart w:id="92" w:name="_LINE__37_04e13ed2_7c44_41ab_8251_14b4f3"/>
      <w:bookmarkEnd w:id="89"/>
      <w:r>
        <w:rPr>
          <w:rFonts w:ascii="Arial" w:eastAsia="Arial" w:hAnsi="Arial" w:cs="Arial"/>
          <w:szCs w:val="22"/>
        </w:rPr>
        <w:t xml:space="preserve">This bill </w:t>
      </w:r>
      <w:r w:rsidRPr="00D3068E">
        <w:rPr>
          <w:rFonts w:ascii="Arial" w:eastAsia="Arial" w:hAnsi="Arial" w:cs="Arial"/>
          <w:szCs w:val="22"/>
        </w:rPr>
        <w:t xml:space="preserve">requires the State to pay 55% of a retired teacher's share of the premium for </w:t>
      </w:r>
      <w:bookmarkStart w:id="93" w:name="_LINE__38_0c83ea66_30bb_4e1b_b8d3_ecec25"/>
      <w:bookmarkEnd w:id="92"/>
      <w:r w:rsidRPr="00D3068E">
        <w:rPr>
          <w:rFonts w:ascii="Arial" w:eastAsia="Arial" w:hAnsi="Arial" w:cs="Arial"/>
          <w:szCs w:val="22"/>
        </w:rPr>
        <w:t>group accident and sickness or health insurance after June 30, 202</w:t>
      </w:r>
      <w:r>
        <w:rPr>
          <w:rFonts w:ascii="Arial" w:eastAsia="Arial" w:hAnsi="Arial" w:cs="Arial"/>
          <w:szCs w:val="22"/>
        </w:rPr>
        <w:t>1</w:t>
      </w:r>
      <w:r w:rsidRPr="00D3068E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  It also removes some </w:t>
      </w:r>
      <w:bookmarkStart w:id="94" w:name="_LINE__39_bf82ed5e_ba7e_4749_85e7_0b9fa7"/>
      <w:bookmarkEnd w:id="93"/>
      <w:r>
        <w:rPr>
          <w:rFonts w:ascii="Arial" w:eastAsia="Arial" w:hAnsi="Arial" w:cs="Arial"/>
          <w:szCs w:val="22"/>
        </w:rPr>
        <w:t>outdated language.</w:t>
      </w:r>
      <w:bookmarkEnd w:id="94"/>
    </w:p>
    <w:bookmarkEnd w:id="1"/>
    <w:bookmarkEnd w:id="2"/>
    <w:bookmarkEnd w:id="3"/>
    <w:bookmarkEnd w:id="88"/>
    <w:bookmarkEnd w:id="9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State Share of the Cost of Health Insurance for Retired Teachers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652F0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62E78"/>
    <w:rsid w:val="00CA163F"/>
    <w:rsid w:val="00D0498F"/>
    <w:rsid w:val="00D1557D"/>
    <w:rsid w:val="00D3068E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127431</ItemId>
    <LRId>66356</LRId>
    <LRNumber>322</LRNumber>
    <LDNumber>84</LDNumber>
    <PaperNumber>HP0050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Increase the State Share of the Cost of Health Insurance for Retired Teachers</LRTitle>
    <ItemTitle>An Act To Increase the State Share of the Cost of Health Insurance for Retired Teachers</ItemTitle>
    <ShortTitle1>TO INCREASE THE STATE SHARE OF</ShortTitle1>
    <ShortTitle2>THE COST OF HEALTH INSURANCE </ShortTitle2>
    <SponsorFirstName>Billy Bob</SponsorFirstName>
    <SponsorLastName>Faulkingham</SponsorLastName>
    <SponsorChamberPrefix>Rep.</SponsorChamberPrefix>
    <SponsorFrom>Winter Harbor</SponsorFrom>
    <DraftingCycleCount>1</DraftingCycleCount>
    <LatestDraftingActionId>137</LatestDraftingActionId>
    <LatestDraftingActionDate>2021-01-07T08:41:49</LatestDraftingActionDate>
    <LatestDrafterName>sjohannesman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w:rsidR="00C62E78" w:rsidRDefault="00C62E78" w:rsidP="00C62E78"&amp;gt;&amp;lt;w:pPr&amp;gt;&amp;lt;w:ind w:left="360" w:firstLine="360" /&amp;gt;&amp;lt;/w:pPr&amp;gt;&amp;lt;w:bookmarkStart w:id="0" w:name="_EMERGENCY_PREAMBLE__65db823b_ba50_4cf6_" /&amp;gt;&amp;lt;w:bookmarkStart w:id="1" w:name="_DOC_BODY__fac9eaf7_f37c_4cea_a515_82c42" /&amp;gt;&amp;lt;w:bookmarkStart w:id="2" w:name="_DOC_BODY_CONTAINER__22356cd7_028a_4ec5_" /&amp;gt;&amp;lt;w:bookmarkStart w:id="3" w:name="_PAGE__1_4c1fac36_6afa_4fcf_95eb_e5b3b6c" /&amp;gt;&amp;lt;w:bookmarkStart w:id="4" w:name="_PAR__1_ead52dfd_da00_4ab9_95ee_1e0ecdfc" /&amp;gt;&amp;lt;w:bookmarkStart w:id="5" w:name="_LINE__1_43ba9b1f_e9c7_4e67_8c83_5f6e1bd"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w:name="_LINE__2_a7e4c92d_3c3e_4007_b173_1166aff"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w:rsidR="00C62E78" w:rsidRDefault="00C62E78" w:rsidP="00C62E78"&amp;gt;&amp;lt;w:pPr&amp;gt;&amp;lt;w:ind w:left="360" w:firstLine="360" /&amp;gt;&amp;lt;/w:pPr&amp;gt;&amp;lt;w:bookmarkStart w:id="7" w:name="_PAR__2_da2c5ddd_ee71_4b28_afcd_ed2ca494" /&amp;gt;&amp;lt;w:bookmarkStart w:id="8" w:name="_LINE__3_c4747435_c983_4638_bf69_f3311ec"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w:rsidRPr="005652F0"&amp;gt;&amp;lt;w:t xml:space="preserve"&amp;gt;this legislation needs to take effect before the expiration of the 90-day &amp;lt;/w:t&amp;gt;&amp;lt;/w:r&amp;gt;&amp;lt;w:bookmarkStart w:id="9" w:name="_LINE__4_5c80eb6d_5121_4634_9683_143f4c7" /&amp;gt;&amp;lt;w:bookmarkEnd w:id="8" /&amp;gt;&amp;lt;w:r w:rsidRPr="005652F0"&amp;gt;&amp;lt;w:t xml:space="preserve"&amp;gt;period in order to provide an increase in the State's share of the cost of health insurance for &amp;lt;/w:t&amp;gt;&amp;lt;/w:r&amp;gt;&amp;lt;w:bookmarkStart w:id="10" w:name="_LINE__5_ed227df3_345f_426c_8ee3_d563f00" /&amp;gt;&amp;lt;w:bookmarkEnd w:id="9" /&amp;gt;&amp;lt;w:r w:rsidRPr="005652F0"&amp;gt;&amp;lt;w:t&amp;gt;retired teachers at the beginning of the next fiscal year; and&amp;lt;/w:t&amp;gt;&amp;lt;/w:r&amp;gt;&amp;lt;w:bookmarkEnd w:id="10" /&amp;gt;&amp;lt;/w:p&amp;gt;&amp;lt;w:p w:rsidR="00C62E78" w:rsidRDefault="00C62E78" w:rsidP="00C62E78"&amp;gt;&amp;lt;w:pPr&amp;gt;&amp;lt;w:ind w:left="360" w:firstLine="360" /&amp;gt;&amp;lt;/w:pPr&amp;gt;&amp;lt;w:bookmarkStart w:id="11" w:name="_PAR__3_61c35b3d_b663_4263_9078_882e4e66" /&amp;gt;&amp;lt;w:bookmarkStart w:id="12" w:name="_LINE__6_0dc01c2c_b7f2_40d3_9765_4a23f2b"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w:id="13" w:name="_LINE__7_23abb539_3ae2_4a55_82b7_aae12bc" /&amp;gt;&amp;lt;w:bookmarkEnd w:id="12" /&amp;gt;&amp;lt;w:r&amp;gt;&amp;lt;w:t xml:space="preserve"&amp;gt;the meaning of the Constitution of Maine and require the following legislation as &amp;lt;/w:t&amp;gt;&amp;lt;/w:r&amp;gt;&amp;lt;w:bookmarkStart w:id="14" w:name="_LINE__8_c02d7a93_94b3_4cab_83fd_65185dd" /&amp;gt;&amp;lt;w:bookmarkEnd w:id="13" /&amp;gt;&amp;lt;w:r&amp;gt;&amp;lt;w:t xml:space="preserve"&amp;gt;immediately necessary for the preservation of the public peace, health and safety; now, &amp;lt;/w:t&amp;gt;&amp;lt;/w:r&amp;gt;&amp;lt;w:bookmarkStart w:id="15" w:name="_LINE__9_87fb1598_b5fa_40df_820a_be9353b" /&amp;gt;&amp;lt;w:bookmarkEnd w:id="14" /&amp;gt;&amp;lt;w:r&amp;gt;&amp;lt;w:t&amp;gt;therefore,&amp;lt;/w:t&amp;gt;&amp;lt;/w:r&amp;gt;&amp;lt;w:bookmarkEnd w:id="15" /&amp;gt;&amp;lt;/w:p&amp;gt;&amp;lt;w:p w:rsidR="00C62E78" w:rsidRDefault="00C62E78" w:rsidP="00C62E78"&amp;gt;&amp;lt;w:pPr&amp;gt;&amp;lt;w:ind w:left="360" /&amp;gt;&amp;lt;/w:pPr&amp;gt;&amp;lt;w:bookmarkStart w:id="16" w:name="_ENACTING_CLAUSE__021ace7d_7722_4c44_8d2" /&amp;gt;&amp;lt;w:bookmarkStart w:id="17" w:name="_PAR__4_cf4624b6_53c3_4a83_9426_f62f3942" /&amp;gt;&amp;lt;w:bookmarkStart w:id="18" w:name="_LINE__10_d6c3735b_c89e_42ae_8b16_9d1db4" /&amp;gt;&amp;lt;w:bookmarkEnd w:id="0" /&amp;gt;&amp;lt;w:bookmarkEnd w:id="11" /&amp;gt;&amp;lt;w:r&amp;gt;&amp;lt;w:rPr&amp;gt;&amp;lt;w:b /&amp;gt;&amp;lt;/w:rPr&amp;gt;&amp;lt;w:t&amp;gt;Be it enacted by the People of the State of Maine as follows:&amp;lt;/w:t&amp;gt;&amp;lt;/w:r&amp;gt;&amp;lt;w:bookmarkEnd w:id="18" /&amp;gt;&amp;lt;/w:p&amp;gt;&amp;lt;w:p w:rsidR="00C62E78" w:rsidRDefault="00C62E78" w:rsidP="00C62E78"&amp;gt;&amp;lt;w:pPr&amp;gt;&amp;lt;w:ind w:left="360" w:firstLine="360" /&amp;gt;&amp;lt;/w:pPr&amp;gt;&amp;lt;w:bookmarkStart w:id="19" w:name="_BILL_SECTION_HEADER__3ac217cf_8548_48d2" /&amp;gt;&amp;lt;w:bookmarkStart w:id="20" w:name="_BILL_SECTION__1bb2507e_2b7b_4bd8_9ef0_b" /&amp;gt;&amp;lt;w:bookmarkStart w:id="21" w:name="_DOC_BODY_CONTENT__90a4c934_d6d4_41c3_94" /&amp;gt;&amp;lt;w:bookmarkStart w:id="22" w:name="_PAR__5_ad8456c9_ab56_48c8_b499_a6010b6a" /&amp;gt;&amp;lt;w:bookmarkStart w:id="23" w:name="_LINE__11_5b3e742f_f0a0_4838_9f74_06c1ba" /&amp;gt;&amp;lt;w:bookmarkEnd w:id="16"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w:id="24" w:name="_BILL_SECTION_NUMBER__d05fb97a_2c47_45c4" /&amp;gt;&amp;lt;w:r&amp;gt;&amp;lt;w:rPr&amp;gt;&amp;lt;w:b /&amp;gt;&amp;lt;w:sz w:val="24" /&amp;gt;&amp;lt;/w:rPr&amp;gt;&amp;lt;w:t&amp;gt;1&amp;lt;/w:t&amp;gt;&amp;lt;/w:r&amp;gt;&amp;lt;w:bookmarkEnd w:id="24" /&amp;gt;&amp;lt;w:r&amp;gt;&amp;lt;w:rPr&amp;gt;&amp;lt;w:b /&amp;gt;&amp;lt;w:sz w:val="24" /&amp;gt;&amp;lt;/w:rPr&amp;gt;&amp;lt;w:t&amp;gt;.  20-A MRSA §13451, sub-§3,&amp;lt;/w:t&amp;gt;&amp;lt;/w:r&amp;gt;&amp;lt;w:r&amp;gt;&amp;lt;w:t xml:space="preserve"&amp;gt; as amended by PL 2013, c. 368, Pt. H, §3, is &amp;lt;/w:t&amp;gt;&amp;lt;/w:r&amp;gt;&amp;lt;w:bookmarkStart w:id="25" w:name="_LINE__12_1b5050f9_b4a1_4d37_b17a_cece11" /&amp;gt;&amp;lt;w:bookmarkEnd w:id="23" /&amp;gt;&amp;lt;w:r&amp;gt;&amp;lt;w:t&amp;gt;further amended to read:&amp;lt;/w:t&amp;gt;&amp;lt;/w:r&amp;gt;&amp;lt;w:bookmarkEnd w:id="25" /&amp;gt;&amp;lt;/w:p&amp;gt;&amp;lt;w:p w:rsidR="00C62E78" w:rsidRDefault="00C62E78" w:rsidP="00C62E78"&amp;gt;&amp;lt;w:pPr&amp;gt;&amp;lt;w:ind w:left="360" w:firstLine="360" /&amp;gt;&amp;lt;/w:pPr&amp;gt;&amp;lt;w:bookmarkStart w:id="26" w:name="_STATUTE_NUMBER__55b8572d_7968_41bf_b89f" /&amp;gt;&amp;lt;w:bookmarkStart w:id="27" w:name="_STATUTE_SS__95a42bc7_fea9_4fc2_a521_67f" /&amp;gt;&amp;lt;w:bookmarkStart w:id="28" w:name="_PAR__6_fe91202f_7b83_4b45_a404_22ff2b3b" /&amp;gt;&amp;lt;w:bookmarkStart w:id="29" w:name="_LINE__13_32189394_4e14_4868_ac21_7e77f8" /&amp;gt;&amp;lt;w:bookmarkEnd w:id="19" /&amp;gt;&amp;lt;w:bookmarkEnd w:id="22" /&amp;gt;&amp;lt;w:r&amp;gt;&amp;lt;w:rPr&amp;gt;&amp;lt;w:b /&amp;gt;&amp;lt;/w:rPr&amp;gt;&amp;lt;w:t&amp;gt;3&amp;lt;/w:t&amp;gt;&amp;lt;/w:r&amp;gt;&amp;lt;w:bookmarkEnd w:id="26" /&amp;gt;&amp;lt;w:r&amp;gt;&amp;lt;w:rPr&amp;gt;&amp;lt;w:b /&amp;gt;&amp;lt;/w:rPr&amp;gt;&amp;lt;w:t xml:space="preserve"&amp;gt;.  &amp;lt;/w:t&amp;gt;&amp;lt;/w:r&amp;gt;&amp;lt;w:bookmarkStart w:id="30" w:name="_STATUTE_HEADNOTE__1fcc28d2_fabe_495d_91" /&amp;gt;&amp;lt;w:r&amp;gt;&amp;lt;w:rPr&amp;gt;&amp;lt;w:b /&amp;gt;&amp;lt;/w:rPr&amp;gt;&amp;lt;w:t&amp;gt;Payment by State.&amp;lt;/w:t&amp;gt;&amp;lt;/w:r&amp;gt;&amp;lt;w:bookmarkEnd w:id="30"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w:id="31" w:name="_STATUTE_CONTENT__be9619a7_a3fa_444a_bc7" /&amp;gt;&amp;lt;w:r&amp;gt;&amp;lt;w:t xml:space="preserve"&amp;gt;The State shall pay a percentage of the retired teacher members' &amp;lt;/w:t&amp;gt;&amp;lt;/w:r&amp;gt;&amp;lt;w:bookmarkStart w:id="32" w:name="_LINE__14_df587160_6aec_4852_a03b_f5431b" /&amp;gt;&amp;lt;w:bookmarkEnd w:id="29" /&amp;gt;&amp;lt;w:r&amp;gt;&amp;lt;w:t&amp;gt;share of this insurance according to the following schedule:&amp;lt;/w:t&amp;gt;&amp;lt;/w:r&amp;gt;&amp;lt;w:bookmarkEnd w:id="31" /&amp;gt;&amp;lt;w:bookmarkEnd w:id="32" /&amp;gt;&amp;lt;/w:p&amp;gt;&amp;lt;w:p w:rsidR="00C62E78" w:rsidRDefault="00C62E78" w:rsidP="00C62E78"&amp;gt;&amp;lt;w:pPr&amp;gt;&amp;lt;w:ind w:left="720" /&amp;gt;&amp;lt;/w:pPr&amp;gt;&amp;lt;w:bookmarkStart w:id="33" w:name="_STATUTE_NUMBER__0c399252_6c3f_4288_abd9" /&amp;gt;&amp;lt;w:bookmarkStart w:id="34" w:name="_STATUTE_P__c75b65c3_4204_4f71_8f74_fbf0" /&amp;gt;&amp;lt;w:bookmarkStart w:id="35" w:name="_PAR__7_b39d0e29_b89b_4c9c_b5f5_ac14c178" /&amp;gt;&amp;lt;w:bookmarkStart w:id="36" w:name="_LINE__15_f88ec82c_7b9e_4573_b4b8_e545a8" /&amp;gt;&amp;lt;w:bookmarkEnd w:id="28" /&amp;gt;&amp;lt;w:r&amp;gt;&amp;lt;w:t&amp;gt;A&amp;lt;/w:t&amp;gt;&amp;lt;/w:r&amp;gt;&amp;lt;w:bookmarkEnd w:id="33" /&amp;gt;&amp;lt;w:r&amp;gt;&amp;lt;w:t xml:space="preserve"&amp;gt;.  &amp;lt;/w:t&amp;gt;&amp;lt;/w:r&amp;gt;&amp;lt;w:bookmarkStart w:id="37" w:name="_STATUTE_CONTENT__3edff025_3e89_4f7f_b8b" /&amp;gt;&amp;lt;w:r&amp;gt;&amp;lt;w:t&amp;gt;Thirty percent until July 1, 2002;&amp;lt;/w:t&amp;gt;&amp;lt;/w:r&amp;gt;&amp;lt;w:bookmarkEnd w:id="36" /&amp;gt;&amp;lt;w:bookmarkEnd w:id="37" /&amp;gt;&amp;lt;/w:p&amp;gt;&amp;lt;w:p w:rsidR="00C62E78" w:rsidRDefault="00C62E78" w:rsidP="00C62E78"&amp;gt;&amp;lt;w:pPr&amp;gt;&amp;lt;w:ind w:left="720" /&amp;gt;&amp;lt;/w:pPr&amp;gt;&amp;lt;w:bookmarkStart w:id="38" w:name="_STATUTE_NUMBER__83e01fa8_b1c2_4af0_ae56" /&amp;gt;&amp;lt;w:bookmarkStart w:id="39" w:name="_STATUTE_P__ed1e7ced_0800_4314_94e2_fcc9" /&amp;gt;&amp;lt;w:bookmarkStart w:id="40" w:name="_PAR__8_37b59ad8_bd4a_4258_b123_0510e041" /&amp;gt;&amp;lt;w:bookmarkStart w:id="41" w:name="_LINE__16_467db953_d544_4be3_820a_87adf8" /&amp;gt;&amp;lt;w:bookmarkEnd w:id="34" /&amp;gt;&amp;lt;w:bookmarkEnd w:id="35" /&amp;gt;&amp;lt;w:r&amp;gt;&amp;lt;w:t&amp;gt;B&amp;lt;/w:t&amp;gt;&amp;lt;/w:r&amp;gt;&amp;lt;w:bookmarkEnd w:id="38" /&amp;gt;&amp;lt;w:r&amp;gt;&amp;lt;w:t xml:space="preserve"&amp;gt;.  &amp;lt;/w:t&amp;gt;&amp;lt;/w:r&amp;gt;&amp;lt;w:bookmarkStart w:id="42" w:name="_STATUTE_CONTENT__a4460d44_511b_4848_b3f" /&amp;gt;&amp;lt;w:r&amp;gt;&amp;lt;w:t&amp;gt;Thirty-five percent from July 1, 2002 to July 31, 2003;&amp;lt;/w:t&amp;gt;&amp;lt;/w:r&amp;gt;&amp;lt;w:bookmarkEnd w:id="41" /&amp;gt;&amp;lt;w:bookmarkEnd w:id="42" /&amp;gt;&amp;lt;/w:p&amp;gt;&amp;lt;w:p w:rsidR="00C62E78" w:rsidRDefault="00C62E78" w:rsidP="00C62E78"&amp;gt;&amp;lt;w:pPr&amp;gt;&amp;lt;w:ind w:left="720" /&amp;gt;&amp;lt;/w:pPr&amp;gt;&amp;lt;w:bookmarkStart w:id="43" w:name="_STATUTE_NUMBER__404e60e8_e634_4356_b7ae" /&amp;gt;&amp;lt;w:bookmarkStart w:id="44" w:name="_STATUTE_P__5278fd29_05f2_4185_8f0a_57b7" /&amp;gt;&amp;lt;w:bookmarkStart w:id="45" w:name="_PAR__9_580bc478_9daf_48f7_8d33_be3258ca" /&amp;gt;&amp;lt;w:bookmarkStart w:id="46" w:name="_LINE__17_b79e4b54_30fa_44d5_b0e2_f748ff" /&amp;gt;&amp;lt;w:bookmarkEnd w:id="39" /&amp;gt;&amp;lt;w:bookmarkEnd w:id="40" /&amp;gt;&amp;lt;w:r&amp;gt;&amp;lt;w:t&amp;gt;C&amp;lt;/w:t&amp;gt;&amp;lt;/w:r&amp;gt;&amp;lt;w:bookmarkEnd w:id="43" /&amp;gt;&amp;lt;w:r&amp;gt;&amp;lt;w:t xml:space="preserve"&amp;gt;.  &amp;lt;/w:t&amp;gt;&amp;lt;/w:r&amp;gt;&amp;lt;w:bookmarkStart w:id="47" w:name="_STATUTE_CONTENT__7a057366_c26e_4e26_862" /&amp;gt;&amp;lt;w:r&amp;gt;&amp;lt;w:t xml:space="preserve"&amp;gt;Forty percent from August 1, 2003 to December 31, 2005; &amp;lt;/w:t&amp;gt;&amp;lt;/w:r&amp;gt;&amp;lt;w:bookmarkStart w:id="48" w:name="_PROCESSED_CHANGE__2c3547fc_dffe_4096_b5" /&amp;gt;&amp;lt;w:del w:id="49" w:author="BPS" w:date="2020-12-08T13:31:00Z"&amp;gt;&amp;lt;w:r w:rsidDel="00EF01A6"&amp;gt;&amp;lt;w:delText&amp;gt;and&amp;lt;/w:delText&amp;gt;&amp;lt;/w:r&amp;gt;&amp;lt;/w:del&amp;gt;&amp;lt;w:bookmarkEnd w:id="46" /&amp;gt;&amp;lt;w:bookmarkEnd w:id="47" /&amp;gt;&amp;lt;w:bookmarkEnd w:id="48" /&amp;gt;&amp;lt;/w:p&amp;gt;&amp;lt;w:p w:rsidR="00C62E78" w:rsidRDefault="00C62E78" w:rsidP="00C62E78"&amp;gt;&amp;lt;w:pPr&amp;gt;&amp;lt;w:ind w:left="720" /&amp;gt;&amp;lt;/w:pPr&amp;gt;&amp;lt;w:bookmarkStart w:id="50" w:name="_STATUTE_NUMBER__a233c368_2a0d_4c7e_80e5" /&amp;gt;&amp;lt;w:bookmarkStart w:id="51" w:name="_STATUTE_P__83b0bdbe_86fb_4639_ab88_1af1" /&amp;gt;&amp;lt;w:bookmarkStart w:id="52" w:name="_PAR__10_9a54aab7_0350_4738_8395_db1ecdd" /&amp;gt;&amp;lt;w:bookmarkStart w:id="53" w:name="_LINE__18_c6e9b6b8_8623_4262_991c_de03f0" /&amp;gt;&amp;lt;w:bookmarkEnd w:id="44" /&amp;gt;&amp;lt;w:bookmarkEnd w:id="45" /&amp;gt;&amp;lt;w:r&amp;gt;&amp;lt;w:t&amp;gt;D&amp;lt;/w:t&amp;gt;&amp;lt;/w:r&amp;gt;&amp;lt;w:bookmarkEnd w:id="50" /&amp;gt;&amp;lt;w:r&amp;gt;&amp;lt;w:t xml:space="preserve"&amp;gt;.  &amp;lt;/w:t&amp;gt;&amp;lt;/w:r&amp;gt;&amp;lt;w:bookmarkStart w:id="54" w:name="_STATUTE_CONTENT__95e16e61_ef30_45b9_bcf" /&amp;gt;&amp;lt;w:r&amp;gt;&amp;lt;w:t xml:space="preserve"&amp;gt;Forty-five percent &amp;lt;/w:t&amp;gt;&amp;lt;/w:r&amp;gt;&amp;lt;w:bookmarkStart w:id="55" w:name="_PROCESSED_CHANGE__fee1ffb6_2a42_474c_ae" /&amp;gt;&amp;lt;w:del w:id="56" w:author="BPS" w:date="2020-12-08T13:31:00Z"&amp;gt;&amp;lt;w:r w:rsidDel="00EF01A6"&amp;gt;&amp;lt;w:delText&amp;gt;after December 31, 2005.&amp;lt;/w:delText&amp;gt;&amp;lt;/w:r&amp;gt;&amp;lt;/w:del&amp;gt;&amp;lt;w:bookmarkStart w:id="57" w:name="_PROCESSED_CHANGE__83e37286_785d_4c8c_98" /&amp;gt;&amp;lt;w:bookmarkEnd w:id="55" /&amp;gt;&amp;lt;w:r&amp;gt;&amp;lt;w:t xml:space="preserve"&amp;gt; &amp;lt;/w:t&amp;gt;&amp;lt;/w:r&amp;gt;&amp;lt;w:ins w:id="58" w:author="BPS" w:date="2020-12-08T13:31:00Z"&amp;gt;&amp;lt;w:r&amp;gt;&amp;lt;w:t&amp;gt;from January 1, 2006 to June 30&amp;lt;/w:t&amp;gt;&amp;lt;/w:r&amp;gt;&amp;lt;/w:ins&amp;gt;&amp;lt;w:ins w:id="59" w:author="BPS" w:date="2020-12-08T13:32:00Z"&amp;gt;&amp;lt;w:r&amp;gt;&amp;lt;w:t xml:space="preserve"&amp;gt;, 2021; &amp;lt;/w:t&amp;gt;&amp;lt;/w:r&amp;gt;&amp;lt;w:bookmarkStart w:id="60" w:name="_LINE__19_8b60d4dd_743e_4768_b334_e8591e" /&amp;gt;&amp;lt;w:bookmarkEnd w:id="53" /&amp;gt;&amp;lt;w:r&amp;gt;&amp;lt;w:t&amp;gt;and&amp;lt;/w:t&amp;gt;&amp;lt;/w:r&amp;gt;&amp;lt;/w:ins&amp;gt;&amp;lt;w:bookmarkEnd w:id="54" /&amp;gt;&amp;lt;w:bookmarkEnd w:id="57" /&amp;gt;&amp;lt;w:bookmarkEnd w:id="60" /&amp;gt;&amp;lt;/w:p&amp;gt;&amp;lt;w:p w:rsidR="00C62E78" w:rsidRDefault="00C62E78" w:rsidP="00C62E78"&amp;gt;&amp;lt;w:pPr&amp;gt;&amp;lt;w:ind w:left="720" /&amp;gt;&amp;lt;/w:pPr&amp;gt;&amp;lt;w:bookmarkStart w:id="61" w:name="_STATUTE_NUMBER__428a5123_58d3_40f9_a2a4" /&amp;gt;&amp;lt;w:bookmarkStart w:id="62" w:name="_STATUTE_P__e35b876b_f8be_4f14_a0cd_2980" /&amp;gt;&amp;lt;w:bookmarkStart w:id="63" w:name="_PAR__11_080d41e6_f102_4f43_b48f_eab713f" /&amp;gt;&amp;lt;w:bookmarkStart w:id="64" w:name="_LINE__20_984793ac_b0f9_49a9_b64c_953680" /&amp;gt;&amp;lt;w:bookmarkStart w:id="65" w:name="_PROCESSED_CHANGE__538f74d3_5132_4932_8f" /&amp;gt;&amp;lt;w:bookmarkEnd w:id="51" /&amp;gt;&amp;lt;w:bookmarkEnd w:id="52" /&amp;gt;&amp;lt;w:ins w:id="66" w:author="BPS" w:date="2020-12-15T14:39:00Z"&amp;gt;&amp;lt;w:r&amp;gt;&amp;lt;w:t&amp;gt;E&amp;lt;/w:t&amp;gt;&amp;lt;/w:r&amp;gt;&amp;lt;w:bookmarkEnd w:id="61" /&amp;gt;&amp;lt;w:r&amp;gt;&amp;lt;w:t xml:space="preserve"&amp;gt;.  &amp;lt;/w:t&amp;gt;&amp;lt;/w:r&amp;gt;&amp;lt;w:bookmarkStart w:id="67" w:name="_STATUTE_CONTENT__7a319fd5_9332_41b4_a41" /&amp;gt;&amp;lt;w:r w:rsidRPr="00D3068E"&amp;gt;&amp;lt;w:rPr&amp;gt;&amp;lt;w:rFonts w:eastAsia="MS Mincho" /&amp;gt;&amp;lt;w:szCs w:val="22" /&amp;gt;&amp;lt;w:u w:val="single" /&amp;gt;&amp;lt;/w:rPr&amp;gt;&amp;lt;w:t&amp;gt;Fifty-five percent after June 30, 202&amp;lt;/w:t&amp;gt;&amp;lt;/w:r&amp;gt;&amp;lt;w:r&amp;gt;&amp;lt;w:rPr&amp;gt;&amp;lt;w:rFonts w:eastAsia="MS Mincho" /&amp;gt;&amp;lt;w:szCs w:val="22" /&amp;gt;&amp;lt;w:u w:val="single" /&amp;gt;&amp;lt;/w:rPr&amp;gt;&amp;lt;w:t&amp;gt;1&amp;lt;/w:t&amp;gt;&amp;lt;/w:r&amp;gt;&amp;lt;w:r w:rsidRPr="00D3068E"&amp;gt;&amp;lt;w:rPr&amp;gt;&amp;lt;w:rFonts w:eastAsia="MS Mincho" /&amp;gt;&amp;lt;w:szCs w:val="22" /&amp;gt;&amp;lt;w:u w:val="single" /&amp;gt;&amp;lt;/w:rPr&amp;gt;&amp;lt;w:t&amp;gt;.&amp;lt;/w:t&amp;gt;&amp;lt;/w:r&amp;gt;&amp;lt;/w:ins&amp;gt;&amp;lt;w:bookmarkEnd w:id="64" /&amp;gt;&amp;lt;/w:p&amp;gt;&amp;lt;w:p w:rsidR="00C62E78" w:rsidRDefault="00C62E78" w:rsidP="00C62E78"&amp;gt;&amp;lt;w:pPr&amp;gt;&amp;lt;w:ind w:left="360" /&amp;gt;&amp;lt;/w:pPr&amp;gt;&amp;lt;w:bookmarkStart w:id="68" w:name="_STATUTE_CONTENT__bb8dd46a_9838_4dd2_bd7" /&amp;gt;&amp;lt;w:bookmarkStart w:id="69" w:name="_STATUTE_P__8ba6edb5_3023_49d1_96d6_3a3e" /&amp;gt;&amp;lt;w:bookmarkStart w:id="70" w:name="_PAR__12_c7233dab_0fb5_4609_af12_fed1faa" /&amp;gt;&amp;lt;w:bookmarkStart w:id="71" w:name="_LINE__21_753220bb_cdd2_4bc6_8f48_81aa9d" /&amp;gt;&amp;lt;w:bookmarkEnd w:id="62" /&amp;gt;&amp;lt;w:bookmarkEnd w:id="63" /&amp;gt;&amp;lt;w:bookmarkEnd w:id="65" /&amp;gt;&amp;lt;w:bookmarkEnd w:id="67" /&amp;gt;&amp;lt;w:r&amp;gt;&amp;lt;w:t xml:space="preserve"&amp;gt;Except for individuals who are receiving or who have received retirement benefits under &amp;lt;/w:t&amp;gt;&amp;lt;/w:r&amp;gt;&amp;lt;w:bookmarkStart w:id="72" w:name="_CROSS_REFERENCE__df6927b6_d8a7_40bf_b49" /&amp;gt;&amp;lt;w:bookmarkStart w:id="73" w:name="_LINE__22_df72bd86_0972_4207_bdc6_65ab67" /&amp;gt;&amp;lt;w:bookmarkEnd w:id="71" /&amp;gt;&amp;lt;w:r&amp;gt;&amp;lt;w:t&amp;gt;Title 5, section 17907&amp;lt;/w:t&amp;gt;&amp;lt;/w:r&amp;gt;&amp;lt;w:bookmarkEnd w:id="72" /&amp;gt;&amp;lt;w:r&amp;gt;&amp;lt;w:t xml:space="preserve"&amp;gt; or 17929, for a teacher who retires after July 1, 2012, the State shall &amp;lt;/w:t&amp;gt;&amp;lt;/w:r&amp;gt;&amp;lt;w:bookmarkStart w:id="74" w:name="_LINE__23_3e491f4a_7a16_463e_a684_bc1540" /&amp;gt;&amp;lt;w:bookmarkEnd w:id="73" /&amp;gt;&amp;lt;w:r&amp;gt;&amp;lt;w:t xml:space="preserve"&amp;gt;begin paying the percentage of the retired teacher member's share pursuant to this &amp;lt;/w:t&amp;gt;&amp;lt;/w:r&amp;gt;&amp;lt;w:bookmarkStart w:id="75" w:name="_LINE__24_b4cb080a_c062_46bc_aea5_b7d9cc" /&amp;gt;&amp;lt;w:bookmarkEnd w:id="74" /&amp;gt;&amp;lt;w:r&amp;gt;&amp;lt;w:t&amp;gt;subsection when the retiree reaches normal retirement age.&amp;lt;/w:t&amp;gt;&amp;lt;/w:r&amp;gt;&amp;lt;w:bookmarkEnd w:id="68" /&amp;gt;&amp;lt;w:bookmarkEnd w:id="75" /&amp;gt;&amp;lt;/w:p&amp;gt;&amp;lt;w:p w:rsidR="00C62E78" w:rsidRDefault="00C62E78" w:rsidP="00C62E78"&amp;gt;&amp;lt;w:pPr&amp;gt;&amp;lt;w:ind w:left="360" /&amp;gt;&amp;lt;/w:pPr&amp;gt;&amp;lt;w:bookmarkStart w:id="76" w:name="_STATUTE_CONTENT__535dc53a_fbd3_453f_9e0" /&amp;gt;&amp;lt;w:bookmarkStart w:id="77" w:name="_STATUTE_P__d0163d55_2c86_4e40_9bc6_c7b8" /&amp;gt;&amp;lt;w:bookmarkStart w:id="78" w:name="_PAR__13_ecdd8af6_c8da_4aca_bfce_5a42dec" /&amp;gt;&amp;lt;w:bookmarkStart w:id="79" w:name="_LINE__25_9cf9cb9b_bcc4_46b4_bc82_aa8ed0" /&amp;gt;&amp;lt;w:bookmarkStart w:id="80" w:name="_PROCESSED_CHANGE__28ebd720_a4f4_4410_b6" /&amp;gt;&amp;lt;w:bookmarkEnd w:id="69" /&amp;gt;&amp;lt;w:bookmarkEnd w:id="70" /&amp;gt;&amp;lt;w:del w:id="81" w:author="BPS" w:date="2020-12-08T13:34:00Z"&amp;gt;&amp;lt;w:r w:rsidDel="00EF01A6"&amp;gt;&amp;lt;w:delText xml:space="preserve"&amp;gt;For the fiscal years ending June 30, 2012, June 30, 2013, June 30, 2014 and June 30, 2015, &amp;lt;/w:delText&amp;gt;&amp;lt;/w:r&amp;gt;&amp;lt;w:bookmarkStart w:id="82" w:name="_LINE__26_3a9a1138_7c2a_4ee4_a85c_492aaf" /&amp;gt;&amp;lt;w:bookmarkEnd w:id="79" /&amp;gt;&amp;lt;w:r w:rsidDel="00EF01A6"&amp;gt;&amp;lt;w:delText xml:space="preserve"&amp;gt;the State's total cost for retired teachers' health insurance premiums is budgeted at the fiscal &amp;lt;/w:delText&amp;gt;&amp;lt;/w:r&amp;gt;&amp;lt;w:bookmarkStart w:id="83" w:name="_LINE__27_ddf8d0fc_6ecd_4b0f_b745_36cd6d" /&amp;gt;&amp;lt;w:bookmarkEnd w:id="82" /&amp;gt;&amp;lt;w:r w:rsidDel="00EF01A6"&amp;gt;&amp;lt;w:delText xml:space="preserve"&amp;gt;year 2010-11 funding level adjusted for projected membership growth.  The increase in the &amp;lt;/w:delText&amp;gt;&amp;lt;/w:r&amp;gt;&amp;lt;w:bookmarkStart w:id="84" w:name="_LINE__28_cad8aab5_2bee_4ca8_b325_23836b" /&amp;gt;&amp;lt;w:bookmarkEnd w:id="83" /&amp;gt;&amp;lt;w:r w:rsidDel="00EF01A6"&amp;gt;&amp;lt;w:delText xml:space="preserve"&amp;gt;State's total cost for retired teachers' health insurance premiums for fiscal years ending after &amp;lt;/w:delText&amp;gt;&amp;lt;/w:r&amp;gt;&amp;lt;w:bookmarkStart w:id="85" w:name="_LINE__29_306551fb_5ec4_48be_8bc1_c9945f" /&amp;gt;&amp;lt;w:bookmarkEnd w:id="84" /&amp;gt;&amp;lt;w:r w:rsidDel="00EF01A6"&amp;gt;&amp;lt;w:delText xml:space="preserve"&amp;gt;June 30, 2015 is budgeted at no more than any percentage increase in the Consumer Price &amp;lt;/w:delText&amp;gt;&amp;lt;/w:r&amp;gt;&amp;lt;w:bookmarkStart w:id="86" w:name="_LINE__30_fcbb78e4_4bc9_4f44_b679_3ca248" /&amp;gt;&amp;lt;w:bookmarkEnd w:id="85" /&amp;gt;&amp;lt;w:r w:rsidDel="00EF01A6"&amp;gt;&amp;lt;w:delText&amp;gt;Index as defined in Title 5, section 17001, subsection 9 plus 3%.&amp;lt;/w:delText&amp;gt;&amp;lt;/w:r&amp;gt;&amp;lt;/w:del&amp;gt;&amp;lt;w:bookmarkEnd w:id="80" /&amp;gt;&amp;lt;w:r&amp;gt;&amp;lt;w:t xml:space="preserve"&amp;gt;  A provider of a health &amp;lt;/w:t&amp;gt;&amp;lt;/w:r&amp;gt;&amp;lt;w:bookmarkStart w:id="87" w:name="_LINE__31_585dee1a_2e2d_421b_b4e1_87e831" /&amp;gt;&amp;lt;w:bookmarkEnd w:id="86" /&amp;gt;&amp;lt;w:r&amp;gt;&amp;lt;w:t xml:space="preserve"&amp;gt;insurance benefit plan for retired teachers must make available data related to the provider's &amp;lt;/w:t&amp;gt;&amp;lt;/w:r&amp;gt;&amp;lt;w:bookmarkStart w:id="88" w:name="_LINE__32_3861c18e_904c_4914_868a_3d5544" /&amp;gt;&amp;lt;w:bookmarkEnd w:id="87" /&amp;gt;&amp;lt;w:r&amp;gt;&amp;lt;w:t xml:space="preserve"&amp;gt;premium costs and any related data as requested by the Executive Director of Health &amp;lt;/w:t&amp;gt;&amp;lt;/w:r&amp;gt;&amp;lt;w:bookmarkStart w:id="89" w:name="_LINE__33_64efd9c3_530f_422e_ae70_759e29" /&amp;gt;&amp;lt;w:bookmarkEnd w:id="88" /&amp;gt;&amp;lt;w:r&amp;gt;&amp;lt;w:t&amp;gt;Insurance within the Department of Administrative and Financial Services.&amp;lt;/w:t&amp;gt;&amp;lt;/w:r&amp;gt;&amp;lt;w:bookmarkEnd w:id="76" /&amp;gt;&amp;lt;w:bookmarkEnd w:id="89" /&amp;gt;&amp;lt;/w:p&amp;gt;&amp;lt;w:p w:rsidR="00C62E78" w:rsidRDefault="00C62E78" w:rsidP="00C62E78"&amp;gt;&amp;lt;w:pPr&amp;gt;&amp;lt;w:ind w:left="360" w:firstLine="360" /&amp;gt;&amp;lt;/w:pPr&amp;gt;&amp;lt;w:bookmarkStart w:id="90" w:name="_EMERGENCY_CLAUSE__cae8faac_4c5d_41cf_88" /&amp;gt;&amp;lt;w:bookmarkStart w:id="91" w:name="_PAR__14_a0a00924_9e38_49b8_81a2_1dcca47" /&amp;gt;&amp;lt;w:bookmarkStart w:id="92" w:name="_LINE__34_e696bbb0_8ac7_444d_b0f6_b8d5f2" /&amp;gt;&amp;lt;w:bookmarkEnd w:id="20" /&amp;gt;&amp;lt;w:bookmarkEnd w:id="21" /&amp;gt;&amp;lt;w:bookmarkEnd w:id="27" /&amp;gt;&amp;lt;w:bookmarkEnd w:id="77" /&amp;gt;&amp;lt;w:bookmarkEnd w:id="78"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w:id="93" w:name="_LINE__35_460afff1_f8ab_4ac8_97cf_3bd098" /&amp;gt;&amp;lt;w:bookmarkEnd w:id="92" /&amp;gt;&amp;lt;w:r&amp;gt;&amp;lt;w:t&amp;gt;takes effect when approved.&amp;lt;/w:t&amp;gt;&amp;lt;/w:r&amp;gt;&amp;lt;w:bookmarkEnd w:id="93" /&amp;gt;&amp;lt;/w:p&amp;gt;&amp;lt;w:p w:rsidR="00C62E78" w:rsidRDefault="00C62E78" w:rsidP="00C62E78"&amp;gt;&amp;lt;w:pPr&amp;gt;&amp;lt;w:keepNext /&amp;gt;&amp;lt;w:spacing w:before="240" /&amp;gt;&amp;lt;w:ind w:left="360" /&amp;gt;&amp;lt;w:jc w:val="center" /&amp;gt;&amp;lt;/w:pPr&amp;gt;&amp;lt;w:bookmarkStart w:id="94" w:name="_SUMMARY__892d2347_46ca_4857_af18_a0fa58" /&amp;gt;&amp;lt;w:bookmarkStart w:id="95" w:name="_PAR__15_fa0a82c9_7de9_4fe7_bcbb_ebb488f" /&amp;gt;&amp;lt;w:bookmarkStart w:id="96" w:name="_LINE__36_221d33b8_5967_4589_ac89_ffb75a" /&amp;gt;&amp;lt;w:bookmarkEnd w:id="90" /&amp;gt;&amp;lt;w:bookmarkEnd w:id="91" /&amp;gt;&amp;lt;w:r&amp;gt;&amp;lt;w:rPr&amp;gt;&amp;lt;w:b /&amp;gt;&amp;lt;w:sz w:val="24" /&amp;gt;&amp;lt;/w:rPr&amp;gt;&amp;lt;w:t&amp;gt;SUMMARY&amp;lt;/w:t&amp;gt;&amp;lt;/w:r&amp;gt;&amp;lt;w:bookmarkEnd w:id="96" /&amp;gt;&amp;lt;/w:p&amp;gt;&amp;lt;w:p w:rsidR="00C62E78" w:rsidRDefault="00C62E78" w:rsidP="00C62E78"&amp;gt;&amp;lt;w:pPr&amp;gt;&amp;lt;w:ind w:left="360" w:firstLine="360" /&amp;gt;&amp;lt;/w:pPr&amp;gt;&amp;lt;w:bookmarkStart w:id="97" w:name="_PAR__16_cafa6e39_5b59_489c_ae43_641c6e2" /&amp;gt;&amp;lt;w:bookmarkStart w:id="98" w:name="_LINE__37_04e13ed2_7c44_41ab_8251_14b4f3" /&amp;gt;&amp;lt;w:bookmarkEnd w:id="95" /&amp;gt;&amp;lt;w:r&amp;gt;&amp;lt;w:rPr&amp;gt;&amp;lt;w:rFonts w:eastAsia="MS Mincho" /&amp;gt;&amp;lt;w:szCs w:val="22" /&amp;gt;&amp;lt;/w:rPr&amp;gt;&amp;lt;w:t xml:space="preserve"&amp;gt;This bill &amp;lt;/w:t&amp;gt;&amp;lt;/w:r&amp;gt;&amp;lt;w:r w:rsidRPr="00D3068E"&amp;gt;&amp;lt;w:rPr&amp;gt;&amp;lt;w:rFonts w:eastAsia="MS Mincho" /&amp;gt;&amp;lt;w:szCs w:val="22" /&amp;gt;&amp;lt;/w:rPr&amp;gt;&amp;lt;w:t xml:space="preserve"&amp;gt;requires the State to pay 55% of a retired teacher's share of the premium for &amp;lt;/w:t&amp;gt;&amp;lt;/w:r&amp;gt;&amp;lt;w:bookmarkStart w:id="99" w:name="_LINE__38_0c83ea66_30bb_4e1b_b8d3_ecec25" /&amp;gt;&amp;lt;w:bookmarkEnd w:id="98" /&amp;gt;&amp;lt;w:r w:rsidRPr="00D3068E"&amp;gt;&amp;lt;w:rPr&amp;gt;&amp;lt;w:rFonts w:eastAsia="MS Mincho" /&amp;gt;&amp;lt;w:szCs w:val="22" /&amp;gt;&amp;lt;/w:rPr&amp;gt;&amp;lt;w:t&amp;gt;group accident and sickness or health insurance after June 30, 202&amp;lt;/w:t&amp;gt;&amp;lt;/w:r&amp;gt;&amp;lt;w:r&amp;gt;&amp;lt;w:rPr&amp;gt;&amp;lt;w:rFonts w:eastAsia="MS Mincho" /&amp;gt;&amp;lt;w:szCs w:val="22" /&amp;gt;&amp;lt;/w:rPr&amp;gt;&amp;lt;w:t&amp;gt;1&amp;lt;/w:t&amp;gt;&amp;lt;/w:r&amp;gt;&amp;lt;w:r w:rsidRPr="00D3068E"&amp;gt;&amp;lt;w:rPr&amp;gt;&amp;lt;w:rFonts w:eastAsia="MS Mincho" /&amp;gt;&amp;lt;w:szCs w:val="22" /&amp;gt;&amp;lt;/w:rPr&amp;gt;&amp;lt;w:t&amp;gt;.&amp;lt;/w:t&amp;gt;&amp;lt;/w:r&amp;gt;&amp;lt;w:r&amp;gt;&amp;lt;w:rPr&amp;gt;&amp;lt;w:rFonts w:eastAsia="MS Mincho" /&amp;gt;&amp;lt;w:szCs w:val="22" /&amp;gt;&amp;lt;/w:rPr&amp;gt;&amp;lt;w:t xml:space="preserve"&amp;gt;  It also removes some &amp;lt;/w:t&amp;gt;&amp;lt;/w:r&amp;gt;&amp;lt;w:bookmarkStart w:id="100" w:name="_LINE__39_bf82ed5e_ba7e_4749_85e7_0b9fa7" /&amp;gt;&amp;lt;w:bookmarkEnd w:id="99" /&amp;gt;&amp;lt;w:r&amp;gt;&amp;lt;w:rPr&amp;gt;&amp;lt;w:rFonts w:eastAsia="MS Mincho" /&amp;gt;&amp;lt;w:szCs w:val="22" /&amp;gt;&amp;lt;/w:rPr&amp;gt;&amp;lt;w:t&amp;gt;outdated language.&amp;lt;/w:t&amp;gt;&amp;lt;/w:r&amp;gt;&amp;lt;w:bookmarkEnd w:id="100" /&amp;gt;&amp;lt;/w:p&amp;gt;&amp;lt;w:bookmarkEnd w:id="1" /&amp;gt;&amp;lt;w:bookmarkEnd w:id="2" /&amp;gt;&amp;lt;w:bookmarkEnd w:id="3" /&amp;gt;&amp;lt;w:bookmarkEnd w:id="94" /&amp;gt;&amp;lt;w:bookmarkEnd w:id="97" /&amp;gt;&amp;lt;w:p w:rsidR="00000000" w:rsidRDefault="00C62E78"&amp;gt;&amp;lt;w:r&amp;gt;&amp;lt;w:t xml:space="preserve"&amp;gt; &amp;lt;/w:t&amp;gt;&amp;lt;/w:r&amp;gt;&amp;lt;/w:p&amp;gt;&amp;lt;w:sectPr w:rsidR="00000000" w:rsidSect="00C62E78"&amp;gt;&amp;lt;w:footerReference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w:rsidR="00EA6979" w:rsidRDefault="00C62E78"&amp;gt;&amp;lt;w:pPr&amp;gt;&amp;lt;w:pStyle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c1fac36_6afa_4fcf_95eb_e5b3b6c&lt;/BookmarkName&gt;&lt;Tables /&gt;&lt;/ProcessedCheckInPage&gt;&lt;/Pages&gt;&lt;Paragraphs&gt;&lt;CheckInParagraphs&gt;&lt;PageNumber&gt;1&lt;/PageNumber&gt;&lt;BookmarkName&gt;_PAR__1_ead52dfd_da00_4ab9_95ee_1e0ecdf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a2c5ddd_ee71_4b28_afcd_ed2ca494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61c35b3d_b663_4263_9078_882e4e66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f4624b6_53c3_4a83_9426_f62f3942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d8456c9_ab56_48c8_b499_a6010b6a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e91202f_7b83_4b45_a404_22ff2b3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39d0e29_b89b_4c9c_b5f5_ac14c178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37b59ad8_bd4a_4258_b123_0510e041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580bc478_9daf_48f7_8d33_be3258ca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a54aab7_0350_4738_8395_db1ecdd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080d41e6_f102_4f43_b48f_eab713f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7233dab_0fb5_4609_af12_fed1faa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cdd8af6_c8da_4aca_bfce_5a42dec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0a00924_9e38_49b8_81a2_1dcca47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a0a82c9_7de9_4fe7_bcbb_ebb488f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afa6e39_5b59_489c_ae43_641c6e2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