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Municipalities To Allow Harbor Masters and Deputy Harbor Masters To Use Red and White Auxiliary Lights and Sirens When Responding to Emergencies</w:t>
      </w:r>
    </w:p>
    <w:p w:rsidR="0034749E" w:rsidP="0034749E">
      <w:pPr>
        <w:ind w:left="360"/>
        <w:rPr>
          <w:rFonts w:ascii="Arial" w:eastAsia="Arial" w:hAnsi="Arial" w:cs="Arial"/>
        </w:rPr>
      </w:pPr>
      <w:bookmarkStart w:id="0" w:name="_ENACTING_CLAUSE__c7f6f17c_941c_45f6_928"/>
      <w:bookmarkStart w:id="1" w:name="_DOC_BODY__f20deaa1_fbc0_4a25_b606_5e99e"/>
      <w:bookmarkStart w:id="2" w:name="_DOC_BODY_CONTAINER__87f1daa3_7485_42c7_"/>
      <w:bookmarkStart w:id="3" w:name="_PAGE__1_424a4f36_640b_4ae8_904f_de22ca0"/>
      <w:bookmarkStart w:id="4" w:name="_PAR__1_c33bac0e_3922_45af_b066_cf08447f"/>
      <w:bookmarkStart w:id="5" w:name="_LINE__1_414e95b3_4ea3_483d_8bb1_b47421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4749E" w:rsidP="0034749E">
      <w:pPr>
        <w:ind w:left="360" w:firstLine="360"/>
        <w:rPr>
          <w:rFonts w:ascii="Arial" w:eastAsia="Arial" w:hAnsi="Arial" w:cs="Arial"/>
        </w:rPr>
      </w:pPr>
      <w:bookmarkStart w:id="6" w:name="_BILL_SECTION_HEADER__9ce36b34_cac0_4597"/>
      <w:bookmarkStart w:id="7" w:name="_BILL_SECTION__ba17b93e_acca_4f9c_b3c2_2"/>
      <w:bookmarkStart w:id="8" w:name="_DOC_BODY_CONTENT__52a2dbeb_85e2_4ad9_9a"/>
      <w:bookmarkStart w:id="9" w:name="_PAR__2_6235af28_f40d_41ae_a655_71a5e633"/>
      <w:bookmarkStart w:id="10" w:name="_LINE__2_367865a1_0123_42a1_bdd5_9419a3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0b70739_6982_4f4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§2054, sub-§2, ¶F</w:t>
      </w:r>
      <w:r w:rsidRPr="00091345">
        <w:rPr>
          <w:rFonts w:ascii="Arial" w:eastAsia="Arial" w:hAnsi="Arial" w:cs="Arial"/>
          <w:b/>
          <w:szCs w:val="22"/>
        </w:rPr>
        <w:t xml:space="preserve">, </w:t>
      </w:r>
      <w:r w:rsidRPr="00091345">
        <w:rPr>
          <w:rFonts w:ascii="Arial" w:eastAsia="Arial" w:hAnsi="Arial" w:cs="Arial"/>
          <w:szCs w:val="22"/>
        </w:rPr>
        <w:t xml:space="preserve">as amended by PL 2017, </w:t>
      </w:r>
      <w:r>
        <w:rPr>
          <w:rFonts w:ascii="Arial" w:eastAsia="Arial" w:hAnsi="Arial" w:cs="Arial"/>
          <w:szCs w:val="22"/>
        </w:rPr>
        <w:t>c</w:t>
      </w:r>
      <w:r w:rsidRPr="00091345">
        <w:rPr>
          <w:rFonts w:ascii="Arial" w:eastAsia="Arial" w:hAnsi="Arial" w:cs="Arial"/>
          <w:szCs w:val="22"/>
        </w:rPr>
        <w:t xml:space="preserve">. 21, </w:t>
      </w:r>
      <w:r w:rsidRPr="00091345">
        <w:rPr>
          <w:rFonts w:ascii="Arial" w:eastAsia="Arial" w:hAnsi="Arial" w:cs="Arial"/>
        </w:rPr>
        <w:t>§</w:t>
      </w:r>
      <w:r>
        <w:rPr>
          <w:rFonts w:ascii="Arial" w:eastAsia="Arial" w:hAnsi="Arial" w:cs="Arial"/>
        </w:rPr>
        <w:t xml:space="preserve">2, is </w:t>
      </w:r>
      <w:bookmarkStart w:id="12" w:name="_LINE__3_4f5e6079_3ec3_4780_a652_961e401"/>
      <w:bookmarkEnd w:id="10"/>
      <w:r>
        <w:rPr>
          <w:rFonts w:ascii="Arial" w:eastAsia="Arial" w:hAnsi="Arial" w:cs="Arial"/>
        </w:rPr>
        <w:t>further amended by enacting a new subparagraph (5) to read:</w:t>
      </w:r>
      <w:bookmarkEnd w:id="12"/>
    </w:p>
    <w:p w:rsidR="0034749E" w:rsidP="0034749E">
      <w:pPr>
        <w:ind w:left="1080"/>
        <w:rPr>
          <w:rFonts w:ascii="Arial" w:eastAsia="Arial" w:hAnsi="Arial" w:cs="Arial"/>
        </w:rPr>
      </w:pPr>
      <w:bookmarkStart w:id="13" w:name="_STATUTE_SP__33396709_a783_42eb_9d13_2ed"/>
      <w:bookmarkStart w:id="14" w:name="_PAR__3_d6e96b91_001d_4e68_ab75_f2400ca1"/>
      <w:bookmarkStart w:id="15" w:name="_LINE__4_d02c3a7a_f4b1_433b_a86e_fc4dff8"/>
      <w:bookmarkStart w:id="16" w:name="_PROCESSED_CHANGE__92ee2333_c24a_45bb_a4"/>
      <w:bookmarkEnd w:id="6"/>
      <w:bookmarkEnd w:id="9"/>
      <w:r>
        <w:rPr>
          <w:rFonts w:ascii="Arial" w:eastAsia="Arial" w:hAnsi="Arial" w:cs="Arial"/>
          <w:u w:val="single"/>
        </w:rPr>
        <w:t>(</w:t>
      </w:r>
      <w:bookmarkStart w:id="17" w:name="_STATUTE_NUMBER__cf9a9cd7_5b66_4bf3_a9a3"/>
      <w:r>
        <w:rPr>
          <w:rFonts w:ascii="Arial" w:eastAsia="Arial" w:hAnsi="Arial" w:cs="Arial"/>
          <w:u w:val="single"/>
        </w:rPr>
        <w:t>5</w:t>
      </w:r>
      <w:bookmarkEnd w:id="17"/>
      <w:r>
        <w:rPr>
          <w:rFonts w:ascii="Arial" w:eastAsia="Arial" w:hAnsi="Arial" w:cs="Arial"/>
          <w:u w:val="single"/>
        </w:rPr>
        <w:t xml:space="preserve">)  </w:t>
      </w:r>
      <w:bookmarkStart w:id="18" w:name="_STATUTE_CONTENT__e107d142_d6b4_4c5b_8dc"/>
      <w:r>
        <w:rPr>
          <w:rFonts w:ascii="Arial" w:eastAsia="Arial" w:hAnsi="Arial" w:cs="Arial"/>
          <w:u w:val="single"/>
        </w:rPr>
        <w:t>Notwithstanding subsection 3, a</w:t>
      </w:r>
      <w:r>
        <w:rPr>
          <w:rFonts w:ascii="Arial" w:eastAsia="Arial" w:hAnsi="Arial" w:cs="Arial"/>
          <w:u w:val="single"/>
        </w:rPr>
        <w:t xml:space="preserve"> municipality may authorize a harbor master </w:t>
      </w:r>
      <w:bookmarkStart w:id="19" w:name="_LINE__5_fbf9ba3f_22af_403d_9485_8b08246"/>
      <w:bookmarkEnd w:id="15"/>
      <w:r>
        <w:rPr>
          <w:rFonts w:ascii="Arial" w:eastAsia="Arial" w:hAnsi="Arial" w:cs="Arial"/>
          <w:u w:val="single"/>
        </w:rPr>
        <w:t>or deputy harbor master appointed under Title 38, section 1</w:t>
      </w:r>
      <w:r>
        <w:rPr>
          <w:rFonts w:ascii="Arial" w:eastAsia="Arial" w:hAnsi="Arial" w:cs="Arial"/>
          <w:u w:val="single"/>
        </w:rPr>
        <w:t xml:space="preserve"> or 2</w:t>
      </w:r>
      <w:r>
        <w:rPr>
          <w:rFonts w:ascii="Arial" w:eastAsia="Arial" w:hAnsi="Arial" w:cs="Arial"/>
          <w:u w:val="single"/>
        </w:rPr>
        <w:t>, respectively,</w:t>
      </w:r>
      <w:r>
        <w:rPr>
          <w:rFonts w:ascii="Arial" w:eastAsia="Arial" w:hAnsi="Arial" w:cs="Arial"/>
          <w:u w:val="single"/>
        </w:rPr>
        <w:t xml:space="preserve"> to </w:t>
      </w:r>
      <w:bookmarkStart w:id="20" w:name="_LINE__6_1abf3460_55aa_4c85_8cb5_a81e363"/>
      <w:bookmarkEnd w:id="19"/>
      <w:r>
        <w:rPr>
          <w:rFonts w:ascii="Arial" w:eastAsia="Arial" w:hAnsi="Arial" w:cs="Arial"/>
          <w:u w:val="single"/>
        </w:rPr>
        <w:t xml:space="preserve">use a </w:t>
      </w:r>
      <w:r>
        <w:rPr>
          <w:rFonts w:ascii="Arial" w:eastAsia="Arial" w:hAnsi="Arial" w:cs="Arial"/>
          <w:u w:val="single"/>
        </w:rPr>
        <w:t xml:space="preserve">siren and a </w:t>
      </w:r>
      <w:r>
        <w:rPr>
          <w:rFonts w:ascii="Arial" w:eastAsia="Arial" w:hAnsi="Arial" w:cs="Arial"/>
          <w:u w:val="single"/>
        </w:rPr>
        <w:t>combinatio</w:t>
      </w:r>
      <w:r>
        <w:rPr>
          <w:rFonts w:ascii="Arial" w:eastAsia="Arial" w:hAnsi="Arial" w:cs="Arial"/>
          <w:u w:val="single"/>
        </w:rPr>
        <w:t xml:space="preserve">n of red and white </w:t>
      </w:r>
      <w:r>
        <w:rPr>
          <w:rFonts w:ascii="Arial" w:eastAsia="Arial" w:hAnsi="Arial" w:cs="Arial"/>
          <w:u w:val="single"/>
        </w:rPr>
        <w:t>auxiliary</w:t>
      </w:r>
      <w:r>
        <w:rPr>
          <w:rFonts w:ascii="Arial" w:eastAsia="Arial" w:hAnsi="Arial" w:cs="Arial"/>
          <w:u w:val="single"/>
        </w:rPr>
        <w:t xml:space="preserve"> lights when responding to </w:t>
      </w:r>
      <w:bookmarkStart w:id="21" w:name="_LINE__7_0a5332ea_7323_450e_ba5b_063c427"/>
      <w:bookmarkEnd w:id="20"/>
      <w:r>
        <w:rPr>
          <w:rFonts w:ascii="Arial" w:eastAsia="Arial" w:hAnsi="Arial" w:cs="Arial"/>
          <w:u w:val="single"/>
        </w:rPr>
        <w:t>a watercraft emergency.</w:t>
      </w:r>
      <w:r>
        <w:rPr>
          <w:rFonts w:ascii="Arial" w:eastAsia="Arial" w:hAnsi="Arial" w:cs="Arial"/>
        </w:rPr>
        <w:t xml:space="preserve"> </w:t>
      </w:r>
      <w:bookmarkEnd w:id="21"/>
    </w:p>
    <w:p w:rsidR="0034749E" w:rsidP="0034749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b09c25fd_b77b_44a0_a23b_62392e"/>
      <w:bookmarkStart w:id="23" w:name="_PAR__4_8e169e20_3b76_4eec_ab6c_548ba49a"/>
      <w:bookmarkStart w:id="24" w:name="_LINE__8_cda18ebe_7675_4844_b223_9892bda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34749E" w:rsidP="0034749E">
      <w:pPr>
        <w:ind w:left="360" w:firstLine="360"/>
        <w:rPr>
          <w:rFonts w:ascii="Arial" w:eastAsia="Arial" w:hAnsi="Arial" w:cs="Arial"/>
        </w:rPr>
      </w:pPr>
      <w:bookmarkStart w:id="25" w:name="_PAR__5_a390180f_f858_4f03_9a41_11abd105"/>
      <w:bookmarkStart w:id="26" w:name="_LINE__9_7b1ea321_b3a4_4532_9b41_708a9a4"/>
      <w:bookmarkEnd w:id="23"/>
      <w:r>
        <w:rPr>
          <w:rFonts w:ascii="Arial" w:eastAsia="Arial" w:hAnsi="Arial" w:cs="Arial"/>
        </w:rPr>
        <w:t xml:space="preserve">This bill allows a municipality to authorize a harbor master or deputy harbor master to </w:t>
      </w:r>
      <w:bookmarkStart w:id="27" w:name="_LINE__10_6c962bc8_1bd1_486b_98c1_5f5eb7"/>
      <w:bookmarkEnd w:id="26"/>
      <w:r>
        <w:rPr>
          <w:rFonts w:ascii="Arial" w:eastAsia="Arial" w:hAnsi="Arial" w:cs="Arial"/>
        </w:rPr>
        <w:t xml:space="preserve">use a siren and a combination of red and white auxiliary lights on a vehicle when </w:t>
      </w:r>
      <w:bookmarkStart w:id="28" w:name="_LINE__11_d47610a1_57c0_41b8_bfac_30179b"/>
      <w:bookmarkEnd w:id="27"/>
      <w:r>
        <w:rPr>
          <w:rFonts w:ascii="Arial" w:eastAsia="Arial" w:hAnsi="Arial" w:cs="Arial"/>
        </w:rPr>
        <w:t xml:space="preserve">responding to a watercraft emergency. </w:t>
      </w:r>
      <w:bookmarkEnd w:id="28"/>
    </w:p>
    <w:bookmarkEnd w:id="1"/>
    <w:bookmarkEnd w:id="2"/>
    <w:bookmarkEnd w:id="3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Municipalities To Allow Harbor Masters and Deputy Harbor Masters To Use Red and White Auxiliary Lights and Sirens When Responding to Emergencies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134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4749E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126964</ItemId>
    <LRId>65947</LRId>
    <LRNumber>9</LRNumber>
    <LDNumber>73</LDNumber>
    <PaperNumber>HP0039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Authorize Municipalities To Allow Harbor Masters and Deputy Harbor Masters To Use Red and White Auxiliary Lights and Sirens When Responding to Emergencies</LRTitle>
    <ItemTitle>An Act To Authorize Municipalities To Allow Harbor Masters and Deputy Harbor Masters To Use Red and White Auxiliary Lights and Sirens When Responding to Emergencies</ItemTitle>
    <ShortTitle1>AUTHORIZE MUNICIPALITIES TO</ShortTitle1>
    <ShortTitle2>ALLOW HARBOR MASTERS AND</ShortTitle2>
    <SponsorFirstName>Jay</SponsorFirstName>
    <SponsorLastName>McCreight</SponsorLastName>
    <SponsorChamberPrefix>Rep.</SponsorChamberPrefix>
    <SponsorFrom>Harpswell</SponsorFrom>
    <DraftingCycleCount>1</DraftingCycleCount>
    <LatestDraftingActionId>137</LatestDraftingActionId>
    <LatestDraftingActionDate>2021-01-06T09:02:56</LatestDraftingActionDate>
    <LatestDrafterName>jpooley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w:rsidR="0034749E" w:rsidRDefault="0034749E" w:rsidP="0034749E"&amp;gt;&amp;lt;w:pPr&amp;gt;&amp;lt;w:ind w:left="360" /&amp;gt;&amp;lt;/w:pPr&amp;gt;&amp;lt;w:bookmarkStart w:id="0" w:name="_ENACTING_CLAUSE__c7f6f17c_941c_45f6_928" /&amp;gt;&amp;lt;w:bookmarkStart w:id="1" w:name="_DOC_BODY__f20deaa1_fbc0_4a25_b606_5e99e" /&amp;gt;&amp;lt;w:bookmarkStart w:id="2" w:name="_DOC_BODY_CONTAINER__87f1daa3_7485_42c7_" /&amp;gt;&amp;lt;w:bookmarkStart w:id="3" w:name="_PAGE__1_424a4f36_640b_4ae8_904f_de22ca0" /&amp;gt;&amp;lt;w:bookmarkStart w:id="4" w:name="_PAR__1_c33bac0e_3922_45af_b066_cf08447f" /&amp;gt;&amp;lt;w:bookmarkStart w:id="5" w:name="_LINE__1_414e95b3_4ea3_483d_8bb1_b47421d"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w:rsidR="0034749E" w:rsidRDefault="0034749E" w:rsidP="0034749E"&amp;gt;&amp;lt;w:pPr&amp;gt;&amp;lt;w:ind w:left="360" w:firstLine="360" /&amp;gt;&amp;lt;/w:pPr&amp;gt;&amp;lt;w:bookmarkStart w:id="6" w:name="_BILL_SECTION_HEADER__9ce36b34_cac0_4597" /&amp;gt;&amp;lt;w:bookmarkStart w:id="7" w:name="_BILL_SECTION__ba17b93e_acca_4f9c_b3c2_2" /&amp;gt;&amp;lt;w:bookmarkStart w:id="8" w:name="_DOC_BODY_CONTENT__52a2dbeb_85e2_4ad9_9a" /&amp;gt;&amp;lt;w:bookmarkStart w:id="9" w:name="_PAR__2_6235af28_f40d_41ae_a655_71a5e633" /&amp;gt;&amp;lt;w:bookmarkStart w:id="10" w:name="_LINE__2_367865a1_0123_42a1_bdd5_9419a3c"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w:name="_BILL_SECTION_NUMBER__00b70739_6982_4f47"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§2054, sub-§2, ¶F&amp;lt;/w:t&amp;gt;&amp;lt;/w:r&amp;gt;&amp;lt;w:r w:rsidRPr="00091345"&amp;gt;&amp;lt;w:rPr&amp;gt;&amp;lt;w:b /&amp;gt;&amp;lt;w:szCs w:val="22" /&amp;gt;&amp;lt;/w:rPr&amp;gt;&amp;lt;w:t xml:space="preserve"&amp;gt;, &amp;lt;/w:t&amp;gt;&amp;lt;/w:r&amp;gt;&amp;lt;w:r w:rsidRPr="00091345"&amp;gt;&amp;lt;w:rPr&amp;gt;&amp;lt;w:szCs w:val="22" /&amp;gt;&amp;lt;/w:rPr&amp;gt;&amp;lt;w:t xml:space="preserve"&amp;gt;as amended by PL 2017, &amp;lt;/w:t&amp;gt;&amp;lt;/w:r&amp;gt;&amp;lt;w:r&amp;gt;&amp;lt;w:rPr&amp;gt;&amp;lt;w:szCs w:val="22" /&amp;gt;&amp;lt;/w:rPr&amp;gt;&amp;lt;w:t&amp;gt;c&amp;lt;/w:t&amp;gt;&amp;lt;/w:r&amp;gt;&amp;lt;w:r w:rsidRPr="00091345"&amp;gt;&amp;lt;w:rPr&amp;gt;&amp;lt;w:szCs w:val="22" /&amp;gt;&amp;lt;/w:rPr&amp;gt;&amp;lt;w:t xml:space="preserve"&amp;gt;. 21, &amp;lt;/w:t&amp;gt;&amp;lt;/w:r&amp;gt;&amp;lt;w:r w:rsidRPr="00091345"&amp;gt;&amp;lt;w:t&amp;gt;§&amp;lt;/w:t&amp;gt;&amp;lt;/w:r&amp;gt;&amp;lt;w:r&amp;gt;&amp;lt;w:t xml:space="preserve"&amp;gt;2, is &amp;lt;/w:t&amp;gt;&amp;lt;/w:r&amp;gt;&amp;lt;w:bookmarkStart w:id="12" w:name="_LINE__3_4f5e6079_3ec3_4780_a652_961e401" /&amp;gt;&amp;lt;w:bookmarkEnd w:id="10" /&amp;gt;&amp;lt;w:r&amp;gt;&amp;lt;w:t&amp;gt;further amended by enacting a new subparagraph (5) to read:&amp;lt;/w:t&amp;gt;&amp;lt;/w:r&amp;gt;&amp;lt;w:bookmarkEnd w:id="12" /&amp;gt;&amp;lt;/w:p&amp;gt;&amp;lt;w:p w:rsidR="0034749E" w:rsidRDefault="0034749E" w:rsidP="0034749E"&amp;gt;&amp;lt;w:pPr&amp;gt;&amp;lt;w:ind w:left="1080" /&amp;gt;&amp;lt;/w:pPr&amp;gt;&amp;lt;w:bookmarkStart w:id="13" w:name="_STATUTE_SP__33396709_a783_42eb_9d13_2ed" /&amp;gt;&amp;lt;w:bookmarkStart w:id="14" w:name="_PAR__3_d6e96b91_001d_4e68_ab75_f2400ca1" /&amp;gt;&amp;lt;w:bookmarkStart w:id="15" w:name="_LINE__4_d02c3a7a_f4b1_433b_a86e_fc4dff8" /&amp;gt;&amp;lt;w:bookmarkStart w:id="16" w:name="_PROCESSED_CHANGE__92ee2333_c24a_45bb_a4" /&amp;gt;&amp;lt;w:bookmarkEnd w:id="6" /&amp;gt;&amp;lt;w:bookmarkEnd w:id="9" /&amp;gt;&amp;lt;w:ins w:id="17" w:author="BPS" w:date="2020-12-02T12:01:00Z"&amp;gt;&amp;lt;w:r&amp;gt;&amp;lt;w:t&amp;gt;(&amp;lt;/w:t&amp;gt;&amp;lt;/w:r&amp;gt;&amp;lt;w:bookmarkStart w:id="18" w:name="_STATUTE_NUMBER__cf9a9cd7_5b66_4bf3_a9a3" /&amp;gt;&amp;lt;w:r&amp;gt;&amp;lt;w:t&amp;gt;5&amp;lt;/w:t&amp;gt;&amp;lt;/w:r&amp;gt;&amp;lt;w:bookmarkEnd w:id="18" /&amp;gt;&amp;lt;w:r&amp;gt;&amp;lt;w:t xml:space="preserve"&amp;gt;)  &amp;lt;/w:t&amp;gt;&amp;lt;/w:r&amp;gt;&amp;lt;/w:ins&amp;gt;&amp;lt;w:bookmarkStart w:id="19" w:name="_STATUTE_CONTENT__e107d142_d6b4_4c5b_8dc" /&amp;gt;&amp;lt;w:ins w:id="20" w:author="BPS" w:date="2020-12-02T12:03:00Z"&amp;gt;&amp;lt;w:r&amp;gt;&amp;lt;w:t&amp;gt;Notwithstanding subsection 3, a&amp;lt;/w:t&amp;gt;&amp;lt;/w:r&amp;gt;&amp;lt;/w:ins&amp;gt;&amp;lt;w:ins w:id="21" w:author="BPS" w:date="2020-12-02T12:01:00Z"&amp;gt;&amp;lt;w:r&amp;gt;&amp;lt;w:t xml:space="preserve"&amp;gt; municipality may authorize a harbor master &amp;lt;/w:t&amp;gt;&amp;lt;/w:r&amp;gt;&amp;lt;w:bookmarkStart w:id="22" w:name="_LINE__5_fbf9ba3f_22af_403d_9485_8b08246" /&amp;gt;&amp;lt;w:bookmarkEnd w:id="15" /&amp;gt;&amp;lt;w:r&amp;gt;&amp;lt;w:t&amp;gt;or deputy harbor master appointed under Title 38, section 1&amp;lt;/w:t&amp;gt;&amp;lt;/w:r&amp;gt;&amp;lt;/w:ins&amp;gt;&amp;lt;w:ins w:id="23" w:author="BPS" w:date="2020-12-02T12:05:00Z"&amp;gt;&amp;lt;w:r&amp;gt;&amp;lt;w:t xml:space="preserve"&amp;gt; or 2&amp;lt;/w:t&amp;gt;&amp;lt;/w:r&amp;gt;&amp;lt;/w:ins&amp;gt;&amp;lt;w:ins w:id="24" w:author="BPS" w:date="2020-12-07T16:22:00Z"&amp;gt;&amp;lt;w:r&amp;gt;&amp;lt;w:t&amp;gt;, respectively,&amp;lt;/w:t&amp;gt;&amp;lt;/w:r&amp;gt;&amp;lt;/w:ins&amp;gt;&amp;lt;w:ins w:id="25" w:author="BPS" w:date="2020-12-02T12:01:00Z"&amp;gt;&amp;lt;w:r&amp;gt;&amp;lt;w:t xml:space="preserve"&amp;gt; to &amp;lt;/w:t&amp;gt;&amp;lt;/w:r&amp;gt;&amp;lt;w:bookmarkStart w:id="26" w:name="_LINE__6_1abf3460_55aa_4c85_8cb5_a81e363" /&amp;gt;&amp;lt;w:bookmarkEnd w:id="22" /&amp;gt;&amp;lt;w:r&amp;gt;&amp;lt;w:t xml:space="preserve"&amp;gt;use a &amp;lt;/w:t&amp;gt;&amp;lt;/w:r&amp;gt;&amp;lt;/w:ins&amp;gt;&amp;lt;w:ins w:id="27" w:author="BPS" w:date="2020-12-02T12:03:00Z"&amp;gt;&amp;lt;w:r&amp;gt;&amp;lt;w:t xml:space="preserve"&amp;gt;siren and a &amp;lt;/w:t&amp;gt;&amp;lt;/w:r&amp;gt;&amp;lt;/w:ins&amp;gt;&amp;lt;w:ins w:id="28" w:author="BPS" w:date="2020-12-02T12:01:00Z"&amp;gt;&amp;lt;w:r&amp;gt;&amp;lt;w:t&amp;gt;combinatio&amp;lt;/w:t&amp;gt;&amp;lt;/w:r&amp;gt;&amp;lt;/w:ins&amp;gt;&amp;lt;w:ins w:id="29" w:author="BPS" w:date="2020-12-02T12:02:00Z"&amp;gt;&amp;lt;w:r&amp;gt;&amp;lt;w:t xml:space="preserve"&amp;gt;n of red and white &amp;lt;/w:t&amp;gt;&amp;lt;/w:r&amp;gt;&amp;lt;/w:ins&amp;gt;&amp;lt;w:ins w:id="30" w:author="BPS" w:date="2020-12-02T12:07:00Z"&amp;gt;&amp;lt;w:r&amp;gt;&amp;lt;w:t&amp;gt;auxiliary&amp;lt;/w:t&amp;gt;&amp;lt;/w:r&amp;gt;&amp;lt;/w:ins&amp;gt;&amp;lt;w:ins w:id="31" w:author="BPS" w:date="2020-12-02T12:02:00Z"&amp;gt;&amp;lt;w:r&amp;gt;&amp;lt;w:t xml:space="preserve"&amp;gt; lights when responding to &amp;lt;/w:t&amp;gt;&amp;lt;/w:r&amp;gt;&amp;lt;w:bookmarkStart w:id="32" w:name="_LINE__7_0a5332ea_7323_450e_ba5b_063c427" /&amp;gt;&amp;lt;w:bookmarkEnd w:id="26" /&amp;gt;&amp;lt;w:r&amp;gt;&amp;lt;w:t&amp;gt;a watercraft emergency.&amp;lt;/w:t&amp;gt;&amp;lt;/w:r&amp;gt;&amp;lt;/w:ins&amp;gt;&amp;lt;w:r&amp;gt;&amp;lt;w:t xml:space="preserve"&amp;gt; &amp;lt;/w:t&amp;gt;&amp;lt;/w:r&amp;gt;&amp;lt;w:bookmarkEnd w:id="32" /&amp;gt;&amp;lt;/w:p&amp;gt;&amp;lt;w:p w:rsidR="0034749E" w:rsidRDefault="0034749E" w:rsidP="0034749E"&amp;gt;&amp;lt;w:pPr&amp;gt;&amp;lt;w:keepNext /&amp;gt;&amp;lt;w:spacing w:before="240" /&amp;gt;&amp;lt;w:ind w:left="360" /&amp;gt;&amp;lt;w:jc w:val="center" /&amp;gt;&amp;lt;/w:pPr&amp;gt;&amp;lt;w:bookmarkStart w:id="33" w:name="_SUMMARY__b09c25fd_b77b_44a0_a23b_62392e" /&amp;gt;&amp;lt;w:bookmarkStart w:id="34" w:name="_PAR__4_8e169e20_3b76_4eec_ab6c_548ba49a" /&amp;gt;&amp;lt;w:bookmarkStart w:id="35" w:name="_LINE__8_cda18ebe_7675_4844_b223_9892bda"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w:id="35" /&amp;gt;&amp;lt;/w:p&amp;gt;&amp;lt;w:p w:rsidR="0034749E" w:rsidRDefault="0034749E" w:rsidP="0034749E"&amp;gt;&amp;lt;w:pPr&amp;gt;&amp;lt;w:ind w:left="360" w:firstLine="360" /&amp;gt;&amp;lt;/w:pPr&amp;gt;&amp;lt;w:bookmarkStart w:id="36" w:name="_PAR__5_a390180f_f858_4f03_9a41_11abd105" /&amp;gt;&amp;lt;w:bookmarkStart w:id="37" w:name="_LINE__9_7b1ea321_b3a4_4532_9b41_708a9a4" /&amp;gt;&amp;lt;w:bookmarkEnd w:id="34" /&amp;gt;&amp;lt;w:r&amp;gt;&amp;lt;w:t xml:space="preserve"&amp;gt;This bill allows a municipality to authorize a harbor master or deputy harbor master to &amp;lt;/w:t&amp;gt;&amp;lt;/w:r&amp;gt;&amp;lt;w:bookmarkStart w:id="38" w:name="_LINE__10_6c962bc8_1bd1_486b_98c1_5f5eb7" /&amp;gt;&amp;lt;w:bookmarkEnd w:id="37" /&amp;gt;&amp;lt;w:r&amp;gt;&amp;lt;w:t xml:space="preserve"&amp;gt;use a siren and a combination of red and white auxiliary lights on a vehicle when &amp;lt;/w:t&amp;gt;&amp;lt;/w:r&amp;gt;&amp;lt;w:bookmarkStart w:id="39" w:name="_LINE__11_d47610a1_57c0_41b8_bfac_30179b" /&amp;gt;&amp;lt;w:bookmarkEnd w:id="38" /&amp;gt;&amp;lt;w:r&amp;gt;&amp;lt;w:t xml:space="preserve"&amp;gt;responding to a watercraft emergency. &amp;lt;/w:t&amp;gt;&amp;lt;/w:r&amp;gt;&amp;lt;w:bookmarkEnd w:id="39"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w:rsidRDefault="0034749E"&amp;gt;&amp;lt;w:r&amp;gt;&amp;lt;w:t xml:space="preserve"&amp;gt; &amp;lt;/w:t&amp;gt;&amp;lt;/w:r&amp;gt;&amp;lt;/w:p&amp;gt;&amp;lt;w:sectPr w:rsidR="00000000" w:rsidSect="0034749E"&amp;gt;&amp;lt;w:footerReference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w:rsidR="00EB54DE" w:rsidRDefault="0034749E"&amp;gt;&amp;lt;w:pPr&amp;gt;&amp;lt;w:pStyle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424a4f36_640b_4ae8_904f_de22ca0&lt;/BookmarkName&gt;&lt;Tables /&gt;&lt;/ProcessedCheckInPage&gt;&lt;/Pages&gt;&lt;Paragraphs&gt;&lt;CheckInParagraphs&gt;&lt;PageNumber&gt;1&lt;/PageNumber&gt;&lt;BookmarkName&gt;_PAR__1_c33bac0e_3922_45af_b066_cf08447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6235af28_f40d_41ae_a655_71a5e633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6e96b91_001d_4e68_ab75_f2400ca1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e169e20_3b76_4eec_ab6c_548ba49a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390180f_f858_4f03_9a41_11abd105&lt;/BookmarkName&gt;&lt;StartingLineNumber&gt;9&lt;/StartingLineNumber&gt;&lt;EndingLineNumber&gt;11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