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Expand Child Assertive Community Treatment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935 - L.D. 1426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Expand Child Assertive Community Treatment</w:t>
      </w:r>
    </w:p>
    <w:p w:rsidR="00EA1822" w:rsidP="00EA1822">
      <w:pPr>
        <w:ind w:left="360" w:firstLine="360"/>
        <w:rPr>
          <w:rFonts w:ascii="Arial" w:eastAsia="Arial" w:hAnsi="Arial" w:cs="Arial"/>
        </w:rPr>
      </w:pPr>
      <w:bookmarkStart w:id="0" w:name="_PAR__1_679309cd_63cd_4b3f_b1d6_ad11dbd2"/>
      <w:bookmarkStart w:id="1" w:name="_EMERGENCY_PREAMBLE__610a44b1_b440_45ec_"/>
      <w:bookmarkStart w:id="2" w:name="_DOC_BODY_CONTAINER__13626dd7_8ac1_431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A1822" w:rsidP="00EA1822">
      <w:pPr>
        <w:ind w:left="360" w:firstLine="360"/>
        <w:rPr>
          <w:rFonts w:ascii="Arial" w:eastAsia="Arial" w:hAnsi="Arial" w:cs="Arial"/>
        </w:rPr>
      </w:pPr>
      <w:bookmarkStart w:id="3" w:name="_PAR__2_2d5e8fb7_b386_409e_b117_2e067b73"/>
      <w:bookmarkEnd w:id="0"/>
      <w:r>
        <w:rPr>
          <w:rFonts w:ascii="Arial" w:eastAsia="Arial" w:hAnsi="Arial" w:cs="Arial"/>
          <w:b/>
          <w:sz w:val="24"/>
        </w:rPr>
        <w:t>Whereas,</w:t>
      </w:r>
      <w:r>
        <w:rPr>
          <w:rFonts w:ascii="Arial" w:eastAsia="Arial" w:hAnsi="Arial" w:cs="Arial"/>
        </w:rPr>
        <w:t xml:space="preserve"> Maine is experiencing significant challenges in providing timely services to children with behavioral health challenges; and</w:t>
      </w:r>
    </w:p>
    <w:p w:rsidR="00EA1822" w:rsidP="00EA1822">
      <w:pPr>
        <w:ind w:left="360" w:firstLine="360"/>
        <w:rPr>
          <w:rFonts w:ascii="Arial" w:eastAsia="Arial" w:hAnsi="Arial" w:cs="Arial"/>
        </w:rPr>
      </w:pPr>
      <w:bookmarkStart w:id="4" w:name="_PAR__3_c1c37e32_1023_4498_a79e_cd324fc0"/>
      <w:bookmarkEnd w:id="3"/>
      <w:r>
        <w:rPr>
          <w:rFonts w:ascii="Arial" w:eastAsia="Arial" w:hAnsi="Arial" w:cs="Arial"/>
          <w:b/>
          <w:sz w:val="24"/>
        </w:rPr>
        <w:t>Whereas,</w:t>
      </w:r>
      <w:r>
        <w:rPr>
          <w:rFonts w:ascii="Arial" w:eastAsia="Arial" w:hAnsi="Arial" w:cs="Arial"/>
        </w:rPr>
        <w:t xml:space="preserve"> services for children with severe behavioral health challenges are especially scarce; and</w:t>
      </w:r>
    </w:p>
    <w:p w:rsidR="00EA1822" w:rsidP="00EA1822">
      <w:pPr>
        <w:ind w:left="360" w:firstLine="360"/>
        <w:rPr>
          <w:rFonts w:ascii="Arial" w:eastAsia="Arial" w:hAnsi="Arial" w:cs="Arial"/>
        </w:rPr>
      </w:pPr>
      <w:bookmarkStart w:id="5" w:name="_PAR__4_16629004_0947_4082_b417_f1072519"/>
      <w:bookmarkEnd w:id="4"/>
      <w:r>
        <w:rPr>
          <w:rFonts w:ascii="Arial" w:eastAsia="Arial" w:hAnsi="Arial" w:cs="Arial"/>
          <w:b/>
          <w:sz w:val="24"/>
        </w:rPr>
        <w:t>Whereas,</w:t>
      </w:r>
      <w:r>
        <w:rPr>
          <w:rFonts w:ascii="Arial" w:eastAsia="Arial" w:hAnsi="Arial" w:cs="Arial"/>
        </w:rPr>
        <w:t xml:space="preserve"> assertive community treatment is an evidence-based intervention effective at keeping people with severe behavioral health challenges in the community setting and</w:t>
      </w:r>
      <w:bookmarkStart w:id="6" w:name="_ENGROSSING_REV__82b9da82_c7d9_4fd6_97eb"/>
      <w:r>
        <w:rPr>
          <w:rFonts w:ascii="Arial" w:eastAsia="Arial" w:hAnsi="Arial" w:cs="Arial"/>
        </w:rPr>
        <w:t xml:space="preserve"> out of i</w:t>
      </w:r>
      <w:bookmarkStart w:id="7" w:name="_ENGROSSING_REV__b419d5d1_36d4_4d21_9c06"/>
      <w:bookmarkEnd w:id="6"/>
      <w:bookmarkEnd w:id="7"/>
      <w:r>
        <w:rPr>
          <w:rFonts w:ascii="Arial" w:eastAsia="Arial" w:hAnsi="Arial" w:cs="Arial"/>
        </w:rPr>
        <w:t>nstitutional settings; and</w:t>
      </w:r>
    </w:p>
    <w:p w:rsidR="00EA1822" w:rsidP="00EA1822">
      <w:pPr>
        <w:ind w:left="360" w:firstLine="360"/>
        <w:rPr>
          <w:rFonts w:ascii="Arial" w:eastAsia="Arial" w:hAnsi="Arial" w:cs="Arial"/>
        </w:rPr>
      </w:pPr>
      <w:bookmarkStart w:id="8" w:name="_PAR__5_1ca9513f_f147_415e_b452_23969696"/>
      <w:bookmarkEnd w:id="5"/>
      <w:r>
        <w:rPr>
          <w:rFonts w:ascii="Arial" w:eastAsia="Arial" w:hAnsi="Arial" w:cs="Arial"/>
          <w:b/>
          <w:sz w:val="24"/>
        </w:rPr>
        <w:t>Whereas,</w:t>
      </w:r>
      <w:r>
        <w:rPr>
          <w:rFonts w:ascii="Arial" w:eastAsia="Arial" w:hAnsi="Arial" w:cs="Arial"/>
        </w:rPr>
        <w:t xml:space="preserve"> Maine currently has only one child assertive community treatment team in the State; and</w:t>
      </w:r>
    </w:p>
    <w:p w:rsidR="00EA1822" w:rsidRPr="00E93746" w:rsidP="00EA1822">
      <w:pPr>
        <w:ind w:left="360" w:firstLine="360"/>
        <w:rPr>
          <w:rFonts w:ascii="Arial" w:eastAsia="Arial" w:hAnsi="Arial" w:cs="Arial"/>
        </w:rPr>
      </w:pPr>
      <w:bookmarkStart w:id="9" w:name="_ENGROSSING_REV__ab21e138_657e_40c5_8313"/>
      <w:bookmarkStart w:id="10" w:name="_REV__392c82f3_6d3f_4c01_a60d_0012e8a85f"/>
      <w:bookmarkStart w:id="11" w:name="_INSTRUCTION__1d2253a5_76f0_4fde_bd6f_34"/>
      <w:bookmarkEnd w:id="8"/>
      <w:bookmarkEnd w:id="9"/>
      <w:r w:rsidRPr="00DA51EC">
        <w:rPr>
          <w:rFonts w:ascii="Arial" w:eastAsia="Arial" w:hAnsi="Arial" w:cs="Arial"/>
          <w:b/>
          <w:sz w:val="24"/>
        </w:rPr>
        <w:t xml:space="preserve">Whereas, </w:t>
      </w:r>
      <w:r w:rsidRPr="005C2EC6">
        <w:rPr>
          <w:rFonts w:ascii="Arial" w:eastAsia="Arial" w:hAnsi="Arial" w:cs="Arial"/>
        </w:rPr>
        <w:t>this legislation needs to take effect as soon as possible in order to develop the pilot program required by this legislation that address</w:t>
      </w:r>
      <w:r>
        <w:rPr>
          <w:rFonts w:ascii="Arial" w:eastAsia="Arial" w:hAnsi="Arial" w:cs="Arial"/>
          <w:szCs w:val="22"/>
        </w:rPr>
        <w:t>es</w:t>
      </w:r>
      <w:r w:rsidRPr="005C2EC6">
        <w:rPr>
          <w:rFonts w:ascii="Arial" w:eastAsia="Arial" w:hAnsi="Arial" w:cs="Arial"/>
        </w:rPr>
        <w:t xml:space="preserve"> the scarcity of child assertive community treatment teams and provide</w:t>
      </w:r>
      <w:r>
        <w:rPr>
          <w:rFonts w:ascii="Arial" w:eastAsia="Arial" w:hAnsi="Arial" w:cs="Arial"/>
          <w:szCs w:val="22"/>
        </w:rPr>
        <w:t>s</w:t>
      </w:r>
      <w:r w:rsidRPr="005C2EC6">
        <w:rPr>
          <w:rFonts w:ascii="Arial" w:eastAsia="Arial" w:hAnsi="Arial" w:cs="Arial"/>
        </w:rPr>
        <w:t xml:space="preserve"> timely services to children with behavioral health challenges; and</w:t>
      </w:r>
      <w:bookmarkEnd w:id="10"/>
      <w:bookmarkEnd w:id="11"/>
    </w:p>
    <w:p w:rsidR="00EA1822" w:rsidP="00EA1822">
      <w:pPr>
        <w:ind w:left="360" w:firstLine="360"/>
        <w:rPr>
          <w:rFonts w:ascii="Arial" w:eastAsia="Arial" w:hAnsi="Arial" w:cs="Arial"/>
        </w:rPr>
      </w:pPr>
      <w:bookmarkStart w:id="12" w:name="_PAR__7_002fbeaa_0760_4eb1_b3ba_5271098c"/>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EA1822" w:rsidP="00EA1822">
      <w:pPr>
        <w:ind w:left="360" w:firstLine="360"/>
        <w:rPr>
          <w:rFonts w:ascii="Arial" w:eastAsia="Arial" w:hAnsi="Arial" w:cs="Arial"/>
        </w:rPr>
      </w:pPr>
      <w:bookmarkStart w:id="13" w:name="_BILL_SECTION_UNALLOCATED__e22c7ff2_bb68"/>
      <w:bookmarkStart w:id="14" w:name="_INSTRUCTION__bdd4c1a9_4360_4a88_a523_d1"/>
      <w:bookmarkStart w:id="15" w:name="_DOC_BODY_CONTENT__d69bf538_08d0_4d5b_b0"/>
      <w:bookmarkEnd w:id="1"/>
      <w:bookmarkEnd w:id="12"/>
      <w:r>
        <w:rPr>
          <w:rFonts w:ascii="Arial" w:eastAsia="Arial" w:hAnsi="Arial" w:cs="Arial"/>
          <w:b/>
          <w:sz w:val="24"/>
        </w:rPr>
        <w:t xml:space="preserve">Sec. </w:t>
      </w:r>
      <w:bookmarkStart w:id="16" w:name="_BILL_SECTION_NUMBER__7222bdac_2c19_4ea7"/>
      <w:r>
        <w:rPr>
          <w:rFonts w:ascii="Arial" w:eastAsia="Arial" w:hAnsi="Arial" w:cs="Arial"/>
          <w:b/>
          <w:sz w:val="24"/>
        </w:rPr>
        <w:t>1</w:t>
      </w:r>
      <w:bookmarkEnd w:id="16"/>
      <w:r>
        <w:rPr>
          <w:rFonts w:ascii="Arial" w:eastAsia="Arial" w:hAnsi="Arial" w:cs="Arial"/>
          <w:b/>
          <w:sz w:val="24"/>
        </w:rPr>
        <w:t>.</w:t>
      </w:r>
      <w:r>
        <w:rPr>
          <w:rFonts w:ascii="Arial" w:eastAsia="Arial" w:hAnsi="Arial" w:cs="Arial"/>
        </w:rPr>
        <w:t xml:space="preserve"> </w:t>
      </w:r>
      <w:r w:rsidRPr="00807933">
        <w:rPr>
          <w:rFonts w:ascii="Arial" w:eastAsia="Arial" w:hAnsi="Arial" w:cs="Arial"/>
          <w:b/>
          <w:sz w:val="24"/>
          <w:szCs w:val="24"/>
        </w:rPr>
        <w:t>Child assertive community treatment team.  Resolved:</w:t>
      </w:r>
      <w:r w:rsidRPr="00807933">
        <w:rPr>
          <w:rFonts w:ascii="Arial" w:eastAsia="Arial" w:hAnsi="Arial" w:cs="Arial"/>
        </w:rPr>
        <w:t xml:space="preserve">  That, by </w:t>
      </w:r>
      <w:r>
        <w:rPr>
          <w:rFonts w:ascii="Arial" w:eastAsia="Arial" w:hAnsi="Arial" w:cs="Arial"/>
        </w:rPr>
        <w:t>March 1, 2026</w:t>
      </w:r>
      <w:r w:rsidRPr="00807933">
        <w:rPr>
          <w:rFonts w:ascii="Arial" w:eastAsia="Arial" w:hAnsi="Arial" w:cs="Arial"/>
        </w:rPr>
        <w:t xml:space="preserve">, the Department of Health and Human Services shall issue a request for applications for </w:t>
      </w:r>
      <w:r>
        <w:rPr>
          <w:rFonts w:ascii="Arial" w:eastAsia="Arial" w:hAnsi="Arial" w:cs="Arial"/>
        </w:rPr>
        <w:t>a grant</w:t>
      </w:r>
      <w:r w:rsidRPr="00807933">
        <w:rPr>
          <w:rFonts w:ascii="Arial" w:eastAsia="Arial" w:hAnsi="Arial" w:cs="Arial"/>
        </w:rPr>
        <w:t xml:space="preserve"> to establish </w:t>
      </w:r>
      <w:r>
        <w:rPr>
          <w:rFonts w:ascii="Arial" w:eastAsia="Arial" w:hAnsi="Arial" w:cs="Arial"/>
        </w:rPr>
        <w:t xml:space="preserve">a </w:t>
      </w:r>
      <w:r w:rsidRPr="00807933">
        <w:rPr>
          <w:rFonts w:ascii="Arial" w:eastAsia="Arial" w:hAnsi="Arial" w:cs="Arial"/>
        </w:rPr>
        <w:t xml:space="preserve">pilot program to develop </w:t>
      </w:r>
      <w:r>
        <w:rPr>
          <w:rFonts w:ascii="Arial" w:eastAsia="Arial" w:hAnsi="Arial" w:cs="Arial"/>
        </w:rPr>
        <w:t>one</w:t>
      </w:r>
      <w:r w:rsidRPr="00807933">
        <w:rPr>
          <w:rFonts w:ascii="Arial" w:eastAsia="Arial" w:hAnsi="Arial" w:cs="Arial"/>
        </w:rPr>
        <w:t xml:space="preserve"> child assertive community treatment team to serve the Lewiston </w:t>
      </w:r>
      <w:r>
        <w:rPr>
          <w:rFonts w:ascii="Arial" w:eastAsia="Arial" w:hAnsi="Arial" w:cs="Arial"/>
        </w:rPr>
        <w:t>or</w:t>
      </w:r>
      <w:r w:rsidRPr="00807933">
        <w:rPr>
          <w:rFonts w:ascii="Arial" w:eastAsia="Arial" w:hAnsi="Arial" w:cs="Arial"/>
        </w:rPr>
        <w:t xml:space="preserve"> Bangor geographic area.  The request for applications must require the awardee of the grant to use workforce incentives designed to attract, train and retain child assertive community treatment staff.  The department shall engage in a competitive process to determine the awardee. The term of the contract may not exceed 2 years.</w:t>
      </w:r>
    </w:p>
    <w:p w:rsidR="00EA1822" w:rsidP="00EA1822">
      <w:pPr>
        <w:ind w:left="360" w:firstLine="360"/>
        <w:rPr>
          <w:rFonts w:ascii="Arial" w:eastAsia="Arial" w:hAnsi="Arial" w:cs="Arial"/>
        </w:rPr>
      </w:pPr>
      <w:bookmarkStart w:id="17" w:name="_BILL_SECTION_UNALLOCATED__272845c9_8041"/>
      <w:bookmarkStart w:id="18" w:name="_PAR__9_9e4c871b_ef66_4d0d_bea4_a048a7d8"/>
      <w:bookmarkEnd w:id="13"/>
      <w:bookmarkEnd w:id="14"/>
      <w:r w:rsidRPr="00FA6CD1">
        <w:rPr>
          <w:rFonts w:ascii="Arial" w:eastAsia="Arial" w:hAnsi="Arial" w:cs="Arial"/>
          <w:b/>
          <w:sz w:val="24"/>
        </w:rPr>
        <w:t xml:space="preserve">Sec. </w:t>
      </w:r>
      <w:bookmarkStart w:id="19" w:name="_BILL_SECTION_NUMBER__9955aaa2_6edc_4d4a"/>
      <w:r w:rsidRPr="00FA6CD1">
        <w:rPr>
          <w:rFonts w:ascii="Arial" w:eastAsia="Arial" w:hAnsi="Arial" w:cs="Arial"/>
          <w:b/>
          <w:sz w:val="24"/>
        </w:rPr>
        <w:t>2</w:t>
      </w:r>
      <w:bookmarkEnd w:id="19"/>
      <w:r w:rsidRPr="00FA6CD1">
        <w:rPr>
          <w:rFonts w:ascii="Arial" w:eastAsia="Arial" w:hAnsi="Arial" w:cs="Arial"/>
          <w:b/>
          <w:sz w:val="24"/>
        </w:rPr>
        <w:t>.  Report. Resolved</w:t>
      </w:r>
      <w:r>
        <w:rPr>
          <w:rFonts w:ascii="Arial" w:eastAsia="Arial" w:hAnsi="Arial" w:cs="Arial"/>
          <w:b/>
          <w:sz w:val="24"/>
        </w:rPr>
        <w:t>:</w:t>
      </w:r>
      <w:r>
        <w:rPr>
          <w:rFonts w:ascii="Arial" w:eastAsia="Arial" w:hAnsi="Arial" w:cs="Arial"/>
        </w:rPr>
        <w:t xml:space="preserve">  That, within 90 days following the conclusion of the pilot program under section 1, the Department of Health and Human Services shall submit a report to the joint standing committee of the Legislature having jurisdiction over health and human services matters describing the outcomes and recommendations for continuation of the pilot program.</w:t>
      </w:r>
      <w:bookmarkStart w:id="20" w:name="_ENGROSSING_REV__8312acf8_b032_46b9_b01c"/>
      <w:bookmarkStart w:id="21" w:name="_REV__9f0f9d7a_8bd6_4a43_8c31_7070d5faa9"/>
      <w:bookmarkStart w:id="22" w:name="_PROCESSED_CHANGE__4880378a_8344_4c58_99"/>
      <w:bookmarkStart w:id="23" w:name="_PROCESSED_CHANGE__16880858_bcac_4601_98"/>
      <w:bookmarkStart w:id="24" w:name="_PROCESSED_CHANGE__966a19d9_314a_4d73_bd"/>
      <w:bookmarkStart w:id="25" w:name="_PROCESSED_CHANGE__30f10042_f394_4350_91"/>
      <w:bookmarkStart w:id="26" w:name="_PROCESSED_CHANGE__69c9b313_5395_4d75_82"/>
      <w:bookmarkStart w:id="27" w:name="_PROCESSED_CHANGE__352c397b_56b7_4a3f_82"/>
      <w:bookmarkStart w:id="28" w:name="_PROCESSED_CHANGE__02cab260_8545_4b5a_b4"/>
      <w:bookmarkStart w:id="29" w:name="_PROCESSED_CHANGE__14f7e382_02d1_486c_a7"/>
      <w:bookmarkStart w:id="30" w:name="_INSTRUCTION__e9b76a47_3edf_4db7_a7e1_fd"/>
      <w:bookmarkEnd w:id="20"/>
      <w:r>
        <w:rPr>
          <w:rFonts w:ascii="Arial" w:eastAsia="Arial" w:hAnsi="Arial" w:cs="Arial"/>
        </w:rPr>
        <w:t xml:space="preserve"> </w:t>
      </w:r>
      <w:r>
        <w:rPr>
          <w:rFonts w:ascii="Arial" w:eastAsia="Arial" w:hAnsi="Arial" w:cs="Arial"/>
        </w:rPr>
        <w:t>T</w:t>
      </w:r>
      <w:r w:rsidRPr="00C73E47">
        <w:rPr>
          <w:rFonts w:ascii="Arial" w:eastAsia="Arial" w:hAnsi="Arial" w:cs="Arial"/>
        </w:rPr>
        <w:t>he joint standing committee is authorized to report out legislation related to the report to the next regular or special session after the report is received.</w:t>
      </w:r>
      <w:bookmarkEnd w:id="21"/>
      <w:bookmarkEnd w:id="22"/>
      <w:bookmarkEnd w:id="23"/>
      <w:bookmarkEnd w:id="24"/>
      <w:bookmarkEnd w:id="25"/>
      <w:bookmarkEnd w:id="26"/>
      <w:bookmarkEnd w:id="27"/>
      <w:bookmarkEnd w:id="28"/>
      <w:bookmarkEnd w:id="29"/>
      <w:bookmarkEnd w:id="30"/>
    </w:p>
    <w:p w:rsidR="00EA1822" w:rsidP="00EA1822">
      <w:pPr>
        <w:ind w:left="360" w:firstLine="360"/>
        <w:rPr>
          <w:rFonts w:ascii="Arial" w:eastAsia="Arial" w:hAnsi="Arial" w:cs="Arial"/>
        </w:rPr>
      </w:pPr>
      <w:bookmarkStart w:id="31" w:name="_APPROP_SECTION__c5302206_288c_4b8a_a376"/>
      <w:bookmarkStart w:id="32" w:name="_INSTRUCTION__a14da1a0_e3c8_421b_af6d_e4"/>
      <w:bookmarkEnd w:id="17"/>
      <w:bookmarkEnd w:id="18"/>
      <w:r>
        <w:rPr>
          <w:rFonts w:ascii="Arial" w:eastAsia="Arial" w:hAnsi="Arial" w:cs="Arial"/>
          <w:b/>
          <w:sz w:val="24"/>
        </w:rPr>
        <w:t xml:space="preserve">Sec. </w:t>
      </w:r>
      <w:bookmarkStart w:id="33" w:name="_BILL_SECTION_NUMBER__ce53ee85_dba3_4e5a"/>
      <w:r>
        <w:rPr>
          <w:rFonts w:ascii="Arial" w:eastAsia="Arial" w:hAnsi="Arial" w:cs="Arial"/>
          <w:b/>
          <w:sz w:val="24"/>
        </w:rPr>
        <w:t>3</w:t>
      </w:r>
      <w:bookmarkEnd w:id="33"/>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EA1822" w:rsidP="00EA1822">
      <w:pPr>
        <w:pStyle w:val="BPSParagraphLeftAlign"/>
        <w:suppressAutoHyphens/>
        <w:ind w:left="360"/>
        <w:rPr>
          <w:rFonts w:ascii="Arial" w:eastAsia="Arial" w:hAnsi="Arial" w:cs="Arial"/>
        </w:rPr>
      </w:pPr>
      <w:r>
        <w:rPr>
          <w:rFonts w:ascii="Arial" w:eastAsia="Arial" w:hAnsi="Arial" w:cs="Arial"/>
          <w:b/>
        </w:rPr>
        <w:t>HEALTH AND HUMAN SERVICES, DEPARTMENT OF</w:t>
      </w:r>
    </w:p>
    <w:p w:rsidR="00EA1822" w:rsidP="00EA1822">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EA1822" w:rsidP="00EA1822">
      <w:pPr>
        <w:ind w:left="360"/>
        <w:rPr>
          <w:rFonts w:ascii="Arial" w:eastAsia="Arial" w:hAnsi="Arial" w:cs="Arial"/>
        </w:rPr>
      </w:pPr>
      <w:r>
        <w:rPr>
          <w:rFonts w:ascii="Arial" w:eastAsia="Arial" w:hAnsi="Arial" w:cs="Arial"/>
        </w:rPr>
        <w:t>Initiative: Provides one-time funding for child assertive community treatment services.</w:t>
      </w:r>
    </w:p>
    <w:tbl>
      <w:tblPr>
        <w:tblStyle w:val="BPSTable"/>
        <w:tblW w:w="0" w:type="auto"/>
        <w:tblInd w:w="360" w:type="dxa"/>
        <w:tblCellMar>
          <w:left w:w="0" w:type="dxa"/>
          <w:right w:w="0" w:type="dxa"/>
        </w:tblCellMar>
        <w:tblLook w:val="04A0"/>
      </w:tblPr>
      <w:tblGrid>
        <w:gridCol w:w="5009"/>
        <w:gridCol w:w="1463"/>
        <w:gridCol w:w="1463"/>
      </w:tblGrid>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GENERAL FUND</w:t>
            </w:r>
          </w:p>
        </w:tc>
        <w:tc>
          <w:tcPr>
            <w:tcW w:w="1469" w:type="dxa"/>
          </w:tcPr>
          <w:p w:rsidR="00EA1822" w:rsidP="00A6314B">
            <w:pPr>
              <w:jc w:val="right"/>
              <w:rPr>
                <w:rFonts w:ascii="Arial" w:eastAsia="Arial" w:hAnsi="Arial" w:cs="Arial"/>
              </w:rPr>
            </w:pPr>
            <w:r>
              <w:rPr>
                <w:rFonts w:ascii="Arial" w:eastAsia="Arial" w:hAnsi="Arial" w:cs="Arial"/>
                <w:b/>
              </w:rPr>
              <w:t>2025-26</w:t>
            </w:r>
          </w:p>
        </w:tc>
        <w:tc>
          <w:tcPr>
            <w:tcW w:w="1469" w:type="dxa"/>
          </w:tcPr>
          <w:p w:rsidR="00EA1822" w:rsidP="00A6314B">
            <w:pPr>
              <w:jc w:val="right"/>
              <w:rPr>
                <w:rFonts w:ascii="Arial" w:eastAsia="Arial" w:hAnsi="Arial" w:cs="Arial"/>
              </w:rPr>
            </w:pPr>
            <w:r>
              <w:rPr>
                <w:rFonts w:ascii="Arial" w:eastAsia="Arial" w:hAnsi="Arial" w:cs="Arial"/>
                <w:b/>
              </w:rPr>
              <w:t>2026-27</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rPr>
              <w:t>All Other</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$102,717</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jc w:val="right"/>
              <w:rPr>
                <w:rFonts w:ascii="Arial" w:eastAsia="Arial" w:hAnsi="Arial" w:cs="Arial"/>
              </w:rPr>
            </w:pPr>
            <w:r>
              <w:rPr>
                <w:rFonts w:ascii="Arial" w:eastAsia="Arial" w:hAnsi="Arial" w:cs="Arial"/>
              </w:rPr>
              <w:t>__________</w:t>
            </w:r>
          </w:p>
        </w:tc>
        <w:tc>
          <w:tcPr>
            <w:tcW w:w="1469" w:type="dxa"/>
          </w:tcPr>
          <w:p w:rsidR="00EA1822" w:rsidP="00A6314B">
            <w:pPr>
              <w:jc w:val="right"/>
              <w:rPr>
                <w:rFonts w:ascii="Arial" w:eastAsia="Arial" w:hAnsi="Arial" w:cs="Arial"/>
              </w:rPr>
            </w:pPr>
            <w:r>
              <w:rPr>
                <w:rFonts w:ascii="Arial" w:eastAsia="Arial" w:hAnsi="Arial" w:cs="Arial"/>
              </w:rPr>
              <w:t>__________</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GENERAL FUND TOTAL</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$102,717</w:t>
            </w:r>
          </w:p>
        </w:tc>
      </w:tr>
    </w:tbl>
    <w:p w:rsidR="00EA1822" w:rsidP="00EA182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FEDERAL EXPENDITURES FUND</w:t>
            </w:r>
          </w:p>
        </w:tc>
        <w:tc>
          <w:tcPr>
            <w:tcW w:w="1469" w:type="dxa"/>
          </w:tcPr>
          <w:p w:rsidR="00EA1822" w:rsidP="00A6314B">
            <w:pPr>
              <w:jc w:val="right"/>
              <w:rPr>
                <w:rFonts w:ascii="Arial" w:eastAsia="Arial" w:hAnsi="Arial" w:cs="Arial"/>
              </w:rPr>
            </w:pPr>
            <w:r>
              <w:rPr>
                <w:rFonts w:ascii="Arial" w:eastAsia="Arial" w:hAnsi="Arial" w:cs="Arial"/>
                <w:b/>
              </w:rPr>
              <w:t>2025-26</w:t>
            </w:r>
          </w:p>
        </w:tc>
        <w:tc>
          <w:tcPr>
            <w:tcW w:w="1469" w:type="dxa"/>
          </w:tcPr>
          <w:p w:rsidR="00EA1822" w:rsidP="00A6314B">
            <w:pPr>
              <w:jc w:val="right"/>
              <w:rPr>
                <w:rFonts w:ascii="Arial" w:eastAsia="Arial" w:hAnsi="Arial" w:cs="Arial"/>
              </w:rPr>
            </w:pPr>
            <w:r>
              <w:rPr>
                <w:rFonts w:ascii="Arial" w:eastAsia="Arial" w:hAnsi="Arial" w:cs="Arial"/>
                <w:b/>
              </w:rPr>
              <w:t>2026-27</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rPr>
              <w:t>All Other</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$155,321</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jc w:val="right"/>
              <w:rPr>
                <w:rFonts w:ascii="Arial" w:eastAsia="Arial" w:hAnsi="Arial" w:cs="Arial"/>
              </w:rPr>
            </w:pPr>
            <w:r>
              <w:rPr>
                <w:rFonts w:ascii="Arial" w:eastAsia="Arial" w:hAnsi="Arial" w:cs="Arial"/>
              </w:rPr>
              <w:t>__________</w:t>
            </w:r>
          </w:p>
        </w:tc>
        <w:tc>
          <w:tcPr>
            <w:tcW w:w="1469" w:type="dxa"/>
          </w:tcPr>
          <w:p w:rsidR="00EA1822" w:rsidP="00A6314B">
            <w:pPr>
              <w:jc w:val="right"/>
              <w:rPr>
                <w:rFonts w:ascii="Arial" w:eastAsia="Arial" w:hAnsi="Arial" w:cs="Arial"/>
              </w:rPr>
            </w:pPr>
            <w:r>
              <w:rPr>
                <w:rFonts w:ascii="Arial" w:eastAsia="Arial" w:hAnsi="Arial" w:cs="Arial"/>
              </w:rPr>
              <w:t>__________</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FEDERAL EXPENDITURES FUND TOTAL</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$155,321</w:t>
            </w:r>
          </w:p>
        </w:tc>
      </w:tr>
    </w:tbl>
    <w:p w:rsidR="00EA1822" w:rsidP="00EA182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FEDERAL BLOCK GRANT FUND</w:t>
            </w:r>
          </w:p>
        </w:tc>
        <w:tc>
          <w:tcPr>
            <w:tcW w:w="1469" w:type="dxa"/>
          </w:tcPr>
          <w:p w:rsidR="00EA1822" w:rsidP="00A6314B">
            <w:pPr>
              <w:jc w:val="right"/>
              <w:rPr>
                <w:rFonts w:ascii="Arial" w:eastAsia="Arial" w:hAnsi="Arial" w:cs="Arial"/>
              </w:rPr>
            </w:pPr>
            <w:r>
              <w:rPr>
                <w:rFonts w:ascii="Arial" w:eastAsia="Arial" w:hAnsi="Arial" w:cs="Arial"/>
                <w:b/>
              </w:rPr>
              <w:t>2025-26</w:t>
            </w:r>
          </w:p>
        </w:tc>
        <w:tc>
          <w:tcPr>
            <w:tcW w:w="1469" w:type="dxa"/>
          </w:tcPr>
          <w:p w:rsidR="00EA1822" w:rsidP="00A6314B">
            <w:pPr>
              <w:jc w:val="right"/>
              <w:rPr>
                <w:rFonts w:ascii="Arial" w:eastAsia="Arial" w:hAnsi="Arial" w:cs="Arial"/>
              </w:rPr>
            </w:pPr>
            <w:r>
              <w:rPr>
                <w:rFonts w:ascii="Arial" w:eastAsia="Arial" w:hAnsi="Arial" w:cs="Arial"/>
                <w:b/>
              </w:rPr>
              <w:t>2026-27</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rPr>
              <w:t>All Other</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$744</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jc w:val="right"/>
              <w:rPr>
                <w:rFonts w:ascii="Arial" w:eastAsia="Arial" w:hAnsi="Arial" w:cs="Arial"/>
              </w:rPr>
            </w:pPr>
            <w:r>
              <w:rPr>
                <w:rFonts w:ascii="Arial" w:eastAsia="Arial" w:hAnsi="Arial" w:cs="Arial"/>
              </w:rPr>
              <w:t>__________</w:t>
            </w:r>
          </w:p>
        </w:tc>
        <w:tc>
          <w:tcPr>
            <w:tcW w:w="1469" w:type="dxa"/>
          </w:tcPr>
          <w:p w:rsidR="00EA1822" w:rsidP="00A6314B">
            <w:pPr>
              <w:jc w:val="right"/>
              <w:rPr>
                <w:rFonts w:ascii="Arial" w:eastAsia="Arial" w:hAnsi="Arial" w:cs="Arial"/>
              </w:rPr>
            </w:pPr>
            <w:r>
              <w:rPr>
                <w:rFonts w:ascii="Arial" w:eastAsia="Arial" w:hAnsi="Arial" w:cs="Arial"/>
              </w:rPr>
              <w:t>__________</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FEDERAL BLOCK GRANT FUND TOTAL</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$744</w:t>
            </w:r>
          </w:p>
        </w:tc>
      </w:tr>
    </w:tbl>
    <w:p w:rsidR="00EA1822" w:rsidP="00EA1822">
      <w:pPr>
        <w:pStyle w:val="BPSParagraphLeftAlign"/>
        <w:suppressAutoHyphens/>
        <w:ind w:left="360"/>
        <w:rPr>
          <w:rFonts w:ascii="Arial" w:eastAsia="Arial" w:hAnsi="Arial" w:cs="Arial"/>
        </w:rPr>
      </w:pPr>
      <w:r>
        <w:rPr>
          <w:rFonts w:ascii="Arial" w:eastAsia="Arial" w:hAnsi="Arial" w:cs="Arial"/>
          <w:b/>
        </w:rPr>
        <w:t>Mental Health Services - Children Z206</w:t>
      </w:r>
    </w:p>
    <w:p w:rsidR="00EA1822" w:rsidP="00EA1822">
      <w:pPr>
        <w:ind w:left="360"/>
        <w:rPr>
          <w:rFonts w:ascii="Arial" w:eastAsia="Arial" w:hAnsi="Arial" w:cs="Arial"/>
        </w:rPr>
      </w:pPr>
      <w:r>
        <w:rPr>
          <w:rFonts w:ascii="Arial" w:eastAsia="Arial" w:hAnsi="Arial" w:cs="Arial"/>
        </w:rPr>
        <w:t>Initiative: Provides one-time funding for a grant for a pilot program to develop a child assertive community treatment team.</w:t>
      </w:r>
    </w:p>
    <w:tbl>
      <w:tblPr>
        <w:tblStyle w:val="BPSTable"/>
        <w:tblW w:w="0" w:type="auto"/>
        <w:tblInd w:w="360" w:type="dxa"/>
        <w:tblCellMar>
          <w:left w:w="0" w:type="dxa"/>
          <w:right w:w="0" w:type="dxa"/>
        </w:tblCellMar>
        <w:tblLook w:val="04A0"/>
      </w:tblPr>
      <w:tblGrid>
        <w:gridCol w:w="5009"/>
        <w:gridCol w:w="1463"/>
        <w:gridCol w:w="1463"/>
      </w:tblGrid>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GENERAL FUND</w:t>
            </w:r>
          </w:p>
        </w:tc>
        <w:tc>
          <w:tcPr>
            <w:tcW w:w="1469" w:type="dxa"/>
          </w:tcPr>
          <w:p w:rsidR="00EA1822" w:rsidP="00A6314B">
            <w:pPr>
              <w:jc w:val="right"/>
              <w:rPr>
                <w:rFonts w:ascii="Arial" w:eastAsia="Arial" w:hAnsi="Arial" w:cs="Arial"/>
              </w:rPr>
            </w:pPr>
            <w:r>
              <w:rPr>
                <w:rFonts w:ascii="Arial" w:eastAsia="Arial" w:hAnsi="Arial" w:cs="Arial"/>
                <w:b/>
              </w:rPr>
              <w:t>2025-26</w:t>
            </w:r>
          </w:p>
        </w:tc>
        <w:tc>
          <w:tcPr>
            <w:tcW w:w="1469" w:type="dxa"/>
          </w:tcPr>
          <w:p w:rsidR="00EA1822" w:rsidP="00A6314B">
            <w:pPr>
              <w:jc w:val="right"/>
              <w:rPr>
                <w:rFonts w:ascii="Arial" w:eastAsia="Arial" w:hAnsi="Arial" w:cs="Arial"/>
              </w:rPr>
            </w:pPr>
            <w:r>
              <w:rPr>
                <w:rFonts w:ascii="Arial" w:eastAsia="Arial" w:hAnsi="Arial" w:cs="Arial"/>
                <w:b/>
              </w:rPr>
              <w:t>2026-27</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rPr>
              <w:t>All Other</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$80,000</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jc w:val="right"/>
              <w:rPr>
                <w:rFonts w:ascii="Arial" w:eastAsia="Arial" w:hAnsi="Arial" w:cs="Arial"/>
              </w:rPr>
            </w:pPr>
            <w:r>
              <w:rPr>
                <w:rFonts w:ascii="Arial" w:eastAsia="Arial" w:hAnsi="Arial" w:cs="Arial"/>
              </w:rPr>
              <w:t>__________</w:t>
            </w:r>
          </w:p>
        </w:tc>
        <w:tc>
          <w:tcPr>
            <w:tcW w:w="1469" w:type="dxa"/>
          </w:tcPr>
          <w:p w:rsidR="00EA1822" w:rsidP="00A6314B">
            <w:pPr>
              <w:jc w:val="right"/>
              <w:rPr>
                <w:rFonts w:ascii="Arial" w:eastAsia="Arial" w:hAnsi="Arial" w:cs="Arial"/>
              </w:rPr>
            </w:pPr>
            <w:r>
              <w:rPr>
                <w:rFonts w:ascii="Arial" w:eastAsia="Arial" w:hAnsi="Arial" w:cs="Arial"/>
              </w:rPr>
              <w:t>__________</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GENERAL FUND TOTAL</w:t>
            </w:r>
          </w:p>
        </w:tc>
        <w:tc>
          <w:tcPr>
            <w:tcW w:w="1469" w:type="dxa"/>
          </w:tcPr>
          <w:p w:rsidR="00EA1822" w:rsidP="00A6314B">
            <w:pPr>
              <w:jc w:val="right"/>
              <w:rPr>
                <w:rFonts w:ascii="Arial" w:eastAsia="Arial" w:hAnsi="Arial" w:cs="Arial"/>
              </w:rPr>
            </w:pPr>
            <w:r>
              <w:rPr>
                <w:rFonts w:ascii="Arial" w:eastAsia="Arial" w:hAnsi="Arial" w:cs="Arial"/>
              </w:rPr>
              <w:t>$0</w:t>
            </w:r>
          </w:p>
        </w:tc>
        <w:tc>
          <w:tcPr>
            <w:tcW w:w="1469" w:type="dxa"/>
          </w:tcPr>
          <w:p w:rsidR="00EA1822" w:rsidP="00A6314B">
            <w:pPr>
              <w:jc w:val="right"/>
              <w:rPr>
                <w:rFonts w:ascii="Arial" w:eastAsia="Arial" w:hAnsi="Arial" w:cs="Arial"/>
              </w:rPr>
            </w:pPr>
            <w:r>
              <w:rPr>
                <w:rFonts w:ascii="Arial" w:eastAsia="Arial" w:hAnsi="Arial" w:cs="Arial"/>
              </w:rPr>
              <w:t>$80,000</w:t>
            </w:r>
          </w:p>
        </w:tc>
      </w:tr>
    </w:tbl>
    <w:p w:rsidR="00EA1822" w:rsidP="00EA182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HEALTH AND HUMAN SERVICES, DEPARTMENT OF</w:t>
            </w:r>
          </w:p>
        </w:tc>
        <w:tc>
          <w:tcPr>
            <w:tcW w:w="14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rPr>
                <w:rFonts w:ascii="Arial" w:eastAsia="Arial" w:hAnsi="Arial" w:cs="Arial"/>
              </w:rPr>
            </w:pPr>
            <w:r>
              <w:rPr>
                <w:rFonts w:ascii="Arial" w:eastAsia="Arial" w:hAnsi="Arial" w:cs="Arial"/>
              </w:rPr>
              <w:t xml:space="preserve"> </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DEPARTMENT TOTALS</w:t>
            </w:r>
          </w:p>
        </w:tc>
        <w:tc>
          <w:tcPr>
            <w:tcW w:w="1469" w:type="dxa"/>
          </w:tcPr>
          <w:p w:rsidR="00EA1822" w:rsidP="00A6314B">
            <w:pPr>
              <w:jc w:val="right"/>
              <w:rPr>
                <w:rFonts w:ascii="Arial" w:eastAsia="Arial" w:hAnsi="Arial" w:cs="Arial"/>
              </w:rPr>
            </w:pPr>
            <w:r>
              <w:rPr>
                <w:rFonts w:ascii="Arial" w:eastAsia="Arial" w:hAnsi="Arial" w:cs="Arial"/>
                <w:b/>
              </w:rPr>
              <w:t>2025-26</w:t>
            </w:r>
          </w:p>
        </w:tc>
        <w:tc>
          <w:tcPr>
            <w:tcW w:w="1469" w:type="dxa"/>
          </w:tcPr>
          <w:p w:rsidR="00EA1822" w:rsidP="00A6314B">
            <w:pPr>
              <w:jc w:val="right"/>
              <w:rPr>
                <w:rFonts w:ascii="Arial" w:eastAsia="Arial" w:hAnsi="Arial" w:cs="Arial"/>
              </w:rPr>
            </w:pPr>
            <w:r>
              <w:rPr>
                <w:rFonts w:ascii="Arial" w:eastAsia="Arial" w:hAnsi="Arial" w:cs="Arial"/>
                <w:b/>
              </w:rPr>
              <w:t>2026-27</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rPr>
                <w:rFonts w:ascii="Arial" w:eastAsia="Arial" w:hAnsi="Arial" w:cs="Arial"/>
              </w:rPr>
            </w:pPr>
            <w:r>
              <w:rPr>
                <w:rFonts w:ascii="Arial" w:eastAsia="Arial" w:hAnsi="Arial" w:cs="Arial"/>
              </w:rPr>
              <w:t xml:space="preserve"> </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b/>
              </w:rPr>
              <w:t>GENERAL FUND</w:t>
            </w:r>
          </w:p>
        </w:tc>
        <w:tc>
          <w:tcPr>
            <w:tcW w:w="1469" w:type="dxa"/>
          </w:tcPr>
          <w:p w:rsidR="00EA1822" w:rsidP="00A6314B">
            <w:pPr>
              <w:jc w:val="right"/>
              <w:rPr>
                <w:rFonts w:ascii="Arial" w:eastAsia="Arial" w:hAnsi="Arial" w:cs="Arial"/>
              </w:rPr>
            </w:pPr>
            <w:r>
              <w:rPr>
                <w:rFonts w:ascii="Arial" w:eastAsia="Arial" w:hAnsi="Arial" w:cs="Arial"/>
                <w:b/>
              </w:rPr>
              <w:t>$0</w:t>
            </w:r>
          </w:p>
        </w:tc>
        <w:tc>
          <w:tcPr>
            <w:tcW w:w="1469" w:type="dxa"/>
          </w:tcPr>
          <w:p w:rsidR="00EA1822" w:rsidP="00A6314B">
            <w:pPr>
              <w:jc w:val="right"/>
              <w:rPr>
                <w:rFonts w:ascii="Arial" w:eastAsia="Arial" w:hAnsi="Arial" w:cs="Arial"/>
              </w:rPr>
            </w:pPr>
            <w:r>
              <w:rPr>
                <w:rFonts w:ascii="Arial" w:eastAsia="Arial" w:hAnsi="Arial" w:cs="Arial"/>
                <w:b/>
              </w:rPr>
              <w:t>$182,717</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b/>
              </w:rPr>
              <w:t>FEDERAL EXPENDITURES FUND</w:t>
            </w:r>
          </w:p>
        </w:tc>
        <w:tc>
          <w:tcPr>
            <w:tcW w:w="1469" w:type="dxa"/>
          </w:tcPr>
          <w:p w:rsidR="00EA1822" w:rsidP="00A6314B">
            <w:pPr>
              <w:jc w:val="right"/>
              <w:rPr>
                <w:rFonts w:ascii="Arial" w:eastAsia="Arial" w:hAnsi="Arial" w:cs="Arial"/>
              </w:rPr>
            </w:pPr>
            <w:r>
              <w:rPr>
                <w:rFonts w:ascii="Arial" w:eastAsia="Arial" w:hAnsi="Arial" w:cs="Arial"/>
                <w:b/>
              </w:rPr>
              <w:t>$0</w:t>
            </w:r>
          </w:p>
        </w:tc>
        <w:tc>
          <w:tcPr>
            <w:tcW w:w="1469" w:type="dxa"/>
          </w:tcPr>
          <w:p w:rsidR="00EA1822" w:rsidP="00A6314B">
            <w:pPr>
              <w:jc w:val="right"/>
              <w:rPr>
                <w:rFonts w:ascii="Arial" w:eastAsia="Arial" w:hAnsi="Arial" w:cs="Arial"/>
              </w:rPr>
            </w:pPr>
            <w:r>
              <w:rPr>
                <w:rFonts w:ascii="Arial" w:eastAsia="Arial" w:hAnsi="Arial" w:cs="Arial"/>
                <w:b/>
              </w:rPr>
              <w:t>$155,321</w:t>
            </w:r>
          </w:p>
        </w:tc>
      </w:tr>
      <w:tr w:rsidTr="00A6314B">
        <w:tblPrEx>
          <w:tblW w:w="0" w:type="auto"/>
          <w:tblInd w:w="360" w:type="dxa"/>
          <w:tblCellMar>
            <w:left w:w="0" w:type="dxa"/>
            <w:right w:w="0" w:type="dxa"/>
          </w:tblCellMar>
          <w:tblLook w:val="04A0"/>
        </w:tblPrEx>
        <w:tc>
          <w:tcPr>
            <w:tcW w:w="5069" w:type="dxa"/>
          </w:tcPr>
          <w:p w:rsidR="00EA1822" w:rsidP="00A6314B">
            <w:pPr>
              <w:ind w:left="180"/>
              <w:rPr>
                <w:rFonts w:ascii="Arial" w:eastAsia="Arial" w:hAnsi="Arial" w:cs="Arial"/>
              </w:rPr>
            </w:pPr>
            <w:r>
              <w:rPr>
                <w:rFonts w:ascii="Arial" w:eastAsia="Arial" w:hAnsi="Arial" w:cs="Arial"/>
                <w:b/>
              </w:rPr>
              <w:t>FEDERAL BLOCK GRANT FUND</w:t>
            </w:r>
          </w:p>
        </w:tc>
        <w:tc>
          <w:tcPr>
            <w:tcW w:w="1469" w:type="dxa"/>
          </w:tcPr>
          <w:p w:rsidR="00EA1822" w:rsidP="00A6314B">
            <w:pPr>
              <w:jc w:val="right"/>
              <w:rPr>
                <w:rFonts w:ascii="Arial" w:eastAsia="Arial" w:hAnsi="Arial" w:cs="Arial"/>
              </w:rPr>
            </w:pPr>
            <w:r>
              <w:rPr>
                <w:rFonts w:ascii="Arial" w:eastAsia="Arial" w:hAnsi="Arial" w:cs="Arial"/>
                <w:b/>
              </w:rPr>
              <w:t>$0</w:t>
            </w:r>
          </w:p>
        </w:tc>
        <w:tc>
          <w:tcPr>
            <w:tcW w:w="1469" w:type="dxa"/>
          </w:tcPr>
          <w:p w:rsidR="00EA1822" w:rsidP="00A6314B">
            <w:pPr>
              <w:jc w:val="right"/>
              <w:rPr>
                <w:rFonts w:ascii="Arial" w:eastAsia="Arial" w:hAnsi="Arial" w:cs="Arial"/>
              </w:rPr>
            </w:pPr>
            <w:r>
              <w:rPr>
                <w:rFonts w:ascii="Arial" w:eastAsia="Arial" w:hAnsi="Arial" w:cs="Arial"/>
                <w:b/>
              </w:rPr>
              <w:t>$744</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rPr>
              <w:t xml:space="preserve"> </w:t>
            </w:r>
          </w:p>
        </w:tc>
        <w:tc>
          <w:tcPr>
            <w:tcW w:w="1469" w:type="dxa"/>
          </w:tcPr>
          <w:p w:rsidR="00EA1822" w:rsidP="00A6314B">
            <w:pPr>
              <w:jc w:val="right"/>
              <w:rPr>
                <w:rFonts w:ascii="Arial" w:eastAsia="Arial" w:hAnsi="Arial" w:cs="Arial"/>
              </w:rPr>
            </w:pPr>
            <w:r>
              <w:rPr>
                <w:rFonts w:ascii="Arial" w:eastAsia="Arial" w:hAnsi="Arial" w:cs="Arial"/>
              </w:rPr>
              <w:t>__________</w:t>
            </w:r>
          </w:p>
        </w:tc>
        <w:tc>
          <w:tcPr>
            <w:tcW w:w="1469" w:type="dxa"/>
          </w:tcPr>
          <w:p w:rsidR="00EA1822" w:rsidP="00A6314B">
            <w:pPr>
              <w:jc w:val="right"/>
              <w:rPr>
                <w:rFonts w:ascii="Arial" w:eastAsia="Arial" w:hAnsi="Arial" w:cs="Arial"/>
              </w:rPr>
            </w:pPr>
            <w:r>
              <w:rPr>
                <w:rFonts w:ascii="Arial" w:eastAsia="Arial" w:hAnsi="Arial" w:cs="Arial"/>
              </w:rPr>
              <w:t>__________</w:t>
            </w:r>
          </w:p>
        </w:tc>
      </w:tr>
      <w:tr w:rsidTr="00A6314B">
        <w:tblPrEx>
          <w:tblW w:w="0" w:type="auto"/>
          <w:tblInd w:w="360" w:type="dxa"/>
          <w:tblCellMar>
            <w:left w:w="0" w:type="dxa"/>
            <w:right w:w="0" w:type="dxa"/>
          </w:tblCellMar>
          <w:tblLook w:val="04A0"/>
        </w:tblPrEx>
        <w:tc>
          <w:tcPr>
            <w:tcW w:w="5069" w:type="dxa"/>
          </w:tcPr>
          <w:p w:rsidR="00EA1822" w:rsidP="00A6314B">
            <w:pPr>
              <w:rPr>
                <w:rFonts w:ascii="Arial" w:eastAsia="Arial" w:hAnsi="Arial" w:cs="Arial"/>
              </w:rPr>
            </w:pPr>
            <w:r>
              <w:rPr>
                <w:rFonts w:ascii="Arial" w:eastAsia="Arial" w:hAnsi="Arial" w:cs="Arial"/>
                <w:b/>
              </w:rPr>
              <w:t>DEPARTMENT TOTAL - ALL FUNDS</w:t>
            </w:r>
          </w:p>
        </w:tc>
        <w:tc>
          <w:tcPr>
            <w:tcW w:w="1469" w:type="dxa"/>
          </w:tcPr>
          <w:p w:rsidR="00EA1822" w:rsidP="00A6314B">
            <w:pPr>
              <w:jc w:val="right"/>
              <w:rPr>
                <w:rFonts w:ascii="Arial" w:eastAsia="Arial" w:hAnsi="Arial" w:cs="Arial"/>
              </w:rPr>
            </w:pPr>
            <w:r>
              <w:rPr>
                <w:rFonts w:ascii="Arial" w:eastAsia="Arial" w:hAnsi="Arial" w:cs="Arial"/>
                <w:b/>
              </w:rPr>
              <w:t>$0</w:t>
            </w:r>
          </w:p>
        </w:tc>
        <w:tc>
          <w:tcPr>
            <w:tcW w:w="1469" w:type="dxa"/>
          </w:tcPr>
          <w:p w:rsidR="00EA1822" w:rsidP="00A6314B">
            <w:pPr>
              <w:jc w:val="right"/>
              <w:rPr>
                <w:rFonts w:ascii="Arial" w:eastAsia="Arial" w:hAnsi="Arial" w:cs="Arial"/>
              </w:rPr>
            </w:pPr>
            <w:r>
              <w:rPr>
                <w:rFonts w:ascii="Arial" w:eastAsia="Arial" w:hAnsi="Arial" w:cs="Arial"/>
                <w:b/>
              </w:rPr>
              <w:t>$338,782</w:t>
            </w:r>
          </w:p>
        </w:tc>
      </w:tr>
    </w:tbl>
    <w:p w:rsidR="00000000" w:rsidP="00EA1822">
      <w:pPr>
        <w:ind w:left="360" w:firstLine="360"/>
        <w:rPr>
          <w:rFonts w:ascii="Arial" w:eastAsia="Arial" w:hAnsi="Arial" w:cs="Arial"/>
        </w:rPr>
      </w:pPr>
      <w:bookmarkStart w:id="34" w:name="_EMERGENCY_CLAUSE__991211f1_cc9d_4738_bd"/>
      <w:bookmarkStart w:id="35" w:name="_PAR__2_0d62035b_89ec_45e7_81c3_809f5ae8"/>
      <w:bookmarkEnd w:id="15"/>
      <w:bookmarkEnd w:id="31"/>
      <w:bookmarkEnd w:id="3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4"/>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LR1211,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Expand Child Assertive Community Treatment</w:t>
    </w:r>
  </w:p>
  <w:p>
    <w:pPr>
      <w:suppressLineNumbers/>
      <w:spacing w:before="0" w:after="0"/>
      <w:jc w:val="center"/>
      <w:rPr>
        <w:rFonts w:ascii="Arial" w:eastAsia="Arial" w:hAnsi="Arial" w:cs="Arial"/>
      </w:rPr>
    </w:pPr>
    <w:r>
      <w:rPr>
        <w:rFonts w:ascii="Arial" w:eastAsia="Arial" w:hAnsi="Arial" w:cs="Arial"/>
        <w:sz w:val="22"/>
      </w:rPr>
      <w:t>L.D. 1426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C2EC6"/>
    <w:rsid w:val="00610E2A"/>
    <w:rsid w:val="00641982"/>
    <w:rsid w:val="006714D5"/>
    <w:rsid w:val="00695EDF"/>
    <w:rsid w:val="006D40C3"/>
    <w:rsid w:val="007D72C8"/>
    <w:rsid w:val="007F3B1E"/>
    <w:rsid w:val="00801F19"/>
    <w:rsid w:val="00806421"/>
    <w:rsid w:val="00807933"/>
    <w:rsid w:val="008A5943"/>
    <w:rsid w:val="0092322A"/>
    <w:rsid w:val="009367EC"/>
    <w:rsid w:val="0099722B"/>
    <w:rsid w:val="009B3D4F"/>
    <w:rsid w:val="009D6A0B"/>
    <w:rsid w:val="009E724F"/>
    <w:rsid w:val="009F6C9E"/>
    <w:rsid w:val="00A6314B"/>
    <w:rsid w:val="00A81643"/>
    <w:rsid w:val="00AA73FC"/>
    <w:rsid w:val="00B4353D"/>
    <w:rsid w:val="00B45FFB"/>
    <w:rsid w:val="00B5130C"/>
    <w:rsid w:val="00B97FEC"/>
    <w:rsid w:val="00BC0528"/>
    <w:rsid w:val="00BC3B30"/>
    <w:rsid w:val="00BE5DC0"/>
    <w:rsid w:val="00C6107B"/>
    <w:rsid w:val="00C61EAA"/>
    <w:rsid w:val="00C73E47"/>
    <w:rsid w:val="00CA163F"/>
    <w:rsid w:val="00D0498F"/>
    <w:rsid w:val="00D1557D"/>
    <w:rsid w:val="00D36E27"/>
    <w:rsid w:val="00D4369F"/>
    <w:rsid w:val="00D72A6C"/>
    <w:rsid w:val="00DA51EC"/>
    <w:rsid w:val="00DA6742"/>
    <w:rsid w:val="00DD425A"/>
    <w:rsid w:val="00E10467"/>
    <w:rsid w:val="00E229C6"/>
    <w:rsid w:val="00E25AE4"/>
    <w:rsid w:val="00E325CC"/>
    <w:rsid w:val="00E370EF"/>
    <w:rsid w:val="00E67BCF"/>
    <w:rsid w:val="00E70594"/>
    <w:rsid w:val="00E93746"/>
    <w:rsid w:val="00EA1822"/>
    <w:rsid w:val="00EB7291"/>
    <w:rsid w:val="00F23B45"/>
    <w:rsid w:val="00F93201"/>
    <w:rsid w:val="00FA6CD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