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Require and Standardize Labeling of Water Treatment Equipment</w:t>
      </w:r>
    </w:p>
    <w:p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Cs w:val="20"/>
        </w:rPr>
      </w:pP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STATE OF MAINE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IN THE YEAR OF OUR LORD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Two Thousand Twenty-three</w:t>
      </w:r>
    </w:p>
    <w:p>
      <w:pPr>
        <w:keepNext/>
        <w:spacing w:before="100" w:after="100" w:line="24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spacing w:after="100" w:line="360" w:lineRule="auto"/>
        <w:ind w:left="360"/>
        <w:jc w:val="center"/>
        <w:rPr>
          <w:rFonts w:ascii="Arial" w:eastAsia="Arial" w:hAnsi="Arial" w:cs="Arial"/>
          <w:b/>
          <w:caps/>
          <w:sz w:val="24"/>
          <w:szCs w:val="20"/>
        </w:rPr>
      </w:pPr>
      <w:r>
        <w:rPr>
          <w:rFonts w:ascii="Arial" w:eastAsia="Arial" w:hAnsi="Arial" w:cs="Arial"/>
          <w:b/>
          <w:caps/>
          <w:sz w:val="24"/>
          <w:szCs w:val="20"/>
        </w:rPr>
        <w:t>S.P. 334 - L.D. 775</w:t>
      </w:r>
    </w:p>
    <w:p>
      <w:pPr>
        <w:spacing w:before="240" w:after="240" w:line="240" w:lineRule="auto"/>
        <w:ind w:left="360"/>
        <w:jc w:val="center"/>
        <w:rPr>
          <w:rFonts w:ascii="Arial" w:eastAsia="Arial" w:hAnsi="Arial" w:cs="Arial"/>
          <w:b/>
          <w:bCs/>
          <w:kern w:val="28"/>
          <w:sz w:val="24"/>
          <w:szCs w:val="32"/>
        </w:rPr>
      </w:pPr>
      <w:r>
        <w:rPr>
          <w:rFonts w:ascii="Arial" w:eastAsia="Arial" w:hAnsi="Arial" w:cs="Arial"/>
          <w:b/>
          <w:bCs/>
          <w:kern w:val="28"/>
          <w:sz w:val="24"/>
          <w:szCs w:val="32"/>
        </w:rPr>
        <w:t>An Act to Require and Standardize Labeling of Water Treatment Equipment</w:t>
      </w:r>
    </w:p>
    <w:p w:rsidR="004D725A" w:rsidP="004D725A">
      <w:pPr>
        <w:ind w:left="360"/>
        <w:rPr>
          <w:rFonts w:ascii="Arial" w:eastAsia="Arial" w:hAnsi="Arial" w:cs="Arial"/>
        </w:rPr>
      </w:pPr>
      <w:bookmarkStart w:id="0" w:name="_ENACTING_CLAUSE__c6ba7f7c_4406_49ff_be4"/>
      <w:bookmarkStart w:id="1" w:name="_PAR__1_54bd2cbc_2a29_435f_90ce_1c1bddbb"/>
      <w:bookmarkStart w:id="2" w:name="_DOC_BODY_CONTAINER__d7c4f183_65c8_449f_"/>
      <w:r>
        <w:rPr>
          <w:rFonts w:ascii="Arial" w:eastAsia="Arial" w:hAnsi="Arial" w:cs="Arial"/>
          <w:b/>
        </w:rPr>
        <w:t>Be it enacted by the People of the State of Maine as follows:</w:t>
      </w:r>
    </w:p>
    <w:p w:rsidR="004D725A" w:rsidP="004D725A">
      <w:pPr>
        <w:ind w:left="360" w:firstLine="360"/>
        <w:rPr>
          <w:rFonts w:ascii="Arial" w:eastAsia="Arial" w:hAnsi="Arial" w:cs="Arial"/>
        </w:rPr>
      </w:pPr>
      <w:bookmarkStart w:id="3" w:name="_BILL_SECTION_HEADER__1baaa3d8_7348_45b0"/>
      <w:bookmarkStart w:id="4" w:name="_BILL_SECTION__14cf29b9_9d4a_448f_a4fc_0"/>
      <w:bookmarkStart w:id="5" w:name="_INSTRUCTION__83b50768_286f_4e2f_8a08_b7"/>
      <w:bookmarkStart w:id="6" w:name="_DOC_BODY_CONTENT__d492d575_c91a_4d8c_b8"/>
      <w:bookmarkEnd w:id="0"/>
      <w:bookmarkEnd w:id="1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e436528f_64ce_42b9"/>
      <w:r>
        <w:rPr>
          <w:rFonts w:ascii="Arial" w:eastAsia="Arial" w:hAnsi="Arial" w:cs="Arial"/>
          <w:b/>
          <w:sz w:val="24"/>
        </w:rPr>
        <w:t>1</w:t>
      </w:r>
      <w:bookmarkEnd w:id="7"/>
      <w:r>
        <w:rPr>
          <w:rFonts w:ascii="Arial" w:eastAsia="Arial" w:hAnsi="Arial" w:cs="Arial"/>
          <w:b/>
          <w:sz w:val="24"/>
        </w:rPr>
        <w:t>.  22 MRSA c. 601, sub-c. 9</w:t>
      </w:r>
      <w:r>
        <w:rPr>
          <w:rFonts w:ascii="Arial" w:eastAsia="Arial" w:hAnsi="Arial" w:cs="Arial"/>
        </w:rPr>
        <w:t xml:space="preserve"> is enacted to read:</w:t>
      </w:r>
    </w:p>
    <w:p w:rsidR="004D725A" w:rsidP="004D725A">
      <w:pPr>
        <w:spacing w:before="300" w:after="300"/>
        <w:ind w:left="360"/>
        <w:jc w:val="center"/>
        <w:rPr>
          <w:rFonts w:ascii="Arial" w:eastAsia="Arial" w:hAnsi="Arial" w:cs="Arial"/>
        </w:rPr>
      </w:pPr>
      <w:bookmarkStart w:id="8" w:name="_REV__04b69119_9208_4df4_bddd_ee703d2298"/>
      <w:bookmarkStart w:id="9" w:name="_PROCESSED_CHANGE__7765d5c5_cca0_4063_b1"/>
      <w:bookmarkStart w:id="10" w:name="_PROCESSED_CHANGE__90746f7b_3ecb_4b6c_ba"/>
      <w:bookmarkStart w:id="11" w:name="_PROCESSED_CHANGE__b6887a4c_fb29_497b_a6"/>
      <w:bookmarkStart w:id="12" w:name="_STATUTE_SC__028b3f6d_3e17_426b_9fc7_b1d"/>
      <w:bookmarkEnd w:id="3"/>
      <w:r>
        <w:rPr>
          <w:rFonts w:ascii="Arial" w:eastAsia="Arial" w:hAnsi="Arial" w:cs="Arial"/>
          <w:b/>
          <w:u w:val="single"/>
        </w:rPr>
        <w:t xml:space="preserve">SUBCHAPTER </w:t>
      </w:r>
      <w:bookmarkStart w:id="13" w:name="_STATUTE_NUMBER__f8a58816_311c_4d65_8065"/>
      <w:r>
        <w:rPr>
          <w:rFonts w:ascii="Arial" w:eastAsia="Arial" w:hAnsi="Arial" w:cs="Arial"/>
          <w:b/>
          <w:u w:val="single"/>
        </w:rPr>
        <w:t>9</w:t>
      </w:r>
      <w:bookmarkEnd w:id="13"/>
    </w:p>
    <w:p w:rsidR="004D725A" w:rsidP="004D725A">
      <w:pPr>
        <w:spacing w:before="300" w:after="300"/>
        <w:ind w:left="360"/>
        <w:jc w:val="center"/>
        <w:rPr>
          <w:rFonts w:ascii="Arial" w:eastAsia="Arial" w:hAnsi="Arial" w:cs="Arial"/>
          <w:b/>
        </w:rPr>
      </w:pPr>
      <w:bookmarkStart w:id="14" w:name="_REV__87cacdb5_063b_46f0_bb20_e043645736"/>
      <w:bookmarkStart w:id="15" w:name="_STATUTE_HEADNOTE__41f0a42e_565b_4510_a4"/>
      <w:bookmarkEnd w:id="8"/>
      <w:r>
        <w:rPr>
          <w:rFonts w:ascii="Arial" w:eastAsia="Arial" w:hAnsi="Arial" w:cs="Arial"/>
          <w:b/>
          <w:u w:val="single"/>
        </w:rPr>
        <w:t>WATER TREATMENT EQUIPMENT</w:t>
      </w:r>
      <w:bookmarkEnd w:id="15"/>
    </w:p>
    <w:p w:rsidR="004D725A" w:rsidP="004D725A">
      <w:pPr>
        <w:ind w:left="1080" w:hanging="720"/>
        <w:rPr>
          <w:rFonts w:ascii="Arial" w:eastAsia="Arial" w:hAnsi="Arial" w:cs="Arial"/>
        </w:rPr>
      </w:pPr>
      <w:bookmarkStart w:id="16" w:name="_REV__6fa65f5a_2242_424d_85c0_675890820a"/>
      <w:bookmarkStart w:id="17" w:name="_STATUTE_S__228b4743_da38_44df_b7b5_0f3f"/>
      <w:bookmarkEnd w:id="14"/>
      <w:r>
        <w:rPr>
          <w:rFonts w:ascii="Arial" w:eastAsia="Arial" w:hAnsi="Arial" w:cs="Arial"/>
          <w:b/>
          <w:u w:val="single"/>
        </w:rPr>
        <w:t>§</w:t>
      </w:r>
      <w:bookmarkStart w:id="18" w:name="_STATUTE_NUMBER__dcb2f1cd_6510_4c9c_9c0d"/>
      <w:r>
        <w:rPr>
          <w:rFonts w:ascii="Arial" w:eastAsia="Arial" w:hAnsi="Arial" w:cs="Arial"/>
          <w:b/>
          <w:u w:val="single"/>
        </w:rPr>
        <w:t>2660-AA</w:t>
      </w:r>
      <w:bookmarkEnd w:id="18"/>
      <w:r>
        <w:rPr>
          <w:rFonts w:ascii="Arial" w:eastAsia="Arial" w:hAnsi="Arial" w:cs="Arial"/>
          <w:b/>
          <w:u w:val="single"/>
        </w:rPr>
        <w:t xml:space="preserve">.  </w:t>
      </w:r>
      <w:bookmarkStart w:id="19" w:name="_STATUTE_HEADNOTE__c35e75c6_2ade_4b1c_bf"/>
      <w:r>
        <w:rPr>
          <w:rFonts w:ascii="Arial" w:eastAsia="Arial" w:hAnsi="Arial" w:cs="Arial"/>
          <w:b/>
          <w:u w:val="single"/>
        </w:rPr>
        <w:t>Requirements for water treatment equipment</w:t>
      </w:r>
      <w:bookmarkEnd w:id="19"/>
    </w:p>
    <w:p w:rsidR="004D725A" w:rsidP="004D725A">
      <w:pPr>
        <w:ind w:left="360" w:firstLine="360"/>
        <w:rPr>
          <w:rFonts w:ascii="Arial" w:eastAsia="Arial" w:hAnsi="Arial" w:cs="Arial"/>
        </w:rPr>
      </w:pPr>
      <w:bookmarkStart w:id="20" w:name="_STATUTE_NUMBER__c0e642d7_76c2_4765_aa2b"/>
      <w:bookmarkStart w:id="21" w:name="_REV__50766b81_1f45_460d_a7cc_db25168c97"/>
      <w:bookmarkStart w:id="22" w:name="_STATUTE_SS__34741e01_e2cf_441c_8596_83c"/>
      <w:bookmarkEnd w:id="16"/>
      <w:r w:rsidRPr="00F82527">
        <w:rPr>
          <w:rFonts w:ascii="Arial" w:eastAsia="Arial" w:hAnsi="Arial" w:cs="Arial"/>
          <w:b/>
          <w:u w:val="single"/>
        </w:rPr>
        <w:t>1</w:t>
      </w:r>
      <w:bookmarkEnd w:id="20"/>
      <w:r w:rsidRPr="00F82527">
        <w:rPr>
          <w:rFonts w:ascii="Arial" w:eastAsia="Arial" w:hAnsi="Arial" w:cs="Arial"/>
          <w:b/>
          <w:u w:val="single"/>
        </w:rPr>
        <w:t xml:space="preserve">.  </w:t>
      </w:r>
      <w:bookmarkStart w:id="23" w:name="_STATUTE_HEADNOTE__c15696cd_a6ea_4d77_9d"/>
      <w:r w:rsidRPr="00F82527">
        <w:rPr>
          <w:rFonts w:ascii="Arial" w:eastAsia="Arial" w:hAnsi="Arial" w:cs="Arial"/>
          <w:b/>
          <w:u w:val="single"/>
        </w:rPr>
        <w:t>Definitions.</w:t>
      </w:r>
      <w:r>
        <w:rPr>
          <w:rFonts w:ascii="Arial" w:eastAsia="Arial" w:hAnsi="Arial" w:cs="Arial"/>
          <w:u w:val="single"/>
        </w:rPr>
        <w:t xml:space="preserve">  </w:t>
      </w:r>
      <w:bookmarkStart w:id="24" w:name="_STATUTE_CONTENT__bdc851e8_bfed_49d3_90a"/>
      <w:bookmarkEnd w:id="23"/>
      <w:r>
        <w:rPr>
          <w:rFonts w:ascii="Arial" w:eastAsia="Arial" w:hAnsi="Arial" w:cs="Arial"/>
          <w:u w:val="single"/>
        </w:rPr>
        <w:t>As used in this subchapter, unless the context otherwise indicates, the following terms have the following meanings.</w:t>
      </w:r>
    </w:p>
    <w:p w:rsidR="004D725A" w:rsidP="004D725A">
      <w:pPr>
        <w:ind w:left="720"/>
        <w:rPr>
          <w:rFonts w:ascii="Arial" w:eastAsia="Arial" w:hAnsi="Arial" w:cs="Arial"/>
        </w:rPr>
      </w:pPr>
      <w:bookmarkStart w:id="25" w:name="_STATUTE_NUMBER__fb185b1c_2326_46e2_b9a3"/>
      <w:bookmarkStart w:id="26" w:name="_STATUTE_P__2c759bfa_45cc_458a_82df_cbfe"/>
      <w:bookmarkStart w:id="27" w:name="_REV__00e9a766_3b39_4969_8a03_68276a68e2"/>
      <w:bookmarkEnd w:id="21"/>
      <w:bookmarkEnd w:id="24"/>
      <w:r>
        <w:rPr>
          <w:rFonts w:ascii="Arial" w:eastAsia="Arial" w:hAnsi="Arial" w:cs="Arial"/>
          <w:u w:val="single"/>
        </w:rPr>
        <w:t>A</w:t>
      </w:r>
      <w:bookmarkEnd w:id="25"/>
      <w:r>
        <w:rPr>
          <w:rFonts w:ascii="Arial" w:eastAsia="Arial" w:hAnsi="Arial" w:cs="Arial"/>
          <w:u w:val="single"/>
        </w:rPr>
        <w:t xml:space="preserve">.  </w:t>
      </w:r>
      <w:bookmarkStart w:id="28" w:name="_STATUTE_CONTENT__b626c72e_88f1_4a12_ab1"/>
      <w:r>
        <w:rPr>
          <w:rFonts w:ascii="Arial" w:eastAsia="Arial" w:hAnsi="Arial" w:cs="Arial"/>
          <w:u w:val="single"/>
        </w:rPr>
        <w:t>"Water treatment company" means a company that installs or services water treatment equipment.</w:t>
      </w:r>
    </w:p>
    <w:p w:rsidR="004D725A" w:rsidP="004D725A">
      <w:pPr>
        <w:ind w:left="720"/>
        <w:rPr>
          <w:rFonts w:ascii="Arial" w:eastAsia="Arial" w:hAnsi="Arial" w:cs="Arial"/>
        </w:rPr>
      </w:pPr>
      <w:bookmarkStart w:id="29" w:name="_STATUTE_NUMBER__54ab60c8_d743_45f6_a9fd"/>
      <w:bookmarkStart w:id="30" w:name="_STATUTE_P__2b7b5d52_11ee_4073_a4a3_0c44"/>
      <w:bookmarkStart w:id="31" w:name="_REV__ab9985f7_f8fe_423c_b9e2_0a17688ee3"/>
      <w:bookmarkEnd w:id="26"/>
      <w:bookmarkEnd w:id="27"/>
      <w:bookmarkEnd w:id="28"/>
      <w:r>
        <w:rPr>
          <w:rFonts w:ascii="Arial" w:eastAsia="Arial" w:hAnsi="Arial" w:cs="Arial"/>
          <w:u w:val="single"/>
        </w:rPr>
        <w:t>B</w:t>
      </w:r>
      <w:bookmarkEnd w:id="29"/>
      <w:r>
        <w:rPr>
          <w:rFonts w:ascii="Arial" w:eastAsia="Arial" w:hAnsi="Arial" w:cs="Arial"/>
          <w:u w:val="single"/>
        </w:rPr>
        <w:t xml:space="preserve">.  </w:t>
      </w:r>
      <w:bookmarkStart w:id="32" w:name="_STATUTE_CONTENT__31406915_93c3_4a35_be8"/>
      <w:r>
        <w:rPr>
          <w:rFonts w:ascii="Arial" w:eastAsia="Arial" w:hAnsi="Arial" w:cs="Arial"/>
          <w:u w:val="single"/>
        </w:rPr>
        <w:t xml:space="preserve">"Water treatment equipment" means equipment </w:t>
      </w:r>
      <w:r>
        <w:rPr>
          <w:rFonts w:ascii="Arial" w:eastAsia="Arial" w:hAnsi="Arial" w:cs="Arial"/>
          <w:u w:val="single"/>
        </w:rPr>
        <w:t xml:space="preserve">located inside a private residence and </w:t>
      </w:r>
      <w:r>
        <w:rPr>
          <w:rFonts w:ascii="Arial" w:eastAsia="Arial" w:hAnsi="Arial" w:cs="Arial"/>
          <w:u w:val="single"/>
        </w:rPr>
        <w:t>designed to alter the condition of water for human consumption, including by means of filtration, purification, softening and reverse osmosis.</w:t>
      </w:r>
    </w:p>
    <w:p w:rsidR="004D725A" w:rsidP="004D725A">
      <w:pPr>
        <w:ind w:left="360" w:firstLine="360"/>
        <w:rPr>
          <w:rFonts w:ascii="Arial" w:eastAsia="Arial" w:hAnsi="Arial" w:cs="Arial"/>
        </w:rPr>
      </w:pPr>
      <w:bookmarkStart w:id="33" w:name="_STATUTE_NUMBER__7e6760f9_4898_416d_9402"/>
      <w:bookmarkStart w:id="34" w:name="_REV__b264cd64_5a7b_48a7_b53f_a50014f72b"/>
      <w:bookmarkStart w:id="35" w:name="_STATUTE_SS__8fa87d4b_ed3e_4d05_b187_460"/>
      <w:bookmarkEnd w:id="22"/>
      <w:bookmarkEnd w:id="30"/>
      <w:bookmarkEnd w:id="31"/>
      <w:bookmarkEnd w:id="32"/>
      <w:r w:rsidRPr="00F82527">
        <w:rPr>
          <w:rFonts w:ascii="Arial" w:eastAsia="Arial" w:hAnsi="Arial" w:cs="Arial"/>
          <w:b/>
          <w:u w:val="single"/>
        </w:rPr>
        <w:t>2</w:t>
      </w:r>
      <w:bookmarkEnd w:id="33"/>
      <w:r w:rsidRPr="00F82527">
        <w:rPr>
          <w:rFonts w:ascii="Arial" w:eastAsia="Arial" w:hAnsi="Arial" w:cs="Arial"/>
          <w:b/>
          <w:u w:val="single"/>
        </w:rPr>
        <w:t xml:space="preserve">.  </w:t>
      </w:r>
      <w:bookmarkStart w:id="36" w:name="_STATUTE_HEADNOTE__f13503f6_21cc_4776_80"/>
      <w:r w:rsidRPr="00F82527">
        <w:rPr>
          <w:rFonts w:ascii="Arial" w:eastAsia="Arial" w:hAnsi="Arial" w:cs="Arial"/>
          <w:b/>
          <w:u w:val="single"/>
        </w:rPr>
        <w:t>Labeling requirements for installation.</w:t>
      </w:r>
      <w:r>
        <w:rPr>
          <w:rFonts w:ascii="Arial" w:eastAsia="Arial" w:hAnsi="Arial" w:cs="Arial"/>
          <w:u w:val="single"/>
        </w:rPr>
        <w:t xml:space="preserve">  </w:t>
      </w:r>
      <w:bookmarkStart w:id="37" w:name="_STATUTE_CONTENT__7009f3d7_29d6_48cd_8a1"/>
      <w:bookmarkEnd w:id="36"/>
      <w:r>
        <w:rPr>
          <w:rFonts w:ascii="Arial" w:eastAsia="Arial" w:hAnsi="Arial" w:cs="Arial"/>
          <w:u w:val="single"/>
        </w:rPr>
        <w:t xml:space="preserve">An employee of a water treatment company shall affix to </w:t>
      </w:r>
      <w:r>
        <w:rPr>
          <w:rFonts w:ascii="Arial" w:eastAsia="Arial" w:hAnsi="Arial" w:cs="Arial"/>
          <w:u w:val="single"/>
        </w:rPr>
        <w:t xml:space="preserve">water treatment </w:t>
      </w:r>
      <w:r>
        <w:rPr>
          <w:rFonts w:ascii="Arial" w:eastAsia="Arial" w:hAnsi="Arial" w:cs="Arial"/>
          <w:u w:val="single"/>
        </w:rPr>
        <w:t xml:space="preserve">equipment installed by the water treatment company </w:t>
      </w:r>
      <w:r>
        <w:rPr>
          <w:rFonts w:ascii="Arial" w:eastAsia="Arial" w:hAnsi="Arial" w:cs="Arial"/>
          <w:u w:val="single"/>
        </w:rPr>
        <w:t xml:space="preserve">on or after July 1, 2024 </w:t>
      </w:r>
      <w:r>
        <w:rPr>
          <w:rFonts w:ascii="Arial" w:eastAsia="Arial" w:hAnsi="Arial" w:cs="Arial"/>
          <w:u w:val="single"/>
        </w:rPr>
        <w:t>a label that contains the following information:</w:t>
      </w:r>
    </w:p>
    <w:p w:rsidR="004D725A" w:rsidP="004D725A">
      <w:pPr>
        <w:ind w:left="720"/>
        <w:rPr>
          <w:rFonts w:ascii="Arial" w:eastAsia="Arial" w:hAnsi="Arial" w:cs="Arial"/>
        </w:rPr>
      </w:pPr>
      <w:bookmarkStart w:id="38" w:name="_STATUTE_NUMBER__46fb2c08_955f_4504_8a92"/>
      <w:bookmarkStart w:id="39" w:name="_STATUTE_P__95a16c2a_fca0_4f30_9184_39c8"/>
      <w:bookmarkStart w:id="40" w:name="_REV__296a533a_6715_4974_a05b_0d67ac162c"/>
      <w:bookmarkEnd w:id="34"/>
      <w:bookmarkEnd w:id="37"/>
      <w:r>
        <w:rPr>
          <w:rFonts w:ascii="Arial" w:eastAsia="Arial" w:hAnsi="Arial" w:cs="Arial"/>
          <w:u w:val="single"/>
        </w:rPr>
        <w:t>A</w:t>
      </w:r>
      <w:bookmarkEnd w:id="38"/>
      <w:r>
        <w:rPr>
          <w:rFonts w:ascii="Arial" w:eastAsia="Arial" w:hAnsi="Arial" w:cs="Arial"/>
          <w:u w:val="single"/>
        </w:rPr>
        <w:t xml:space="preserve">.  </w:t>
      </w:r>
      <w:bookmarkStart w:id="41" w:name="_STATUTE_CONTENT__db1474f0_7dd9_43dd_a06"/>
      <w:r>
        <w:rPr>
          <w:rFonts w:ascii="Arial" w:eastAsia="Arial" w:hAnsi="Arial" w:cs="Arial"/>
          <w:u w:val="single"/>
        </w:rPr>
        <w:t>The name of the water treatment company;</w:t>
      </w:r>
    </w:p>
    <w:p w:rsidR="004D725A" w:rsidP="004D725A">
      <w:pPr>
        <w:ind w:left="720"/>
        <w:rPr>
          <w:rFonts w:ascii="Arial" w:eastAsia="Arial" w:hAnsi="Arial" w:cs="Arial"/>
        </w:rPr>
      </w:pPr>
      <w:bookmarkStart w:id="42" w:name="_STATUTE_NUMBER__cce83d9c_ce0a_42a0_a5c6"/>
      <w:bookmarkStart w:id="43" w:name="_STATUTE_P__f21135d5_890b_4b13_83cc_0876"/>
      <w:bookmarkStart w:id="44" w:name="_REV__0b8ec129_067c_4fd8_9fb4_372f8a81cd"/>
      <w:bookmarkEnd w:id="39"/>
      <w:bookmarkEnd w:id="40"/>
      <w:bookmarkEnd w:id="41"/>
      <w:r>
        <w:rPr>
          <w:rFonts w:ascii="Arial" w:eastAsia="Arial" w:hAnsi="Arial" w:cs="Arial"/>
          <w:u w:val="single"/>
        </w:rPr>
        <w:t>B</w:t>
      </w:r>
      <w:bookmarkEnd w:id="42"/>
      <w:r>
        <w:rPr>
          <w:rFonts w:ascii="Arial" w:eastAsia="Arial" w:hAnsi="Arial" w:cs="Arial"/>
          <w:u w:val="single"/>
        </w:rPr>
        <w:t xml:space="preserve">.  </w:t>
      </w:r>
      <w:bookmarkStart w:id="45" w:name="_STATUTE_CONTENT__6ab3f9bd_fbb7_4f6d_83d"/>
      <w:r>
        <w:rPr>
          <w:rFonts w:ascii="Arial" w:eastAsia="Arial" w:hAnsi="Arial" w:cs="Arial"/>
          <w:u w:val="single"/>
        </w:rPr>
        <w:t>The full name of the employee that installed the water treatment equipment;</w:t>
      </w:r>
    </w:p>
    <w:p w:rsidR="004D725A" w:rsidP="004D725A">
      <w:pPr>
        <w:ind w:left="720"/>
        <w:rPr>
          <w:rFonts w:ascii="Arial" w:eastAsia="Arial" w:hAnsi="Arial" w:cs="Arial"/>
        </w:rPr>
      </w:pPr>
      <w:bookmarkStart w:id="46" w:name="_STATUTE_NUMBER__48ee9b77_5f55_492e_b51e"/>
      <w:bookmarkStart w:id="47" w:name="_STATUTE_P__4d89cfa0_a0d4_483c_9875_4ae8"/>
      <w:bookmarkStart w:id="48" w:name="_REV__b2812e19_4c14_406f_af43_02f006281f"/>
      <w:bookmarkEnd w:id="43"/>
      <w:bookmarkEnd w:id="44"/>
      <w:bookmarkEnd w:id="45"/>
      <w:r>
        <w:rPr>
          <w:rFonts w:ascii="Arial" w:eastAsia="Arial" w:hAnsi="Arial" w:cs="Arial"/>
          <w:u w:val="single"/>
        </w:rPr>
        <w:t>C</w:t>
      </w:r>
      <w:bookmarkEnd w:id="46"/>
      <w:r>
        <w:rPr>
          <w:rFonts w:ascii="Arial" w:eastAsia="Arial" w:hAnsi="Arial" w:cs="Arial"/>
          <w:u w:val="single"/>
        </w:rPr>
        <w:t xml:space="preserve">.  </w:t>
      </w:r>
      <w:bookmarkStart w:id="49" w:name="_STATUTE_CONTENT__658fb8c6_5795_40c2_a13"/>
      <w:r>
        <w:rPr>
          <w:rFonts w:ascii="Arial" w:eastAsia="Arial" w:hAnsi="Arial" w:cs="Arial"/>
          <w:u w:val="single"/>
        </w:rPr>
        <w:t>The date of installation of the water treatment equipment;</w:t>
      </w:r>
    </w:p>
    <w:p w:rsidR="004D725A" w:rsidP="004D725A">
      <w:pPr>
        <w:ind w:left="720"/>
        <w:rPr>
          <w:rFonts w:ascii="Arial" w:eastAsia="Arial" w:hAnsi="Arial" w:cs="Arial"/>
        </w:rPr>
      </w:pPr>
      <w:bookmarkStart w:id="50" w:name="_STATUTE_NUMBER__e38ce7dc_33f7_48aa_bc02"/>
      <w:bookmarkStart w:id="51" w:name="_STATUTE_P__efcb14c6_7acc_45f5_a405_65d1"/>
      <w:bookmarkStart w:id="52" w:name="_REV__bd63c186_dac9_453c_9e68_d92dfa01f1"/>
      <w:bookmarkEnd w:id="47"/>
      <w:bookmarkEnd w:id="48"/>
      <w:bookmarkEnd w:id="49"/>
      <w:r>
        <w:rPr>
          <w:rFonts w:ascii="Arial" w:eastAsia="Arial" w:hAnsi="Arial" w:cs="Arial"/>
          <w:u w:val="single"/>
        </w:rPr>
        <w:t>D</w:t>
      </w:r>
      <w:bookmarkEnd w:id="50"/>
      <w:r>
        <w:rPr>
          <w:rFonts w:ascii="Arial" w:eastAsia="Arial" w:hAnsi="Arial" w:cs="Arial"/>
          <w:u w:val="single"/>
        </w:rPr>
        <w:t xml:space="preserve">.  </w:t>
      </w:r>
      <w:bookmarkStart w:id="53" w:name="_STATUTE_CONTENT__1016ce5c_f759_4074_845"/>
      <w:r>
        <w:rPr>
          <w:rFonts w:ascii="Arial" w:eastAsia="Arial" w:hAnsi="Arial" w:cs="Arial"/>
          <w:u w:val="single"/>
        </w:rPr>
        <w:t>A plumbing permit number associated with the installation of the water treatment equipment, if applicable;</w:t>
      </w:r>
    </w:p>
    <w:p w:rsidR="004D725A" w:rsidP="004D725A">
      <w:pPr>
        <w:ind w:left="720"/>
        <w:rPr>
          <w:rFonts w:ascii="Arial" w:eastAsia="Arial" w:hAnsi="Arial" w:cs="Arial"/>
        </w:rPr>
      </w:pPr>
      <w:bookmarkStart w:id="54" w:name="_STATUTE_NUMBER__6b53c4aa_4898_419f_9032"/>
      <w:bookmarkStart w:id="55" w:name="_STATUTE_P__d226d9ec_ef2f_410d_b547_f99d"/>
      <w:bookmarkStart w:id="56" w:name="_REV__ed0d6581_f0b6_416b_bc88_67d4b0de9a"/>
      <w:bookmarkEnd w:id="51"/>
      <w:bookmarkEnd w:id="52"/>
      <w:bookmarkEnd w:id="53"/>
      <w:r>
        <w:rPr>
          <w:rFonts w:ascii="Arial" w:eastAsia="Arial" w:hAnsi="Arial" w:cs="Arial"/>
          <w:u w:val="single"/>
        </w:rPr>
        <w:t>E</w:t>
      </w:r>
      <w:bookmarkEnd w:id="54"/>
      <w:r>
        <w:rPr>
          <w:rFonts w:ascii="Arial" w:eastAsia="Arial" w:hAnsi="Arial" w:cs="Arial"/>
          <w:u w:val="single"/>
        </w:rPr>
        <w:t xml:space="preserve">.  </w:t>
      </w:r>
      <w:bookmarkStart w:id="57" w:name="_STATUTE_CONTENT__4c51d352_aa09_42d9_801"/>
      <w:r>
        <w:rPr>
          <w:rFonts w:ascii="Arial" w:eastAsia="Arial" w:hAnsi="Arial" w:cs="Arial"/>
          <w:u w:val="single"/>
        </w:rPr>
        <w:t>The condition the water treatment equipment is intended to treat;</w:t>
      </w:r>
    </w:p>
    <w:p w:rsidR="004D725A" w:rsidP="004D725A">
      <w:pPr>
        <w:ind w:left="720"/>
        <w:rPr>
          <w:rFonts w:ascii="Arial" w:eastAsia="Arial" w:hAnsi="Arial" w:cs="Arial"/>
        </w:rPr>
      </w:pPr>
      <w:bookmarkStart w:id="58" w:name="_STATUTE_NUMBER__4f0b2ca3_5a56_4648_9de2"/>
      <w:bookmarkStart w:id="59" w:name="_STATUTE_P__296cf450_19cd_4ec0_af9d_d8f2"/>
      <w:bookmarkStart w:id="60" w:name="_REV__8f72093d_6a78_42be_bc14_40a0778413"/>
      <w:bookmarkEnd w:id="55"/>
      <w:bookmarkEnd w:id="56"/>
      <w:bookmarkEnd w:id="57"/>
      <w:r>
        <w:rPr>
          <w:rFonts w:ascii="Arial" w:eastAsia="Arial" w:hAnsi="Arial" w:cs="Arial"/>
          <w:u w:val="single"/>
        </w:rPr>
        <w:t>F</w:t>
      </w:r>
      <w:bookmarkEnd w:id="58"/>
      <w:r>
        <w:rPr>
          <w:rFonts w:ascii="Arial" w:eastAsia="Arial" w:hAnsi="Arial" w:cs="Arial"/>
          <w:u w:val="single"/>
        </w:rPr>
        <w:t xml:space="preserve">.  </w:t>
      </w:r>
      <w:bookmarkStart w:id="61" w:name="_STATUTE_CONTENT__db72132d_7272_476b_975"/>
      <w:r>
        <w:rPr>
          <w:rFonts w:ascii="Arial" w:eastAsia="Arial" w:hAnsi="Arial" w:cs="Arial"/>
          <w:u w:val="single"/>
        </w:rPr>
        <w:t>The manufacturer's recommended service interval for the water treatment equipment;</w:t>
      </w:r>
    </w:p>
    <w:p w:rsidR="004D725A" w:rsidP="004D725A">
      <w:pPr>
        <w:ind w:left="720"/>
        <w:rPr>
          <w:rFonts w:ascii="Arial" w:eastAsia="Arial" w:hAnsi="Arial" w:cs="Arial"/>
        </w:rPr>
      </w:pPr>
      <w:bookmarkStart w:id="62" w:name="_STATUTE_NUMBER__31de4d01_e75d_475c_9d1d"/>
      <w:bookmarkStart w:id="63" w:name="_STATUTE_P__e56c9d69_34a5_423d_a49d_85b1"/>
      <w:bookmarkStart w:id="64" w:name="_REV__9ed26395_4c2b_4ead_b6ac_6e996eea68"/>
      <w:bookmarkEnd w:id="59"/>
      <w:bookmarkEnd w:id="60"/>
      <w:bookmarkEnd w:id="61"/>
      <w:r>
        <w:rPr>
          <w:rFonts w:ascii="Arial" w:eastAsia="Arial" w:hAnsi="Arial" w:cs="Arial"/>
          <w:u w:val="single"/>
        </w:rPr>
        <w:t>G</w:t>
      </w:r>
      <w:bookmarkEnd w:id="62"/>
      <w:r>
        <w:rPr>
          <w:rFonts w:ascii="Arial" w:eastAsia="Arial" w:hAnsi="Arial" w:cs="Arial"/>
          <w:u w:val="single"/>
        </w:rPr>
        <w:t xml:space="preserve">.  </w:t>
      </w:r>
      <w:bookmarkStart w:id="65" w:name="_STATUTE_CONTENT__c6aaf14a_ba12_4d97_976"/>
      <w:r>
        <w:rPr>
          <w:rFonts w:ascii="Arial" w:eastAsia="Arial" w:hAnsi="Arial" w:cs="Arial"/>
          <w:u w:val="single"/>
        </w:rPr>
        <w:t>A service record on which an employee performing service on the equipment can enter the employee's initials and date of service; and</w:t>
      </w:r>
    </w:p>
    <w:p w:rsidR="004D725A" w:rsidP="004D725A">
      <w:pPr>
        <w:ind w:left="720"/>
        <w:rPr>
          <w:rFonts w:ascii="Arial" w:eastAsia="Arial" w:hAnsi="Arial" w:cs="Arial"/>
        </w:rPr>
      </w:pPr>
      <w:bookmarkStart w:id="66" w:name="_STATUTE_NUMBER__6a162e38_7cb4_487c_940e"/>
      <w:bookmarkStart w:id="67" w:name="_STATUTE_P__0710a7c0_2c56_47cc_a489_4cfa"/>
      <w:bookmarkStart w:id="68" w:name="_REV__288d67a0_689b_4989_a0de_f09b35295b"/>
      <w:bookmarkEnd w:id="63"/>
      <w:bookmarkEnd w:id="64"/>
      <w:bookmarkEnd w:id="65"/>
      <w:r>
        <w:rPr>
          <w:rFonts w:ascii="Arial" w:eastAsia="Arial" w:hAnsi="Arial" w:cs="Arial"/>
          <w:u w:val="single"/>
        </w:rPr>
        <w:t>H</w:t>
      </w:r>
      <w:bookmarkEnd w:id="66"/>
      <w:r>
        <w:rPr>
          <w:rFonts w:ascii="Arial" w:eastAsia="Arial" w:hAnsi="Arial" w:cs="Arial"/>
          <w:u w:val="single"/>
        </w:rPr>
        <w:t xml:space="preserve">.  </w:t>
      </w:r>
      <w:bookmarkStart w:id="69" w:name="_STATUTE_CONTENT__59e0a22c_17cd_4869_ac0"/>
      <w:r>
        <w:rPr>
          <w:rFonts w:ascii="Arial" w:eastAsia="Arial" w:hAnsi="Arial" w:cs="Arial"/>
          <w:u w:val="single"/>
        </w:rPr>
        <w:t>Any applicable safety precautions or warnings.</w:t>
      </w:r>
    </w:p>
    <w:p w:rsidR="004D725A" w:rsidP="004D725A">
      <w:pPr>
        <w:ind w:left="360" w:firstLine="360"/>
        <w:rPr>
          <w:rFonts w:ascii="Arial" w:eastAsia="Arial" w:hAnsi="Arial" w:cs="Arial"/>
        </w:rPr>
      </w:pPr>
      <w:bookmarkStart w:id="70" w:name="_STATUTE_NUMBER__bd255603_1747_4d24_88dd"/>
      <w:bookmarkStart w:id="71" w:name="_STATUTE_SS__9909f15f_859a_4a8b_a3b3_0e0"/>
      <w:bookmarkStart w:id="72" w:name="_REV__b4e782bc_af2f_43db_a79c_7557a702fa"/>
      <w:bookmarkEnd w:id="35"/>
      <w:bookmarkEnd w:id="67"/>
      <w:bookmarkEnd w:id="68"/>
      <w:bookmarkEnd w:id="69"/>
      <w:r w:rsidRPr="00F82527">
        <w:rPr>
          <w:rFonts w:ascii="Arial" w:eastAsia="Arial" w:hAnsi="Arial" w:cs="Arial"/>
          <w:b/>
          <w:u w:val="single"/>
        </w:rPr>
        <w:t>3</w:t>
      </w:r>
      <w:bookmarkEnd w:id="70"/>
      <w:r w:rsidRPr="00F82527">
        <w:rPr>
          <w:rFonts w:ascii="Arial" w:eastAsia="Arial" w:hAnsi="Arial" w:cs="Arial"/>
          <w:b/>
          <w:u w:val="single"/>
        </w:rPr>
        <w:t xml:space="preserve">.  </w:t>
      </w:r>
      <w:bookmarkStart w:id="73" w:name="_STATUTE_HEADNOTE__3b7a6c92_f92e_4745_81"/>
      <w:r w:rsidRPr="00F82527">
        <w:rPr>
          <w:rFonts w:ascii="Arial" w:eastAsia="Arial" w:hAnsi="Arial" w:cs="Arial"/>
          <w:b/>
          <w:u w:val="single"/>
        </w:rPr>
        <w:t>Labeling requirements for servicing.</w:t>
      </w:r>
      <w:r>
        <w:rPr>
          <w:rFonts w:ascii="Arial" w:eastAsia="Arial" w:hAnsi="Arial" w:cs="Arial"/>
          <w:u w:val="single"/>
        </w:rPr>
        <w:t xml:space="preserve">  </w:t>
      </w:r>
      <w:bookmarkStart w:id="74" w:name="_STATUTE_CONTENT__c1152aac_87fd_463f_854"/>
      <w:bookmarkEnd w:id="73"/>
      <w:r>
        <w:rPr>
          <w:rFonts w:ascii="Arial" w:eastAsia="Arial" w:hAnsi="Arial" w:cs="Arial"/>
          <w:u w:val="single"/>
        </w:rPr>
        <w:t xml:space="preserve">If an employee of a water treatment company services a piece of </w:t>
      </w:r>
      <w:r>
        <w:rPr>
          <w:rFonts w:ascii="Arial" w:eastAsia="Arial" w:hAnsi="Arial" w:cs="Arial"/>
          <w:u w:val="single"/>
        </w:rPr>
        <w:t xml:space="preserve">water treatment </w:t>
      </w:r>
      <w:r>
        <w:rPr>
          <w:rFonts w:ascii="Arial" w:eastAsia="Arial" w:hAnsi="Arial" w:cs="Arial"/>
          <w:u w:val="single"/>
        </w:rPr>
        <w:t xml:space="preserve">equipment </w:t>
      </w:r>
      <w:r>
        <w:rPr>
          <w:rFonts w:ascii="Arial" w:eastAsia="Arial" w:hAnsi="Arial" w:cs="Arial"/>
          <w:u w:val="single"/>
        </w:rPr>
        <w:t xml:space="preserve">on or after July 1, 2024 </w:t>
      </w:r>
      <w:r>
        <w:rPr>
          <w:rFonts w:ascii="Arial" w:eastAsia="Arial" w:hAnsi="Arial" w:cs="Arial"/>
          <w:u w:val="single"/>
        </w:rPr>
        <w:t>with an affixed service record as described by subsection 2, paragraph G, the employee shall enter the employee's initials and date of service. If the employee services a piece of</w:t>
      </w:r>
      <w:r>
        <w:rPr>
          <w:rFonts w:ascii="Arial" w:eastAsia="Arial" w:hAnsi="Arial" w:cs="Arial"/>
          <w:u w:val="single"/>
        </w:rPr>
        <w:t xml:space="preserve"> water treatment</w:t>
      </w:r>
      <w:r>
        <w:rPr>
          <w:rFonts w:ascii="Arial" w:eastAsia="Arial" w:hAnsi="Arial" w:cs="Arial"/>
          <w:u w:val="single"/>
        </w:rPr>
        <w:t xml:space="preserve"> equipment that does not have a label containing the information required in subsection 2 or that has a label with incomplete information, the employee shall affix a label containing the information required by subsection 2, to the extent the employee can ascertain the information.</w:t>
      </w:r>
    </w:p>
    <w:p w:rsidR="00000000" w:rsidP="004D725A">
      <w:pPr>
        <w:ind w:left="360" w:firstLine="360"/>
        <w:rPr>
          <w:rFonts w:ascii="Arial" w:eastAsia="Arial" w:hAnsi="Arial" w:cs="Arial"/>
        </w:rPr>
      </w:pPr>
      <w:bookmarkStart w:id="75" w:name="_STATUTE_NUMBER__2c342138_16c0_41f4_a58a"/>
      <w:bookmarkStart w:id="76" w:name="_REV__5c6bf2e2_be24_4141_b9d7_62c39d5ec5"/>
      <w:bookmarkStart w:id="77" w:name="_STATUTE_SS__06c7afc7_62db_41b9_aaab_129"/>
      <w:bookmarkEnd w:id="71"/>
      <w:bookmarkEnd w:id="72"/>
      <w:bookmarkEnd w:id="74"/>
      <w:r>
        <w:rPr>
          <w:rFonts w:ascii="Arial" w:eastAsia="Arial" w:hAnsi="Arial" w:cs="Arial"/>
          <w:b/>
          <w:u w:val="single"/>
        </w:rPr>
        <w:t>4</w:t>
      </w:r>
      <w:bookmarkEnd w:id="75"/>
      <w:r>
        <w:rPr>
          <w:rFonts w:ascii="Arial" w:eastAsia="Arial" w:hAnsi="Arial" w:cs="Arial"/>
          <w:b/>
          <w:u w:val="single"/>
        </w:rPr>
        <w:t xml:space="preserve">.  </w:t>
      </w:r>
      <w:bookmarkStart w:id="78" w:name="_STATUTE_HEADNOTE__234305f3_682c_4c08_93"/>
      <w:r>
        <w:rPr>
          <w:rFonts w:ascii="Arial" w:eastAsia="Arial" w:hAnsi="Arial" w:cs="Arial"/>
          <w:b/>
          <w:u w:val="single"/>
        </w:rPr>
        <w:t xml:space="preserve">Unfair trade practice. </w:t>
      </w:r>
      <w:r>
        <w:rPr>
          <w:rFonts w:ascii="Arial" w:eastAsia="Arial" w:hAnsi="Arial" w:cs="Arial"/>
          <w:u w:val="single"/>
        </w:rPr>
        <w:t xml:space="preserve"> </w:t>
      </w:r>
      <w:bookmarkStart w:id="79" w:name="_STATUTE_CONTENT__f69d983b_a7e9_4daa_8ab"/>
      <w:bookmarkEnd w:id="78"/>
      <w:r>
        <w:rPr>
          <w:rFonts w:ascii="Arial" w:eastAsia="Arial" w:hAnsi="Arial" w:cs="Arial"/>
          <w:u w:val="single"/>
        </w:rPr>
        <w:t>A water treatment company that fails to comply with this section commits an unfair a</w:t>
      </w:r>
      <w:r>
        <w:rPr>
          <w:rFonts w:ascii="Arial" w:eastAsia="Arial" w:hAnsi="Arial" w:cs="Arial"/>
          <w:u w:val="single"/>
        </w:rPr>
        <w:t xml:space="preserve">nd deceptive act that is a violation of the </w:t>
      </w:r>
      <w:r>
        <w:rPr>
          <w:rFonts w:ascii="Arial" w:eastAsia="Arial" w:hAnsi="Arial" w:cs="Arial"/>
          <w:u w:val="single"/>
        </w:rPr>
        <w:t xml:space="preserve">Maine </w:t>
      </w:r>
      <w:r>
        <w:rPr>
          <w:rFonts w:ascii="Arial" w:eastAsia="Arial" w:hAnsi="Arial" w:cs="Arial"/>
          <w:u w:val="single"/>
        </w:rPr>
        <w:t>Unfair Trade Practices Act.</w:t>
      </w:r>
      <w:bookmarkEnd w:id="2"/>
      <w:bookmarkEnd w:id="4"/>
      <w:bookmarkEnd w:id="5"/>
      <w:bookmarkEnd w:id="6"/>
      <w:bookmarkEnd w:id="9"/>
      <w:bookmarkEnd w:id="10"/>
      <w:bookmarkEnd w:id="11"/>
      <w:bookmarkEnd w:id="12"/>
      <w:bookmarkEnd w:id="17"/>
      <w:bookmarkEnd w:id="76"/>
      <w:bookmarkEnd w:id="77"/>
      <w:bookmarkEnd w:id="79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LR1733, item 3 - 131st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Require and Standardize Labeling of Water Treatment Equipment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775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4D725A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82527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