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Promote Equity and Increase Opportunities in the Cannabis Industry by Reducing Restrictions Related to Convictions for Drug Offenses and To Replace the Term "Marijuana" with the Term "Cannabis" in the Maine Revised Statutes</w:t>
      </w:r>
    </w:p>
    <w:p>
      <w:pPr>
        <w:spacing w:before="100" w:after="100" w:line="360" w:lineRule="auto"/>
        <w:ind w:left="360"/>
        <w:jc w:val="both"/>
        <w:rPr>
          <w:rFonts w:ascii="Arial" w:eastAsia="Arial" w:hAnsi="Arial" w:cs="Arial"/>
          <w:b/>
          <w:szCs w:val="20"/>
        </w:rPr>
      </w:pP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STATE OF MAINE</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IN THE YEAR OF OUR LORD</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Two Thousand Twenty-two</w:t>
      </w:r>
    </w:p>
    <w:p>
      <w:pPr>
        <w:keepNext/>
        <w:spacing w:before="100" w:after="100" w:line="24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spacing w:after="100" w:line="360" w:lineRule="auto"/>
        <w:ind w:left="360"/>
        <w:jc w:val="center"/>
        <w:rPr>
          <w:rFonts w:ascii="Arial" w:eastAsia="Arial" w:hAnsi="Arial" w:cs="Arial"/>
          <w:b/>
          <w:caps/>
          <w:sz w:val="24"/>
          <w:szCs w:val="20"/>
        </w:rPr>
      </w:pPr>
      <w:r>
        <w:rPr>
          <w:rFonts w:ascii="Arial" w:eastAsia="Arial" w:hAnsi="Arial" w:cs="Arial"/>
          <w:b/>
          <w:caps/>
          <w:sz w:val="24"/>
          <w:szCs w:val="20"/>
        </w:rPr>
        <w:t>H.P. 1457 - L.D. 1957</w:t>
      </w:r>
    </w:p>
    <w:p>
      <w:pPr>
        <w:spacing w:before="240" w:after="240" w:line="240" w:lineRule="auto"/>
        <w:ind w:left="360"/>
        <w:jc w:val="center"/>
        <w:rPr>
          <w:rFonts w:ascii="Arial" w:eastAsia="Arial" w:hAnsi="Arial" w:cs="Arial"/>
          <w:b/>
          <w:bCs/>
          <w:kern w:val="28"/>
          <w:sz w:val="24"/>
          <w:szCs w:val="32"/>
        </w:rPr>
      </w:pPr>
      <w:r>
        <w:rPr>
          <w:rFonts w:ascii="Arial" w:eastAsia="Arial" w:hAnsi="Arial" w:cs="Arial"/>
          <w:b/>
          <w:bCs/>
          <w:kern w:val="28"/>
          <w:sz w:val="24"/>
          <w:szCs w:val="32"/>
        </w:rPr>
        <w:t>An Act To Promote Equity and Increase Opportunities in the Cannabis Industry by Reducing Restrictions Related to Convictions for Drug Offenses and To Replace the Term "Marijuana" with the Term "Cannabis" in the Maine Revised Statutes</w:t>
      </w:r>
    </w:p>
    <w:p w:rsidR="00D84BDA" w:rsidP="00D84BDA">
      <w:pPr>
        <w:ind w:left="360"/>
        <w:rPr>
          <w:rFonts w:ascii="Arial" w:eastAsia="Arial" w:hAnsi="Arial" w:cs="Arial"/>
        </w:rPr>
      </w:pPr>
      <w:bookmarkStart w:id="0" w:name="_ENACTING_CLAUSE__7e06bc48_5762_4c90_958"/>
      <w:bookmarkStart w:id="1" w:name="_PAR__1_a42f6310_f7d9_41ad_ae36_7ca183dc"/>
      <w:bookmarkStart w:id="2" w:name="_DOC_BODY_CONTAINER__fdfe0754_2fb4_4f23_"/>
      <w:r>
        <w:rPr>
          <w:rFonts w:ascii="Arial" w:eastAsia="Arial" w:hAnsi="Arial" w:cs="Arial"/>
          <w:b/>
        </w:rPr>
        <w:t>Be it enacted by the People of the State of Maine as follows:</w:t>
      </w:r>
    </w:p>
    <w:p w:rsidR="00D84BDA" w:rsidP="00D84BDA">
      <w:pPr>
        <w:ind w:left="360" w:firstLine="360"/>
        <w:rPr>
          <w:rFonts w:ascii="Arial" w:eastAsia="Arial" w:hAnsi="Arial" w:cs="Arial"/>
        </w:rPr>
      </w:pPr>
      <w:bookmarkStart w:id="3" w:name="_BILL_SECTION_HEADER__70db8baf_8eee_49a3"/>
      <w:bookmarkStart w:id="4" w:name="_BILL_SECTION__3c51f537_63db_4d3b_a992_8"/>
      <w:bookmarkStart w:id="5" w:name="_INSTRUCTION__3ac925a9_d335_4f0b_87c3_69"/>
      <w:bookmarkStart w:id="6" w:name="_DOC_BODY_CONTENT__2e17aedd_f13a_4407_bb"/>
      <w:bookmarkEnd w:id="0"/>
      <w:bookmarkEnd w:id="1"/>
      <w:r>
        <w:rPr>
          <w:rFonts w:ascii="Arial" w:eastAsia="Arial" w:hAnsi="Arial" w:cs="Arial"/>
          <w:b/>
          <w:sz w:val="24"/>
        </w:rPr>
        <w:t xml:space="preserve">Sec. </w:t>
      </w:r>
      <w:bookmarkStart w:id="7" w:name="_BILL_SECTION_NUMBER__f7dd5ed9_628d_4f24"/>
      <w:r>
        <w:rPr>
          <w:rFonts w:ascii="Arial" w:eastAsia="Arial" w:hAnsi="Arial" w:cs="Arial"/>
          <w:b/>
          <w:sz w:val="24"/>
        </w:rPr>
        <w:t>1</w:t>
      </w:r>
      <w:bookmarkEnd w:id="7"/>
      <w:r>
        <w:rPr>
          <w:rFonts w:ascii="Arial" w:eastAsia="Arial" w:hAnsi="Arial" w:cs="Arial"/>
          <w:b/>
          <w:sz w:val="24"/>
        </w:rPr>
        <w:t>.  17-A MRSA §1111-A, sub-§1,</w:t>
      </w:r>
      <w:r>
        <w:rPr>
          <w:rFonts w:ascii="Arial" w:eastAsia="Arial" w:hAnsi="Arial" w:cs="Arial"/>
        </w:rPr>
        <w:t xml:space="preserve"> as amended by PL 2021, c. 434, §6, is further amended to read:</w:t>
      </w:r>
    </w:p>
    <w:p w:rsidR="00D84BDA" w:rsidP="00D84BDA">
      <w:pPr>
        <w:ind w:left="360" w:firstLine="360"/>
        <w:rPr>
          <w:rFonts w:ascii="Arial" w:eastAsia="Arial" w:hAnsi="Arial" w:cs="Arial"/>
        </w:rPr>
      </w:pPr>
      <w:bookmarkStart w:id="8" w:name="_STATUTE_NUMBER__d71d99b6_a043_481e_8fa6"/>
      <w:bookmarkStart w:id="9" w:name="_STATUTE_SS__cadccf05_5579_45a3_9206_a1d"/>
      <w:bookmarkEnd w:id="3"/>
      <w:r>
        <w:rPr>
          <w:rFonts w:ascii="Arial" w:eastAsia="Arial" w:hAnsi="Arial" w:cs="Arial"/>
          <w:b/>
        </w:rPr>
        <w:t>1</w:t>
      </w:r>
      <w:bookmarkEnd w:id="8"/>
      <w:r>
        <w:rPr>
          <w:rFonts w:ascii="Arial" w:eastAsia="Arial" w:hAnsi="Arial" w:cs="Arial"/>
          <w:b/>
        </w:rPr>
        <w:t xml:space="preserve">.  </w:t>
      </w:r>
      <w:r>
        <w:rPr>
          <w:rFonts w:ascii="Arial" w:eastAsia="Arial" w:hAnsi="Arial" w:cs="Arial"/>
        </w:rPr>
        <w:t xml:space="preserve"> </w:t>
      </w:r>
      <w:bookmarkStart w:id="10" w:name="_STATUTE_CONTENT__8e937523_1744_4bf9_b32"/>
      <w:r>
        <w:rPr>
          <w:rFonts w:ascii="Arial" w:eastAsia="Arial" w:hAnsi="Arial" w:cs="Arial"/>
        </w:rPr>
        <w:t xml:space="preserve">As used in this section the term "drug paraphernalia" means all equipment, products and materials of any kind that are used or intended for use in planting, propagating, cultivating, growing, harvesting, manufacturing, compounding, converting, producing, processing, preparing, packaging, repackaging, storing, containing or concealing a scheduled drug in violation of this chapter or </w:t>
      </w:r>
      <w:bookmarkStart w:id="11" w:name="_CROSS_REFERENCE__564f9aa8_7872_433f_a35"/>
      <w:r>
        <w:rPr>
          <w:rFonts w:ascii="Arial" w:eastAsia="Arial" w:hAnsi="Arial" w:cs="Arial"/>
        </w:rPr>
        <w:t>Title 22, section 2383</w:t>
      </w:r>
      <w:bookmarkEnd w:id="11"/>
      <w:r>
        <w:rPr>
          <w:rFonts w:ascii="Arial" w:eastAsia="Arial" w:hAnsi="Arial" w:cs="Arial"/>
        </w:rPr>
        <w:t>, except that this section does not apply to a person who is authorized to possess</w:t>
      </w:r>
      <w:bookmarkStart w:id="12" w:name="_REV__95c705fd_7352_480e_9e82_1673257c98"/>
      <w:bookmarkStart w:id="13" w:name="_PROCESSED_CHANGE__f5fda11a_8d93_4752_a9"/>
      <w:bookmarkStart w:id="14" w:name="_PROCESSED_CHANGE__b4b039d5_d773_48e9_9f"/>
      <w:r>
        <w:rPr>
          <w:rFonts w:ascii="Arial" w:eastAsia="Arial" w:hAnsi="Arial" w:cs="Arial"/>
        </w:rPr>
        <w:t xml:space="preserve"> </w:t>
      </w:r>
      <w:r>
        <w:rPr>
          <w:rFonts w:ascii="Arial" w:eastAsia="Arial" w:hAnsi="Arial" w:cs="Arial"/>
          <w:strike/>
        </w:rPr>
        <w:t>marijuana</w:t>
      </w:r>
      <w:bookmarkStart w:id="15" w:name="_REV__684728a0_10e2_4e3a_a92d_e5b1ab653f"/>
      <w:bookmarkStart w:id="16" w:name="_PROCESSED_CHANGE__193a9a51_4d76_4c8c_96"/>
      <w:bookmarkStart w:id="17" w:name="_PROCESSED_CHANGE__618c677a_13a7_48b5_a7"/>
      <w:bookmarkEnd w:id="12"/>
      <w:bookmarkEnd w:id="13"/>
      <w:bookmarkEnd w:id="14"/>
      <w:r>
        <w:rPr>
          <w:rFonts w:ascii="Arial" w:eastAsia="Arial" w:hAnsi="Arial" w:cs="Arial"/>
        </w:rPr>
        <w:t xml:space="preserve"> </w:t>
      </w:r>
      <w:r>
        <w:rPr>
          <w:rFonts w:ascii="Arial" w:eastAsia="Arial" w:hAnsi="Arial" w:cs="Arial"/>
          <w:u w:val="single"/>
        </w:rPr>
        <w:t>cannabis</w:t>
      </w:r>
      <w:bookmarkEnd w:id="15"/>
      <w:bookmarkEnd w:id="16"/>
      <w:bookmarkEnd w:id="17"/>
      <w:r>
        <w:rPr>
          <w:rFonts w:ascii="Arial" w:eastAsia="Arial" w:hAnsi="Arial" w:cs="Arial"/>
        </w:rPr>
        <w:t xml:space="preserve"> for medical use pursuant to </w:t>
      </w:r>
      <w:bookmarkStart w:id="18" w:name="_CROSS_REFERENCE__ae0e266f_c5db_4447_9d6"/>
      <w:r>
        <w:rPr>
          <w:rFonts w:ascii="Arial" w:eastAsia="Arial" w:hAnsi="Arial" w:cs="Arial"/>
        </w:rPr>
        <w:t>Title 22, chapter 558‑C</w:t>
      </w:r>
      <w:bookmarkEnd w:id="18"/>
      <w:r>
        <w:rPr>
          <w:rFonts w:ascii="Arial" w:eastAsia="Arial" w:hAnsi="Arial" w:cs="Arial"/>
        </w:rPr>
        <w:t>, to the extent the drug paraphernalia is used for that person's medical use of</w:t>
      </w:r>
      <w:bookmarkStart w:id="19" w:name="_REV__f947b85a_15ed_4206_9ea9_916b2ff708"/>
      <w:bookmarkStart w:id="20" w:name="_PROCESSED_CHANGE__7c9922ba_0b1f_467b_be"/>
      <w:bookmarkStart w:id="21" w:name="_PROCESSED_CHANGE__04c6d7d5_9744_4106_81"/>
      <w:r>
        <w:rPr>
          <w:rFonts w:ascii="Arial" w:eastAsia="Arial" w:hAnsi="Arial" w:cs="Arial"/>
        </w:rPr>
        <w:t xml:space="preserve"> </w:t>
      </w:r>
      <w:r>
        <w:rPr>
          <w:rFonts w:ascii="Arial" w:eastAsia="Arial" w:hAnsi="Arial" w:cs="Arial"/>
          <w:strike/>
        </w:rPr>
        <w:t>marijuana</w:t>
      </w:r>
      <w:bookmarkStart w:id="22" w:name="_REV__75f1a80f_1414_421f_8bd7_e09e76213c"/>
      <w:bookmarkStart w:id="23" w:name="_PROCESSED_CHANGE__1e0b2475_00b5_469d_a1"/>
      <w:bookmarkStart w:id="24" w:name="_PROCESSED_CHANGE__9a4e43f7_ecb2_4d6c_89"/>
      <w:bookmarkEnd w:id="19"/>
      <w:bookmarkEnd w:id="20"/>
      <w:bookmarkEnd w:id="21"/>
      <w:r>
        <w:rPr>
          <w:rFonts w:ascii="Arial" w:eastAsia="Arial" w:hAnsi="Arial" w:cs="Arial"/>
        </w:rPr>
        <w:t xml:space="preserve"> </w:t>
      </w:r>
      <w:r>
        <w:rPr>
          <w:rFonts w:ascii="Arial" w:eastAsia="Arial" w:hAnsi="Arial" w:cs="Arial"/>
          <w:u w:val="single"/>
        </w:rPr>
        <w:t>cannabis</w:t>
      </w:r>
      <w:bookmarkEnd w:id="22"/>
      <w:bookmarkEnd w:id="23"/>
      <w:bookmarkEnd w:id="24"/>
      <w:r>
        <w:rPr>
          <w:rFonts w:ascii="Arial" w:eastAsia="Arial" w:hAnsi="Arial" w:cs="Arial"/>
        </w:rPr>
        <w:t>; to a person who is authorized to possess</w:t>
      </w:r>
      <w:bookmarkStart w:id="25" w:name="_REV__ec866429_fffc_497f_9256_2dd75741a8"/>
      <w:bookmarkStart w:id="26" w:name="_PROCESSED_CHANGE__eab1d5ff_272f_4e2c_91"/>
      <w:bookmarkStart w:id="27" w:name="_PROCESSED_CHANGE__4718f266_c462_44f0_bb"/>
      <w:r>
        <w:rPr>
          <w:rFonts w:ascii="Arial" w:eastAsia="Arial" w:hAnsi="Arial" w:cs="Arial"/>
        </w:rPr>
        <w:t xml:space="preserve"> </w:t>
      </w:r>
      <w:r>
        <w:rPr>
          <w:rFonts w:ascii="Arial" w:eastAsia="Arial" w:hAnsi="Arial" w:cs="Arial"/>
          <w:strike/>
        </w:rPr>
        <w:t>marijuana</w:t>
      </w:r>
      <w:bookmarkStart w:id="28" w:name="_REV__738aa1f8_f1e2_4e34_82a9_ccfe1c52a8"/>
      <w:bookmarkStart w:id="29" w:name="_PROCESSED_CHANGE__16746003_9a2e_44b6_9a"/>
      <w:bookmarkStart w:id="30" w:name="_PROCESSED_CHANGE__f7de982c_cadf_491d_91"/>
      <w:bookmarkEnd w:id="25"/>
      <w:bookmarkEnd w:id="26"/>
      <w:bookmarkEnd w:id="27"/>
      <w:r>
        <w:rPr>
          <w:rFonts w:ascii="Arial" w:eastAsia="Arial" w:hAnsi="Arial" w:cs="Arial"/>
        </w:rPr>
        <w:t xml:space="preserve"> </w:t>
      </w:r>
      <w:r>
        <w:rPr>
          <w:rFonts w:ascii="Arial" w:eastAsia="Arial" w:hAnsi="Arial" w:cs="Arial"/>
          <w:u w:val="single"/>
        </w:rPr>
        <w:t>cannabis</w:t>
      </w:r>
      <w:bookmarkEnd w:id="28"/>
      <w:bookmarkEnd w:id="29"/>
      <w:bookmarkEnd w:id="30"/>
      <w:r>
        <w:rPr>
          <w:rFonts w:ascii="Arial" w:eastAsia="Arial" w:hAnsi="Arial" w:cs="Arial"/>
        </w:rPr>
        <w:t xml:space="preserve"> pursuant to </w:t>
      </w:r>
      <w:bookmarkStart w:id="31" w:name="_CROSS_REFERENCE__b0c5fd23_1b5b_40c3_bd5"/>
      <w:r>
        <w:rPr>
          <w:rFonts w:ascii="Arial" w:eastAsia="Arial" w:hAnsi="Arial" w:cs="Arial"/>
        </w:rPr>
        <w:t>Title 28‑B</w:t>
      </w:r>
      <w:bookmarkEnd w:id="31"/>
      <w:r>
        <w:rPr>
          <w:rFonts w:ascii="Arial" w:eastAsia="Arial" w:hAnsi="Arial" w:cs="Arial"/>
        </w:rPr>
        <w:t>, to the extent the drug paraphernalia is used for that person's adult use of</w:t>
      </w:r>
      <w:bookmarkStart w:id="32" w:name="_REV__651a5101_d933_4442_ab1f_297ce8d00a"/>
      <w:bookmarkStart w:id="33" w:name="_PROCESSED_CHANGE__84af7e69_a337_4201_84"/>
      <w:bookmarkStart w:id="34" w:name="_PROCESSED_CHANGE__13cd1d61_8cc1_4eaf_85"/>
      <w:r>
        <w:rPr>
          <w:rFonts w:ascii="Arial" w:eastAsia="Arial" w:hAnsi="Arial" w:cs="Arial"/>
        </w:rPr>
        <w:t xml:space="preserve"> </w:t>
      </w:r>
      <w:r>
        <w:rPr>
          <w:rFonts w:ascii="Arial" w:eastAsia="Arial" w:hAnsi="Arial" w:cs="Arial"/>
          <w:strike/>
        </w:rPr>
        <w:t>marijuana</w:t>
      </w:r>
      <w:bookmarkStart w:id="35" w:name="_REV__a131f159_cd0d_48d4_9186_372264e439"/>
      <w:bookmarkStart w:id="36" w:name="_PROCESSED_CHANGE__ad09ebc1_c803_4ddf_8a"/>
      <w:bookmarkStart w:id="37" w:name="_PROCESSED_CHANGE__4e4fa31b_af40_446d_a6"/>
      <w:bookmarkEnd w:id="32"/>
      <w:bookmarkEnd w:id="33"/>
      <w:bookmarkEnd w:id="34"/>
      <w:r>
        <w:rPr>
          <w:rFonts w:ascii="Arial" w:eastAsia="Arial" w:hAnsi="Arial" w:cs="Arial"/>
        </w:rPr>
        <w:t xml:space="preserve"> </w:t>
      </w:r>
      <w:r>
        <w:rPr>
          <w:rFonts w:ascii="Arial" w:eastAsia="Arial" w:hAnsi="Arial" w:cs="Arial"/>
          <w:u w:val="single"/>
        </w:rPr>
        <w:t>cannabis</w:t>
      </w:r>
      <w:bookmarkEnd w:id="35"/>
      <w:bookmarkEnd w:id="36"/>
      <w:bookmarkEnd w:id="37"/>
      <w:r>
        <w:rPr>
          <w:rFonts w:ascii="Arial" w:eastAsia="Arial" w:hAnsi="Arial" w:cs="Arial"/>
        </w:rPr>
        <w:t>; or to a</w:t>
      </w:r>
      <w:bookmarkStart w:id="38" w:name="_REV__19c8989e_483e_4335_8054_b26d5f602b"/>
      <w:bookmarkStart w:id="39" w:name="_PROCESSED_CHANGE__b6f877da_762c_44a5_bc"/>
      <w:bookmarkStart w:id="40" w:name="_PROCESSED_CHANGE__2472976a_0ed3_4a30_8b"/>
      <w:r>
        <w:rPr>
          <w:rFonts w:ascii="Arial" w:eastAsia="Arial" w:hAnsi="Arial" w:cs="Arial"/>
        </w:rPr>
        <w:t xml:space="preserve"> </w:t>
      </w:r>
      <w:r>
        <w:rPr>
          <w:rFonts w:ascii="Arial" w:eastAsia="Arial" w:hAnsi="Arial" w:cs="Arial"/>
          <w:strike/>
        </w:rPr>
        <w:t>marijuana</w:t>
      </w:r>
      <w:bookmarkStart w:id="41" w:name="_REV__4bba2f4a_8b17_4f14_a186_9fcdbb2abb"/>
      <w:bookmarkStart w:id="42" w:name="_PROCESSED_CHANGE__d21d1b99_e432_450c_a9"/>
      <w:bookmarkStart w:id="43" w:name="_PROCESSED_CHANGE__3d7a3458_e71b_4050_8b"/>
      <w:bookmarkEnd w:id="38"/>
      <w:bookmarkEnd w:id="39"/>
      <w:bookmarkEnd w:id="40"/>
      <w:r>
        <w:rPr>
          <w:rFonts w:ascii="Arial" w:eastAsia="Arial" w:hAnsi="Arial" w:cs="Arial"/>
        </w:rPr>
        <w:t xml:space="preserve"> </w:t>
      </w:r>
      <w:r>
        <w:rPr>
          <w:rFonts w:ascii="Arial" w:eastAsia="Arial" w:hAnsi="Arial" w:cs="Arial"/>
          <w:u w:val="single"/>
        </w:rPr>
        <w:t>cannabis</w:t>
      </w:r>
      <w:bookmarkEnd w:id="41"/>
      <w:bookmarkEnd w:id="42"/>
      <w:bookmarkEnd w:id="43"/>
      <w:r>
        <w:rPr>
          <w:rFonts w:ascii="Arial" w:eastAsia="Arial" w:hAnsi="Arial" w:cs="Arial"/>
        </w:rPr>
        <w:t xml:space="preserve"> store licensed pursuant to </w:t>
      </w:r>
      <w:bookmarkStart w:id="44" w:name="_CROSS_REFERENCE__16873d91_2d87_4337_b4c"/>
      <w:r>
        <w:rPr>
          <w:rFonts w:ascii="Arial" w:eastAsia="Arial" w:hAnsi="Arial" w:cs="Arial"/>
        </w:rPr>
        <w:t>Title 28‑B</w:t>
      </w:r>
      <w:bookmarkEnd w:id="44"/>
      <w:r>
        <w:rPr>
          <w:rFonts w:ascii="Arial" w:eastAsia="Arial" w:hAnsi="Arial" w:cs="Arial"/>
        </w:rPr>
        <w:t>, to the extent that the drug paraphernalia relates to the sale or offering for sale of</w:t>
      </w:r>
      <w:bookmarkStart w:id="45" w:name="_REV__713008c4_c98e_44f0_b85e_0fd30b21a0"/>
      <w:bookmarkStart w:id="46" w:name="_PROCESSED_CHANGE__31648371_1bd2_42d6_95"/>
      <w:bookmarkStart w:id="47" w:name="_PROCESSED_CHANGE__4affc73b_4fe3_4ce1_bb"/>
      <w:r>
        <w:rPr>
          <w:rFonts w:ascii="Arial" w:eastAsia="Arial" w:hAnsi="Arial" w:cs="Arial"/>
        </w:rPr>
        <w:t xml:space="preserve"> </w:t>
      </w:r>
      <w:r>
        <w:rPr>
          <w:rFonts w:ascii="Arial" w:eastAsia="Arial" w:hAnsi="Arial" w:cs="Arial"/>
          <w:strike/>
        </w:rPr>
        <w:t>marijuana</w:t>
      </w:r>
      <w:bookmarkStart w:id="48" w:name="_REV__6007a112_6d7f_4d26_a347_5427e79e4d"/>
      <w:bookmarkStart w:id="49" w:name="_PROCESSED_CHANGE__e5a57a0c_9938_49b4_85"/>
      <w:bookmarkStart w:id="50" w:name="_PROCESSED_CHANGE__37b70e1a_dc9b_4a9a_b7"/>
      <w:bookmarkEnd w:id="45"/>
      <w:bookmarkEnd w:id="46"/>
      <w:bookmarkEnd w:id="47"/>
      <w:r>
        <w:rPr>
          <w:rFonts w:ascii="Arial" w:eastAsia="Arial" w:hAnsi="Arial" w:cs="Arial"/>
        </w:rPr>
        <w:t xml:space="preserve"> </w:t>
      </w:r>
      <w:r>
        <w:rPr>
          <w:rFonts w:ascii="Arial" w:eastAsia="Arial" w:hAnsi="Arial" w:cs="Arial"/>
          <w:u w:val="single"/>
        </w:rPr>
        <w:t>cannabis</w:t>
      </w:r>
      <w:bookmarkEnd w:id="48"/>
      <w:bookmarkEnd w:id="49"/>
      <w:bookmarkEnd w:id="50"/>
      <w:r>
        <w:rPr>
          <w:rFonts w:ascii="Arial" w:eastAsia="Arial" w:hAnsi="Arial" w:cs="Arial"/>
        </w:rPr>
        <w:t xml:space="preserve"> by the</w:t>
      </w:r>
      <w:bookmarkStart w:id="51" w:name="_REV__2212e76e_c4ce_4837_8e3f_0c85c04fe8"/>
      <w:bookmarkStart w:id="52" w:name="_PROCESSED_CHANGE__6fa2c7c8_b1dc_48f3_8e"/>
      <w:bookmarkStart w:id="53" w:name="_PROCESSED_CHANGE__267b2492_3ac5_4ede_87"/>
      <w:r>
        <w:rPr>
          <w:rFonts w:ascii="Arial" w:eastAsia="Arial" w:hAnsi="Arial" w:cs="Arial"/>
        </w:rPr>
        <w:t xml:space="preserve"> </w:t>
      </w:r>
      <w:r>
        <w:rPr>
          <w:rFonts w:ascii="Arial" w:eastAsia="Arial" w:hAnsi="Arial" w:cs="Arial"/>
          <w:strike/>
        </w:rPr>
        <w:t>marijuana</w:t>
      </w:r>
      <w:bookmarkStart w:id="54" w:name="_REV__e26d2fa6_bf73_4ebb_af79_ae447749e9"/>
      <w:bookmarkStart w:id="55" w:name="_PROCESSED_CHANGE__04f4c24e_097b_46e6_af"/>
      <w:bookmarkStart w:id="56" w:name="_PROCESSED_CHANGE__a3fc251b_9b5e_4fa0_a8"/>
      <w:bookmarkEnd w:id="51"/>
      <w:bookmarkEnd w:id="52"/>
      <w:bookmarkEnd w:id="53"/>
      <w:r>
        <w:rPr>
          <w:rFonts w:ascii="Arial" w:eastAsia="Arial" w:hAnsi="Arial" w:cs="Arial"/>
        </w:rPr>
        <w:t xml:space="preserve"> </w:t>
      </w:r>
      <w:r>
        <w:rPr>
          <w:rFonts w:ascii="Arial" w:eastAsia="Arial" w:hAnsi="Arial" w:cs="Arial"/>
          <w:u w:val="single"/>
        </w:rPr>
        <w:t>cannabis</w:t>
      </w:r>
      <w:bookmarkEnd w:id="54"/>
      <w:bookmarkEnd w:id="55"/>
      <w:bookmarkEnd w:id="56"/>
      <w:r>
        <w:rPr>
          <w:rFonts w:ascii="Arial" w:eastAsia="Arial" w:hAnsi="Arial" w:cs="Arial"/>
        </w:rPr>
        <w:t xml:space="preserve"> store. It includes, but is not limited to:</w:t>
      </w:r>
      <w:bookmarkEnd w:id="10"/>
    </w:p>
    <w:p w:rsidR="00D84BDA" w:rsidP="00D84BDA">
      <w:pPr>
        <w:ind w:left="720"/>
        <w:rPr>
          <w:rFonts w:ascii="Arial" w:eastAsia="Arial" w:hAnsi="Arial" w:cs="Arial"/>
        </w:rPr>
      </w:pPr>
      <w:bookmarkStart w:id="57" w:name="_STATUTE_NUMBER__9be69c94_c65e_40fc_b7ec"/>
      <w:bookmarkStart w:id="58" w:name="_STATUTE_P__e93967c3_83d8_42b6_9a39_0e8e"/>
      <w:r>
        <w:rPr>
          <w:rFonts w:ascii="Arial" w:eastAsia="Arial" w:hAnsi="Arial" w:cs="Arial"/>
        </w:rPr>
        <w:t>A</w:t>
      </w:r>
      <w:bookmarkEnd w:id="57"/>
      <w:r>
        <w:rPr>
          <w:rFonts w:ascii="Arial" w:eastAsia="Arial" w:hAnsi="Arial" w:cs="Arial"/>
        </w:rPr>
        <w:t xml:space="preserve">.  </w:t>
      </w:r>
      <w:bookmarkStart w:id="59" w:name="_STATUTE_CONTENT__348a5065_7b4c_4422_918"/>
      <w:r>
        <w:rPr>
          <w:rFonts w:ascii="Arial" w:eastAsia="Arial" w:hAnsi="Arial" w:cs="Arial"/>
        </w:rPr>
        <w:t>Kits used or intended for use in planting, propagating, cultivating, growing or harvesting of any species of plant which is a scheduled drug or from which a scheduled drug can be derived;</w:t>
      </w:r>
      <w:bookmarkEnd w:id="59"/>
    </w:p>
    <w:p w:rsidR="00D84BDA" w:rsidP="00D84BDA">
      <w:pPr>
        <w:ind w:left="720"/>
        <w:rPr>
          <w:rFonts w:ascii="Arial" w:eastAsia="Arial" w:hAnsi="Arial" w:cs="Arial"/>
        </w:rPr>
      </w:pPr>
      <w:bookmarkStart w:id="60" w:name="_STATUTE_NUMBER__b7c880d6_0a59_44e2_ad18"/>
      <w:bookmarkStart w:id="61" w:name="_STATUTE_P__4b6c0990_f3b3_47ac_bb48_aff6"/>
      <w:bookmarkEnd w:id="58"/>
      <w:r>
        <w:rPr>
          <w:rFonts w:ascii="Arial" w:eastAsia="Arial" w:hAnsi="Arial" w:cs="Arial"/>
        </w:rPr>
        <w:t>B</w:t>
      </w:r>
      <w:bookmarkEnd w:id="60"/>
      <w:r>
        <w:rPr>
          <w:rFonts w:ascii="Arial" w:eastAsia="Arial" w:hAnsi="Arial" w:cs="Arial"/>
        </w:rPr>
        <w:t xml:space="preserve">.  </w:t>
      </w:r>
      <w:bookmarkStart w:id="62" w:name="_STATUTE_CONTENT__6f532bf5_d000_46a7_a33"/>
      <w:r>
        <w:rPr>
          <w:rFonts w:ascii="Arial" w:eastAsia="Arial" w:hAnsi="Arial" w:cs="Arial"/>
        </w:rPr>
        <w:t>Kits used or intended for use in manufacturing, compounding, converting, producing, processing or preparing scheduled drugs;</w:t>
      </w:r>
      <w:bookmarkEnd w:id="62"/>
    </w:p>
    <w:p w:rsidR="00D84BDA" w:rsidP="00D84BDA">
      <w:pPr>
        <w:ind w:left="720"/>
        <w:rPr>
          <w:rFonts w:ascii="Arial" w:eastAsia="Arial" w:hAnsi="Arial" w:cs="Arial"/>
        </w:rPr>
      </w:pPr>
      <w:bookmarkStart w:id="63" w:name="_STATUTE_NUMBER__0068f9b5_e069_4593_ac8a"/>
      <w:bookmarkStart w:id="64" w:name="_STATUTE_P__42217746_cf06_4975_894e_2a8a"/>
      <w:bookmarkEnd w:id="61"/>
      <w:r>
        <w:rPr>
          <w:rFonts w:ascii="Arial" w:eastAsia="Arial" w:hAnsi="Arial" w:cs="Arial"/>
        </w:rPr>
        <w:t>C</w:t>
      </w:r>
      <w:bookmarkEnd w:id="63"/>
      <w:r>
        <w:rPr>
          <w:rFonts w:ascii="Arial" w:eastAsia="Arial" w:hAnsi="Arial" w:cs="Arial"/>
        </w:rPr>
        <w:t xml:space="preserve">.  </w:t>
      </w:r>
      <w:bookmarkStart w:id="65" w:name="_STATUTE_CONTENT__2057a6f8_9ad3_4273_b42"/>
      <w:r>
        <w:rPr>
          <w:rFonts w:ascii="Arial" w:eastAsia="Arial" w:hAnsi="Arial" w:cs="Arial"/>
        </w:rPr>
        <w:t>Isomerization devices used or intended for use in increasing the potency of any species of plant that is a scheduled drug;</w:t>
      </w:r>
      <w:bookmarkEnd w:id="65"/>
    </w:p>
    <w:p w:rsidR="00D84BDA" w:rsidP="00D84BDA">
      <w:pPr>
        <w:ind w:left="720"/>
        <w:rPr>
          <w:rFonts w:ascii="Arial" w:eastAsia="Arial" w:hAnsi="Arial" w:cs="Arial"/>
        </w:rPr>
      </w:pPr>
      <w:bookmarkStart w:id="66" w:name="_STATUTE_NUMBER__9698e3dc_90d8_480f_99ef"/>
      <w:bookmarkStart w:id="67" w:name="_STATUTE_P__dc092298_a936_49c3_9a9b_a5ae"/>
      <w:bookmarkEnd w:id="64"/>
      <w:r>
        <w:rPr>
          <w:rFonts w:ascii="Arial" w:eastAsia="Arial" w:hAnsi="Arial" w:cs="Arial"/>
        </w:rPr>
        <w:t>E</w:t>
      </w:r>
      <w:bookmarkEnd w:id="66"/>
      <w:r>
        <w:rPr>
          <w:rFonts w:ascii="Arial" w:eastAsia="Arial" w:hAnsi="Arial" w:cs="Arial"/>
        </w:rPr>
        <w:t xml:space="preserve">.  </w:t>
      </w:r>
      <w:bookmarkStart w:id="68" w:name="_STATUTE_CONTENT__0c9aa710_68bc_4cad_a29"/>
      <w:r>
        <w:rPr>
          <w:rFonts w:ascii="Arial" w:eastAsia="Arial" w:hAnsi="Arial" w:cs="Arial"/>
        </w:rPr>
        <w:t>Scales and balances used or intended for use in weighing or measuring scheduled drugs;</w:t>
      </w:r>
      <w:bookmarkEnd w:id="68"/>
    </w:p>
    <w:p w:rsidR="00D84BDA" w:rsidP="00D84BDA">
      <w:pPr>
        <w:ind w:left="720"/>
        <w:rPr>
          <w:rFonts w:ascii="Arial" w:eastAsia="Arial" w:hAnsi="Arial" w:cs="Arial"/>
        </w:rPr>
      </w:pPr>
      <w:bookmarkStart w:id="69" w:name="_STATUTE_NUMBER__5995d009_4898_49db_996e"/>
      <w:bookmarkStart w:id="70" w:name="_STATUTE_P__e464cef2_94bc_49e6_882b_5fc9"/>
      <w:bookmarkEnd w:id="67"/>
      <w:r>
        <w:rPr>
          <w:rFonts w:ascii="Arial" w:eastAsia="Arial" w:hAnsi="Arial" w:cs="Arial"/>
        </w:rPr>
        <w:t>F</w:t>
      </w:r>
      <w:bookmarkEnd w:id="69"/>
      <w:r>
        <w:rPr>
          <w:rFonts w:ascii="Arial" w:eastAsia="Arial" w:hAnsi="Arial" w:cs="Arial"/>
        </w:rPr>
        <w:t xml:space="preserve">.  </w:t>
      </w:r>
      <w:bookmarkStart w:id="71" w:name="_STATUTE_CONTENT__a8b49ccf_90e7_4884_804"/>
      <w:r>
        <w:rPr>
          <w:rFonts w:ascii="Arial" w:eastAsia="Arial" w:hAnsi="Arial" w:cs="Arial"/>
        </w:rPr>
        <w:t>Dilutants and adulterants, such as quinine hydrochloride, mannitol, mannite, dextrose and lactose, used or intended for use in cutting scheduled drugs;</w:t>
      </w:r>
      <w:bookmarkEnd w:id="71"/>
    </w:p>
    <w:p w:rsidR="00D84BDA" w:rsidP="00D84BDA">
      <w:pPr>
        <w:ind w:left="720"/>
        <w:rPr>
          <w:rFonts w:ascii="Arial" w:eastAsia="Arial" w:hAnsi="Arial" w:cs="Arial"/>
        </w:rPr>
      </w:pPr>
      <w:bookmarkStart w:id="72" w:name="_STATUTE_NUMBER__3e357ba0_b9e2_4831_b672"/>
      <w:bookmarkStart w:id="73" w:name="_STATUTE_P__b93818a3_e13a_419b_9463_5d01"/>
      <w:bookmarkEnd w:id="70"/>
      <w:r>
        <w:rPr>
          <w:rFonts w:ascii="Arial" w:eastAsia="Arial" w:hAnsi="Arial" w:cs="Arial"/>
        </w:rPr>
        <w:t>G</w:t>
      </w:r>
      <w:bookmarkEnd w:id="72"/>
      <w:r>
        <w:rPr>
          <w:rFonts w:ascii="Arial" w:eastAsia="Arial" w:hAnsi="Arial" w:cs="Arial"/>
        </w:rPr>
        <w:t xml:space="preserve">.  </w:t>
      </w:r>
      <w:bookmarkStart w:id="74" w:name="_STATUTE_CONTENT__aa3a6e8b_2b94_4a2a_828"/>
      <w:r>
        <w:rPr>
          <w:rFonts w:ascii="Arial" w:eastAsia="Arial" w:hAnsi="Arial" w:cs="Arial"/>
        </w:rPr>
        <w:t>Separation gins and sifters, used or intended for use in removing twigs and seeds from, or in otherwise cleaning or refining, marijuana;</w:t>
      </w:r>
      <w:bookmarkEnd w:id="74"/>
    </w:p>
    <w:p w:rsidR="00D84BDA" w:rsidP="00D84BDA">
      <w:pPr>
        <w:ind w:left="720"/>
        <w:rPr>
          <w:rFonts w:ascii="Arial" w:eastAsia="Arial" w:hAnsi="Arial" w:cs="Arial"/>
        </w:rPr>
      </w:pPr>
      <w:bookmarkStart w:id="75" w:name="_STATUTE_NUMBER__a0f38bd4_2040_47ee_abe0"/>
      <w:bookmarkStart w:id="76" w:name="_STATUTE_P__804f67de_76cb_4c0c_8eac_5b71"/>
      <w:bookmarkEnd w:id="73"/>
      <w:r>
        <w:rPr>
          <w:rFonts w:ascii="Arial" w:eastAsia="Arial" w:hAnsi="Arial" w:cs="Arial"/>
        </w:rPr>
        <w:t>H</w:t>
      </w:r>
      <w:bookmarkEnd w:id="75"/>
      <w:r>
        <w:rPr>
          <w:rFonts w:ascii="Arial" w:eastAsia="Arial" w:hAnsi="Arial" w:cs="Arial"/>
        </w:rPr>
        <w:t xml:space="preserve">.  </w:t>
      </w:r>
      <w:bookmarkStart w:id="77" w:name="_STATUTE_CONTENT__fbe04e18_8e81_4e67_94e"/>
      <w:r>
        <w:rPr>
          <w:rFonts w:ascii="Arial" w:eastAsia="Arial" w:hAnsi="Arial" w:cs="Arial"/>
        </w:rPr>
        <w:t>Blenders, bowls, containers, spoons and mixing devices used or intended for use in compounding scheduled drugs;</w:t>
      </w:r>
      <w:bookmarkEnd w:id="77"/>
    </w:p>
    <w:p w:rsidR="00D84BDA" w:rsidP="00D84BDA">
      <w:pPr>
        <w:ind w:left="720"/>
        <w:rPr>
          <w:rFonts w:ascii="Arial" w:eastAsia="Arial" w:hAnsi="Arial" w:cs="Arial"/>
        </w:rPr>
      </w:pPr>
      <w:bookmarkStart w:id="78" w:name="_STATUTE_NUMBER__5f7a117a_bcf2_4e2e_8102"/>
      <w:bookmarkStart w:id="79" w:name="_STATUTE_P__723f43df_cf3f_456a_a6da_bbe8"/>
      <w:bookmarkEnd w:id="76"/>
      <w:r>
        <w:rPr>
          <w:rFonts w:ascii="Arial" w:eastAsia="Arial" w:hAnsi="Arial" w:cs="Arial"/>
        </w:rPr>
        <w:t>I</w:t>
      </w:r>
      <w:bookmarkEnd w:id="78"/>
      <w:r>
        <w:rPr>
          <w:rFonts w:ascii="Arial" w:eastAsia="Arial" w:hAnsi="Arial" w:cs="Arial"/>
        </w:rPr>
        <w:t xml:space="preserve">.  </w:t>
      </w:r>
      <w:bookmarkStart w:id="80" w:name="_STATUTE_CONTENT__1b5c6bd0_a897_4cbb_a5a"/>
      <w:r>
        <w:rPr>
          <w:rFonts w:ascii="Arial" w:eastAsia="Arial" w:hAnsi="Arial" w:cs="Arial"/>
        </w:rPr>
        <w:t>Capsules, balloons, envelopes and other containers used or intended for use in packaging small quantities of scheduled drugs; and</w:t>
      </w:r>
      <w:bookmarkEnd w:id="80"/>
    </w:p>
    <w:p w:rsidR="00D84BDA" w:rsidP="00D84BDA">
      <w:pPr>
        <w:ind w:left="720"/>
        <w:rPr>
          <w:rFonts w:ascii="Arial" w:eastAsia="Arial" w:hAnsi="Arial" w:cs="Arial"/>
        </w:rPr>
      </w:pPr>
      <w:bookmarkStart w:id="81" w:name="_STATUTE_NUMBER__0ee89763_71fe_4b84_949b"/>
      <w:bookmarkStart w:id="82" w:name="_STATUTE_P__7b824545_1e2c_4e08_b174_ce57"/>
      <w:bookmarkEnd w:id="79"/>
      <w:r>
        <w:rPr>
          <w:rFonts w:ascii="Arial" w:eastAsia="Arial" w:hAnsi="Arial" w:cs="Arial"/>
        </w:rPr>
        <w:t>J</w:t>
      </w:r>
      <w:bookmarkEnd w:id="81"/>
      <w:r>
        <w:rPr>
          <w:rFonts w:ascii="Arial" w:eastAsia="Arial" w:hAnsi="Arial" w:cs="Arial"/>
        </w:rPr>
        <w:t xml:space="preserve">.  </w:t>
      </w:r>
      <w:bookmarkStart w:id="83" w:name="_STATUTE_CONTENT__d83cd5f2_5e88_4918_8bf"/>
      <w:r>
        <w:rPr>
          <w:rFonts w:ascii="Arial" w:eastAsia="Arial" w:hAnsi="Arial" w:cs="Arial"/>
        </w:rPr>
        <w:t>Containers and other objects used or intended for use in storing or concealing scheduled drugs.</w:t>
      </w:r>
      <w:bookmarkEnd w:id="83"/>
    </w:p>
    <w:p w:rsidR="00D84BDA" w:rsidP="00D84BDA">
      <w:pPr>
        <w:ind w:left="360" w:firstLine="360"/>
        <w:rPr>
          <w:rFonts w:ascii="Arial" w:eastAsia="Arial" w:hAnsi="Arial" w:cs="Arial"/>
        </w:rPr>
      </w:pPr>
      <w:bookmarkStart w:id="84" w:name="_BILL_SECTION_HEADER__aa99db7f_9f4f_43c4"/>
      <w:bookmarkStart w:id="85" w:name="_BILL_SECTION__3eb94cdd_c212_4d4b_aa2c_1"/>
      <w:bookmarkEnd w:id="4"/>
      <w:bookmarkEnd w:id="9"/>
      <w:bookmarkEnd w:id="82"/>
      <w:r>
        <w:rPr>
          <w:rFonts w:ascii="Arial" w:eastAsia="Arial" w:hAnsi="Arial" w:cs="Arial"/>
          <w:b/>
          <w:sz w:val="24"/>
        </w:rPr>
        <w:t xml:space="preserve">Sec. </w:t>
      </w:r>
      <w:bookmarkStart w:id="86" w:name="_BILL_SECTION_NUMBER__7f51c44a_d625_44ac"/>
      <w:r>
        <w:rPr>
          <w:rFonts w:ascii="Arial" w:eastAsia="Arial" w:hAnsi="Arial" w:cs="Arial"/>
          <w:b/>
          <w:sz w:val="24"/>
        </w:rPr>
        <w:t>2</w:t>
      </w:r>
      <w:bookmarkEnd w:id="86"/>
      <w:r>
        <w:rPr>
          <w:rFonts w:ascii="Arial" w:eastAsia="Arial" w:hAnsi="Arial" w:cs="Arial"/>
          <w:b/>
          <w:sz w:val="24"/>
        </w:rPr>
        <w:t>.  22 MRSA §2383, sub-§1-A,</w:t>
      </w:r>
      <w:r>
        <w:rPr>
          <w:rFonts w:ascii="Arial" w:eastAsia="Arial" w:hAnsi="Arial" w:cs="Arial"/>
        </w:rPr>
        <w:t xml:space="preserve"> as amended by PL 2017, c. 377, §3, is further amended to read:</w:t>
      </w:r>
    </w:p>
    <w:p w:rsidR="00D84BDA" w:rsidP="00D84BDA">
      <w:pPr>
        <w:ind w:left="360" w:firstLine="360"/>
        <w:rPr>
          <w:rFonts w:ascii="Arial" w:eastAsia="Arial" w:hAnsi="Arial" w:cs="Arial"/>
        </w:rPr>
      </w:pPr>
      <w:bookmarkStart w:id="87" w:name="_STATUTE_NUMBER__84c021f3_4619_4a38_8506"/>
      <w:bookmarkStart w:id="88" w:name="_STATUTE_SS__50f54cec_92a1_4e4e_bfcd_939"/>
      <w:bookmarkEnd w:id="84"/>
      <w:r>
        <w:rPr>
          <w:rFonts w:ascii="Arial" w:eastAsia="Arial" w:hAnsi="Arial" w:cs="Arial"/>
          <w:b/>
        </w:rPr>
        <w:t>1-A</w:t>
      </w:r>
      <w:bookmarkEnd w:id="87"/>
      <w:r>
        <w:rPr>
          <w:rFonts w:ascii="Arial" w:eastAsia="Arial" w:hAnsi="Arial" w:cs="Arial"/>
          <w:b/>
        </w:rPr>
        <w:t xml:space="preserve">. </w:t>
      </w:r>
      <w:bookmarkStart w:id="89" w:name="_REV__399a776c_6744_4092_b851_676363df30"/>
      <w:bookmarkStart w:id="90" w:name="_PROCESSED_CHANGE__e8a1f7eb_740e_432e_88"/>
      <w:r>
        <w:rPr>
          <w:rFonts w:ascii="Arial" w:eastAsia="Arial" w:hAnsi="Arial" w:cs="Arial"/>
          <w:b/>
        </w:rPr>
        <w:t xml:space="preserve"> </w:t>
      </w:r>
      <w:bookmarkStart w:id="91" w:name="_STATUTE_HEADNOTE__3ec041c6_e17e_4701_aa"/>
      <w:r>
        <w:rPr>
          <w:rFonts w:ascii="Arial" w:eastAsia="Arial" w:hAnsi="Arial" w:cs="Arial"/>
          <w:b/>
          <w:strike/>
        </w:rPr>
        <w:t>Marijuana</w:t>
      </w:r>
      <w:bookmarkStart w:id="92" w:name="_REV__b166e095_5ada_4e17_88ec_b130346368"/>
      <w:bookmarkStart w:id="93" w:name="_PROCESSED_CHANGE__369e1508_d642_4c0e_bc"/>
      <w:bookmarkEnd w:id="89"/>
      <w:bookmarkEnd w:id="90"/>
      <w:r>
        <w:rPr>
          <w:rFonts w:ascii="Arial" w:eastAsia="Arial" w:hAnsi="Arial" w:cs="Arial"/>
          <w:b/>
        </w:rPr>
        <w:t xml:space="preserve"> </w:t>
      </w:r>
      <w:r>
        <w:rPr>
          <w:rFonts w:ascii="Arial" w:eastAsia="Arial" w:hAnsi="Arial" w:cs="Arial"/>
          <w:b/>
          <w:u w:val="single"/>
        </w:rPr>
        <w:t>Cannabis</w:t>
      </w:r>
      <w:bookmarkEnd w:id="92"/>
      <w:bookmarkEnd w:id="93"/>
      <w:r>
        <w:rPr>
          <w:rFonts w:ascii="Arial" w:eastAsia="Arial" w:hAnsi="Arial" w:cs="Arial"/>
          <w:b/>
        </w:rPr>
        <w:t xml:space="preserve"> possession by a person under 21 years of age.</w:t>
      </w:r>
      <w:bookmarkEnd w:id="91"/>
      <w:r>
        <w:rPr>
          <w:rFonts w:ascii="Arial" w:eastAsia="Arial" w:hAnsi="Arial" w:cs="Arial"/>
          <w:b/>
        </w:rPr>
        <w:t xml:space="preserve"> </w:t>
      </w:r>
      <w:r>
        <w:rPr>
          <w:rFonts w:ascii="Arial" w:eastAsia="Arial" w:hAnsi="Arial" w:cs="Arial"/>
        </w:rPr>
        <w:t xml:space="preserve"> </w:t>
      </w:r>
      <w:bookmarkStart w:id="94" w:name="_STATUTE_CONTENT__b152a35d_6ee8_481e_b6a"/>
      <w:r>
        <w:rPr>
          <w:rFonts w:ascii="Arial" w:eastAsia="Arial" w:hAnsi="Arial" w:cs="Arial"/>
        </w:rPr>
        <w:t>Except for possession of</w:t>
      </w:r>
      <w:bookmarkStart w:id="95" w:name="_REV__1aecd97a_b216_4ee9_a859_d8d7d7fe6c"/>
      <w:bookmarkStart w:id="96" w:name="_PROCESSED_CHANGE__7fa9ed7f_acd8_47a8_89"/>
      <w:bookmarkStart w:id="97" w:name="_PROCESSED_CHANGE__a0e15148_78f7_4dca_97"/>
      <w:r>
        <w:rPr>
          <w:rFonts w:ascii="Arial" w:eastAsia="Arial" w:hAnsi="Arial" w:cs="Arial"/>
        </w:rPr>
        <w:t xml:space="preserve"> </w:t>
      </w:r>
      <w:r>
        <w:rPr>
          <w:rFonts w:ascii="Arial" w:eastAsia="Arial" w:hAnsi="Arial" w:cs="Arial"/>
          <w:strike/>
        </w:rPr>
        <w:t>marijuana</w:t>
      </w:r>
      <w:bookmarkStart w:id="98" w:name="_REV__8885e707_d50c_4fdd_83cd_203009cfa7"/>
      <w:bookmarkStart w:id="99" w:name="_PROCESSED_CHANGE__b745c490_300a_4feb_b5"/>
      <w:bookmarkStart w:id="100" w:name="_PROCESSED_CHANGE__216d4322_7437_43ef_8a"/>
      <w:bookmarkEnd w:id="95"/>
      <w:bookmarkEnd w:id="96"/>
      <w:bookmarkEnd w:id="97"/>
      <w:r>
        <w:rPr>
          <w:rFonts w:ascii="Arial" w:eastAsia="Arial" w:hAnsi="Arial" w:cs="Arial"/>
        </w:rPr>
        <w:t xml:space="preserve"> </w:t>
      </w:r>
      <w:r>
        <w:rPr>
          <w:rFonts w:ascii="Arial" w:eastAsia="Arial" w:hAnsi="Arial" w:cs="Arial"/>
          <w:u w:val="single"/>
        </w:rPr>
        <w:t>cannabis</w:t>
      </w:r>
      <w:bookmarkEnd w:id="98"/>
      <w:bookmarkEnd w:id="99"/>
      <w:bookmarkEnd w:id="100"/>
      <w:r>
        <w:rPr>
          <w:rFonts w:ascii="Arial" w:eastAsia="Arial" w:hAnsi="Arial" w:cs="Arial"/>
        </w:rPr>
        <w:t xml:space="preserve"> for medical use pursuant to </w:t>
      </w:r>
      <w:bookmarkStart w:id="101" w:name="_CROSS_REFERENCE__351b25e1_de4c_4a55_bb2"/>
      <w:r>
        <w:rPr>
          <w:rFonts w:ascii="Arial" w:eastAsia="Arial" w:hAnsi="Arial" w:cs="Arial"/>
        </w:rPr>
        <w:t>chapter 558‑C</w:t>
      </w:r>
      <w:bookmarkEnd w:id="101"/>
      <w:r>
        <w:rPr>
          <w:rFonts w:ascii="Arial" w:eastAsia="Arial" w:hAnsi="Arial" w:cs="Arial"/>
        </w:rPr>
        <w:t>, a person who is under 21 years of age may not possess</w:t>
      </w:r>
      <w:bookmarkStart w:id="102" w:name="_REV__747374ba_50a0_4712_8701_a1fcd0310a"/>
      <w:bookmarkStart w:id="103" w:name="_PROCESSED_CHANGE__f26ba744_12be_4ed5_b6"/>
      <w:bookmarkStart w:id="104" w:name="_PROCESSED_CHANGE__a6af9ac9_bdba_4400_b1"/>
      <w:r>
        <w:rPr>
          <w:rFonts w:ascii="Arial" w:eastAsia="Arial" w:hAnsi="Arial" w:cs="Arial"/>
        </w:rPr>
        <w:t xml:space="preserve"> </w:t>
      </w:r>
      <w:r>
        <w:rPr>
          <w:rFonts w:ascii="Arial" w:eastAsia="Arial" w:hAnsi="Arial" w:cs="Arial"/>
          <w:strike/>
        </w:rPr>
        <w:t>marijuana</w:t>
      </w:r>
      <w:bookmarkStart w:id="105" w:name="_REV__49eeb55e_62e4_4fc5_81e0_46d5c9b991"/>
      <w:bookmarkStart w:id="106" w:name="_PROCESSED_CHANGE__aaf4221d_145b_4f19_8f"/>
      <w:bookmarkStart w:id="107" w:name="_PROCESSED_CHANGE__2ef7663a_25d5_4adc_bb"/>
      <w:bookmarkEnd w:id="102"/>
      <w:bookmarkEnd w:id="103"/>
      <w:bookmarkEnd w:id="104"/>
      <w:r>
        <w:rPr>
          <w:rFonts w:ascii="Arial" w:eastAsia="Arial" w:hAnsi="Arial" w:cs="Arial"/>
        </w:rPr>
        <w:t xml:space="preserve"> </w:t>
      </w:r>
      <w:r>
        <w:rPr>
          <w:rFonts w:ascii="Arial" w:eastAsia="Arial" w:hAnsi="Arial" w:cs="Arial"/>
          <w:u w:val="single"/>
        </w:rPr>
        <w:t>cannabis</w:t>
      </w:r>
      <w:bookmarkEnd w:id="105"/>
      <w:bookmarkEnd w:id="106"/>
      <w:bookmarkEnd w:id="107"/>
      <w:r>
        <w:rPr>
          <w:rFonts w:ascii="Arial" w:eastAsia="Arial" w:hAnsi="Arial" w:cs="Arial"/>
        </w:rPr>
        <w:t>.  A person who is under 21 years of age who possesses a usable amount of</w:t>
      </w:r>
      <w:bookmarkStart w:id="108" w:name="_REV__ee45c6c0_bc78_4270_991a_8bfea06608"/>
      <w:bookmarkStart w:id="109" w:name="_PROCESSED_CHANGE__80e43a4c_09af_406d_bc"/>
      <w:bookmarkStart w:id="110" w:name="_PROCESSED_CHANGE__f54a03a3_ce5f_4b7f_9e"/>
      <w:r>
        <w:rPr>
          <w:rFonts w:ascii="Arial" w:eastAsia="Arial" w:hAnsi="Arial" w:cs="Arial"/>
        </w:rPr>
        <w:t xml:space="preserve"> </w:t>
      </w:r>
      <w:r>
        <w:rPr>
          <w:rFonts w:ascii="Arial" w:eastAsia="Arial" w:hAnsi="Arial" w:cs="Arial"/>
          <w:strike/>
        </w:rPr>
        <w:t>marijuana</w:t>
      </w:r>
      <w:bookmarkStart w:id="111" w:name="_REV__0da04238_e4b4_49c2_a629_1a5bad8856"/>
      <w:bookmarkStart w:id="112" w:name="_PROCESSED_CHANGE__1fcdf98e_1373_492f_ac"/>
      <w:bookmarkStart w:id="113" w:name="_PROCESSED_CHANGE__a4fcc289_26ef_4e9a_bc"/>
      <w:bookmarkEnd w:id="108"/>
      <w:bookmarkEnd w:id="109"/>
      <w:bookmarkEnd w:id="110"/>
      <w:r>
        <w:rPr>
          <w:rFonts w:ascii="Arial" w:eastAsia="Arial" w:hAnsi="Arial" w:cs="Arial"/>
        </w:rPr>
        <w:t xml:space="preserve"> </w:t>
      </w:r>
      <w:r>
        <w:rPr>
          <w:rFonts w:ascii="Arial" w:eastAsia="Arial" w:hAnsi="Arial" w:cs="Arial"/>
          <w:u w:val="single"/>
        </w:rPr>
        <w:t>cannabis</w:t>
      </w:r>
      <w:bookmarkEnd w:id="111"/>
      <w:bookmarkEnd w:id="112"/>
      <w:bookmarkEnd w:id="113"/>
      <w:r>
        <w:rPr>
          <w:rFonts w:ascii="Arial" w:eastAsia="Arial" w:hAnsi="Arial" w:cs="Arial"/>
        </w:rPr>
        <w:t xml:space="preserve"> commits a civil violation for which a fine of not less than $350 and not more than $600 must be adjudged for possession of up to 1 1/4 ounces of</w:t>
      </w:r>
      <w:bookmarkStart w:id="114" w:name="_REV__82d76208_9cbd_474b_b752_4b13c47de6"/>
      <w:bookmarkStart w:id="115" w:name="_PROCESSED_CHANGE__240010c4_faf6_4554_ba"/>
      <w:bookmarkStart w:id="116" w:name="_PROCESSED_CHANGE__8df28aa9_9db6_407d_8c"/>
      <w:r>
        <w:rPr>
          <w:rFonts w:ascii="Arial" w:eastAsia="Arial" w:hAnsi="Arial" w:cs="Arial"/>
        </w:rPr>
        <w:t xml:space="preserve"> </w:t>
      </w:r>
      <w:r>
        <w:rPr>
          <w:rFonts w:ascii="Arial" w:eastAsia="Arial" w:hAnsi="Arial" w:cs="Arial"/>
          <w:strike/>
        </w:rPr>
        <w:t>marijuana</w:t>
      </w:r>
      <w:bookmarkStart w:id="117" w:name="_REV__5b3b5360_cec0_4d5d_b761_5d3ef5c0b1"/>
      <w:bookmarkStart w:id="118" w:name="_PROCESSED_CHANGE__107786ca_4f7d_4fb1_94"/>
      <w:bookmarkStart w:id="119" w:name="_PROCESSED_CHANGE__c85f42fb_5cb5_4aa3_ba"/>
      <w:bookmarkEnd w:id="114"/>
      <w:bookmarkEnd w:id="115"/>
      <w:bookmarkEnd w:id="116"/>
      <w:r>
        <w:rPr>
          <w:rFonts w:ascii="Arial" w:eastAsia="Arial" w:hAnsi="Arial" w:cs="Arial"/>
        </w:rPr>
        <w:t xml:space="preserve"> </w:t>
      </w:r>
      <w:r>
        <w:rPr>
          <w:rFonts w:ascii="Arial" w:eastAsia="Arial" w:hAnsi="Arial" w:cs="Arial"/>
          <w:u w:val="single"/>
        </w:rPr>
        <w:t>cannabis</w:t>
      </w:r>
      <w:bookmarkEnd w:id="117"/>
      <w:bookmarkEnd w:id="118"/>
      <w:bookmarkEnd w:id="119"/>
      <w:r>
        <w:rPr>
          <w:rFonts w:ascii="Arial" w:eastAsia="Arial" w:hAnsi="Arial" w:cs="Arial"/>
        </w:rPr>
        <w:t xml:space="preserve"> and a fine of not less than $700 and not more than $1,000 must be adjudged for possession of over 1 1/4 ounces to 2 1/2 ounces of</w:t>
      </w:r>
      <w:bookmarkStart w:id="120" w:name="_REV__5f71aaf3_9cae_4d6f_be9c_945000ce5e"/>
      <w:bookmarkStart w:id="121" w:name="_PROCESSED_CHANGE__91404ad5_fbe5_4af9_83"/>
      <w:bookmarkStart w:id="122" w:name="_PROCESSED_CHANGE__3f593b67_db8f_42a1_a9"/>
      <w:r>
        <w:rPr>
          <w:rFonts w:ascii="Arial" w:eastAsia="Arial" w:hAnsi="Arial" w:cs="Arial"/>
        </w:rPr>
        <w:t xml:space="preserve"> </w:t>
      </w:r>
      <w:r>
        <w:rPr>
          <w:rFonts w:ascii="Arial" w:eastAsia="Arial" w:hAnsi="Arial" w:cs="Arial"/>
          <w:strike/>
        </w:rPr>
        <w:t>marijuana</w:t>
      </w:r>
      <w:bookmarkStart w:id="123" w:name="_REV__e6c58ca3_d4ad_4e6e_9af8_a3dafa3184"/>
      <w:bookmarkStart w:id="124" w:name="_PROCESSED_CHANGE__b41e5849_36f5_4eb0_8a"/>
      <w:bookmarkStart w:id="125" w:name="_PROCESSED_CHANGE__27f2c31c_4300_4167_a7"/>
      <w:bookmarkEnd w:id="120"/>
      <w:bookmarkEnd w:id="121"/>
      <w:bookmarkEnd w:id="122"/>
      <w:r>
        <w:rPr>
          <w:rFonts w:ascii="Arial" w:eastAsia="Arial" w:hAnsi="Arial" w:cs="Arial"/>
        </w:rPr>
        <w:t xml:space="preserve"> </w:t>
      </w:r>
      <w:r>
        <w:rPr>
          <w:rFonts w:ascii="Arial" w:eastAsia="Arial" w:hAnsi="Arial" w:cs="Arial"/>
          <w:u w:val="single"/>
        </w:rPr>
        <w:t>cannabis</w:t>
      </w:r>
      <w:bookmarkEnd w:id="123"/>
      <w:bookmarkEnd w:id="124"/>
      <w:bookmarkEnd w:id="125"/>
      <w:r>
        <w:rPr>
          <w:rFonts w:ascii="Arial" w:eastAsia="Arial" w:hAnsi="Arial" w:cs="Arial"/>
        </w:rPr>
        <w:t>, none of which may be suspended.  For the purposes of this section,</w:t>
      </w:r>
      <w:bookmarkStart w:id="126" w:name="_REV__976872cd_8d28_4806_8b1b_ba917ae8e0"/>
      <w:bookmarkStart w:id="127" w:name="_PROCESSED_CHANGE__91b750ad_7d5e_4028_a5"/>
      <w:bookmarkStart w:id="128" w:name="_PROCESSED_CHANGE__22f5ac8f_5f46_4af5_92"/>
      <w:r>
        <w:rPr>
          <w:rFonts w:ascii="Arial" w:eastAsia="Arial" w:hAnsi="Arial" w:cs="Arial"/>
        </w:rPr>
        <w:t xml:space="preserve"> </w:t>
      </w:r>
      <w:r>
        <w:rPr>
          <w:rFonts w:ascii="Arial" w:eastAsia="Arial" w:hAnsi="Arial" w:cs="Arial"/>
          <w:strike/>
        </w:rPr>
        <w:t xml:space="preserve">marijuana has the same meaning as in </w:t>
      </w:r>
      <w:bookmarkStart w:id="129" w:name="_CROSS_REFERENCE__67874429_63d9_4728_a3b"/>
      <w:r>
        <w:rPr>
          <w:rFonts w:ascii="Arial" w:eastAsia="Arial" w:hAnsi="Arial" w:cs="Arial"/>
          <w:strike/>
        </w:rPr>
        <w:t>Title 17‑A, section 1101</w:t>
      </w:r>
      <w:bookmarkEnd w:id="129"/>
      <w:r>
        <w:rPr>
          <w:rFonts w:ascii="Arial" w:eastAsia="Arial" w:hAnsi="Arial" w:cs="Arial"/>
          <w:strike/>
        </w:rPr>
        <w:t>, subsection 1</w:t>
      </w:r>
      <w:bookmarkStart w:id="130" w:name="_REV__10f98958_d7ae_44b5_a8e5_a3585f6248"/>
      <w:bookmarkStart w:id="131" w:name="_PROCESSED_CHANGE__ce47c687_d974_4bb7_b3"/>
      <w:bookmarkStart w:id="132" w:name="_PROCESSED_CHANGE__4b5b67a4_5b28_4635_91"/>
      <w:bookmarkEnd w:id="126"/>
      <w:bookmarkEnd w:id="127"/>
      <w:bookmarkEnd w:id="128"/>
      <w:r>
        <w:rPr>
          <w:rFonts w:ascii="Arial" w:eastAsia="Arial" w:hAnsi="Arial" w:cs="Arial"/>
        </w:rPr>
        <w:t xml:space="preserve"> </w:t>
      </w:r>
      <w:r>
        <w:rPr>
          <w:rFonts w:ascii="Arial" w:eastAsia="Arial" w:hAnsi="Arial" w:cs="Arial"/>
          <w:u w:val="single"/>
        </w:rPr>
        <w:t>"</w:t>
      </w:r>
      <w:r>
        <w:rPr>
          <w:rFonts w:ascii="Arial" w:eastAsia="Arial" w:hAnsi="Arial" w:cs="Arial"/>
          <w:u w:val="single"/>
        </w:rPr>
        <w:t>cannabis</w:t>
      </w:r>
      <w:r>
        <w:rPr>
          <w:rFonts w:ascii="Arial" w:eastAsia="Arial" w:hAnsi="Arial" w:cs="Arial"/>
          <w:u w:val="single"/>
        </w:rPr>
        <w:t>"</w:t>
      </w:r>
      <w:r>
        <w:rPr>
          <w:rFonts w:ascii="Arial" w:eastAsia="Arial" w:hAnsi="Arial" w:cs="Arial"/>
          <w:u w:val="single"/>
        </w:rPr>
        <w:t xml:space="preserve"> includes the leaves, stems, flowers and seeds of all species of the plant genus cannabis, whether growing or not; but does not include the resin extracted from any part of such plant and every compound, manufacture, salt, derivative, mixture or preparation from such resin including hashish and does not include the mature stalks of such plant, fiber produced from such stalks, oil or cake made from the seeds of such plant, any other compound, manufacture, salt, derivative, mixture or preparation of such mature stalks, fiber, oil or cake or the sterilized seed of such plant that is incapable of germination. "</w:t>
      </w:r>
      <w:r>
        <w:rPr>
          <w:rFonts w:ascii="Arial" w:eastAsia="Arial" w:hAnsi="Arial" w:cs="Arial"/>
          <w:u w:val="single"/>
        </w:rPr>
        <w:t>Cannabis</w:t>
      </w:r>
      <w:r>
        <w:rPr>
          <w:rFonts w:ascii="Arial" w:eastAsia="Arial" w:hAnsi="Arial" w:cs="Arial"/>
          <w:u w:val="single"/>
        </w:rPr>
        <w:t>" does not include hemp as defined in Title 7, section 2231, subsection 1‑A, paragraph D</w:t>
      </w:r>
      <w:bookmarkEnd w:id="130"/>
      <w:bookmarkEnd w:id="131"/>
      <w:bookmarkEnd w:id="132"/>
      <w:r>
        <w:rPr>
          <w:rFonts w:ascii="Arial" w:eastAsia="Arial" w:hAnsi="Arial" w:cs="Arial"/>
        </w:rPr>
        <w:t>.</w:t>
      </w:r>
      <w:bookmarkEnd w:id="94"/>
    </w:p>
    <w:p w:rsidR="00D84BDA" w:rsidP="00D84BDA">
      <w:pPr>
        <w:ind w:left="360" w:firstLine="360"/>
        <w:rPr>
          <w:rFonts w:ascii="Arial" w:eastAsia="Arial" w:hAnsi="Arial" w:cs="Arial"/>
        </w:rPr>
      </w:pPr>
      <w:bookmarkStart w:id="133" w:name="_BILL_SECTION_HEADER__036f8a93_d44b_4667"/>
      <w:bookmarkStart w:id="134" w:name="_BILL_SECTION__3d2682b1_47a3_41af_9eb0_d"/>
      <w:bookmarkEnd w:id="85"/>
      <w:bookmarkEnd w:id="88"/>
      <w:r>
        <w:rPr>
          <w:rFonts w:ascii="Arial" w:eastAsia="Arial" w:hAnsi="Arial" w:cs="Arial"/>
          <w:b/>
          <w:sz w:val="24"/>
        </w:rPr>
        <w:t xml:space="preserve">Sec. </w:t>
      </w:r>
      <w:bookmarkStart w:id="135" w:name="_BILL_SECTION_NUMBER__79ed1dab_dca9_4d56"/>
      <w:r>
        <w:rPr>
          <w:rFonts w:ascii="Arial" w:eastAsia="Arial" w:hAnsi="Arial" w:cs="Arial"/>
          <w:b/>
          <w:sz w:val="24"/>
        </w:rPr>
        <w:t>3</w:t>
      </w:r>
      <w:bookmarkEnd w:id="135"/>
      <w:r>
        <w:rPr>
          <w:rFonts w:ascii="Arial" w:eastAsia="Arial" w:hAnsi="Arial" w:cs="Arial"/>
          <w:b/>
          <w:sz w:val="24"/>
        </w:rPr>
        <w:t>.  22 MRSA §2422, sub-§4,</w:t>
      </w:r>
      <w:r>
        <w:rPr>
          <w:rFonts w:ascii="Arial" w:eastAsia="Arial" w:hAnsi="Arial" w:cs="Arial"/>
        </w:rPr>
        <w:t xml:space="preserve"> as amended by PL 2009, c. 631, §10 and affected by §51, is further amended to read:</w:t>
      </w:r>
    </w:p>
    <w:p w:rsidR="00D84BDA" w:rsidP="00D84BDA">
      <w:pPr>
        <w:ind w:left="360" w:firstLine="360"/>
        <w:rPr>
          <w:rFonts w:ascii="Arial" w:eastAsia="Arial" w:hAnsi="Arial" w:cs="Arial"/>
        </w:rPr>
      </w:pPr>
      <w:bookmarkStart w:id="136" w:name="_STATUTE_NUMBER__a5afcbb6_4bf7_49f1_8f1c"/>
      <w:bookmarkStart w:id="137" w:name="_STATUTE_SS__852b131f_2eef_44ca_a4c6_563"/>
      <w:bookmarkEnd w:id="133"/>
      <w:r>
        <w:rPr>
          <w:rFonts w:ascii="Arial" w:eastAsia="Arial" w:hAnsi="Arial" w:cs="Arial"/>
          <w:b/>
        </w:rPr>
        <w:t>4</w:t>
      </w:r>
      <w:bookmarkEnd w:id="136"/>
      <w:r>
        <w:rPr>
          <w:rFonts w:ascii="Arial" w:eastAsia="Arial" w:hAnsi="Arial" w:cs="Arial"/>
          <w:b/>
        </w:rPr>
        <w:t xml:space="preserve">.  </w:t>
      </w:r>
      <w:bookmarkStart w:id="138" w:name="_STATUTE_HEADNOTE__538fd539_aaa7_489e_97"/>
      <w:r>
        <w:rPr>
          <w:rFonts w:ascii="Arial" w:eastAsia="Arial" w:hAnsi="Arial" w:cs="Arial"/>
          <w:b/>
        </w:rPr>
        <w:t>Disqualifying drug offense.</w:t>
      </w:r>
      <w:bookmarkEnd w:id="138"/>
      <w:r>
        <w:rPr>
          <w:rFonts w:ascii="Arial" w:eastAsia="Arial" w:hAnsi="Arial" w:cs="Arial"/>
          <w:b/>
        </w:rPr>
        <w:t xml:space="preserve"> </w:t>
      </w:r>
      <w:r>
        <w:rPr>
          <w:rFonts w:ascii="Arial" w:eastAsia="Arial" w:hAnsi="Arial" w:cs="Arial"/>
        </w:rPr>
        <w:t xml:space="preserve"> </w:t>
      </w:r>
      <w:bookmarkStart w:id="139" w:name="_STATUTE_CONTENT__9c43fb49_ec28_4f98_8b0"/>
      <w:r>
        <w:rPr>
          <w:rFonts w:ascii="Arial" w:eastAsia="Arial" w:hAnsi="Arial" w:cs="Arial"/>
        </w:rPr>
        <w:t>"Disqualifying drug offense" means a conviction for a violation of a state or federal controlled substance law that is a crime punishable by imprisonment for one year or more.  It does not include:</w:t>
      </w:r>
      <w:bookmarkEnd w:id="139"/>
    </w:p>
    <w:p w:rsidR="00D84BDA" w:rsidP="00D84BDA">
      <w:pPr>
        <w:ind w:left="720"/>
        <w:rPr>
          <w:rFonts w:ascii="Arial" w:eastAsia="Arial" w:hAnsi="Arial" w:cs="Arial"/>
        </w:rPr>
      </w:pPr>
      <w:bookmarkStart w:id="140" w:name="_STATUTE_NUMBER__d10ebbbe_d4bd_4a52_ac98"/>
      <w:bookmarkStart w:id="141" w:name="_STATUTE_P__7eb6110e_2cdb_45c5_a28f_a0dc"/>
      <w:r>
        <w:rPr>
          <w:rFonts w:ascii="Arial" w:eastAsia="Arial" w:hAnsi="Arial" w:cs="Arial"/>
        </w:rPr>
        <w:t>A</w:t>
      </w:r>
      <w:bookmarkEnd w:id="140"/>
      <w:r>
        <w:rPr>
          <w:rFonts w:ascii="Arial" w:eastAsia="Arial" w:hAnsi="Arial" w:cs="Arial"/>
        </w:rPr>
        <w:t xml:space="preserve">.  </w:t>
      </w:r>
      <w:bookmarkStart w:id="142" w:name="_STATUTE_CONTENT__eb20488e_9331_494b_ada"/>
      <w:r>
        <w:rPr>
          <w:rFonts w:ascii="Arial" w:eastAsia="Arial" w:hAnsi="Arial" w:cs="Arial"/>
        </w:rPr>
        <w:t>An offense for which the sentence, including any term of probation, incarceration or supervised release, was completed</w:t>
      </w:r>
      <w:bookmarkStart w:id="143" w:name="_REV__b70fcee3_8bd2_4862_b513_37de578150"/>
      <w:bookmarkStart w:id="144" w:name="_PROCESSED_CHANGE__bbc5539b_e703_45d0_98"/>
      <w:bookmarkStart w:id="145" w:name="_PROCESSED_CHANGE__aa24f4c5_fe8c_41e2_ae"/>
      <w:bookmarkStart w:id="146" w:name="_PROCESSED_CHANGE__05a07b2b_898f_4f3b_91"/>
      <w:bookmarkStart w:id="147" w:name="_PROCESSED_CHANGE__f244c59b_28c5_4f4d_88"/>
      <w:bookmarkStart w:id="148" w:name="_PROCESSED_CHANGE__c81ddf09_7f6f_4617_be"/>
      <w:r>
        <w:rPr>
          <w:rFonts w:ascii="Arial" w:eastAsia="Arial" w:hAnsi="Arial" w:cs="Arial"/>
        </w:rPr>
        <w:t xml:space="preserve"> </w:t>
      </w:r>
      <w:r>
        <w:rPr>
          <w:rFonts w:ascii="Arial" w:eastAsia="Arial" w:hAnsi="Arial" w:cs="Arial"/>
          <w:strike/>
        </w:rPr>
        <w:t>10</w:t>
      </w:r>
      <w:bookmarkStart w:id="149" w:name="_REV__b83f5c45_b608_4133_ae2f_eb62ead9f6"/>
      <w:bookmarkStart w:id="150" w:name="_PROCESSED_CHANGE__4d367ff9_0799_44d3_97"/>
      <w:bookmarkStart w:id="151" w:name="_PROCESSED_CHANGE__32cf35ca_369c_4ca7_b4"/>
      <w:bookmarkStart w:id="152" w:name="_PROCESSED_CHANGE__1ab05eb1_be73_4306_ba"/>
      <w:bookmarkStart w:id="153" w:name="_PROCESSED_CHANGE__86e1aa0c_5a0f_463e_b8"/>
      <w:bookmarkStart w:id="154" w:name="_PROCESSED_CHANGE__3c6a5d83_46c2_4ff7_8d"/>
      <w:bookmarkEnd w:id="143"/>
      <w:bookmarkEnd w:id="144"/>
      <w:bookmarkEnd w:id="145"/>
      <w:bookmarkEnd w:id="146"/>
      <w:bookmarkEnd w:id="147"/>
      <w:bookmarkEnd w:id="148"/>
      <w:r>
        <w:rPr>
          <w:rFonts w:ascii="Arial" w:eastAsia="Arial" w:hAnsi="Arial" w:cs="Arial"/>
        </w:rPr>
        <w:t xml:space="preserve"> </w:t>
      </w:r>
      <w:r>
        <w:rPr>
          <w:rFonts w:ascii="Arial" w:eastAsia="Arial" w:hAnsi="Arial" w:cs="Arial"/>
          <w:u w:val="single"/>
        </w:rPr>
        <w:t>5</w:t>
      </w:r>
      <w:bookmarkEnd w:id="149"/>
      <w:bookmarkEnd w:id="150"/>
      <w:bookmarkEnd w:id="151"/>
      <w:bookmarkEnd w:id="152"/>
      <w:bookmarkEnd w:id="153"/>
      <w:bookmarkEnd w:id="154"/>
      <w:r>
        <w:rPr>
          <w:rFonts w:ascii="Arial" w:eastAsia="Arial" w:hAnsi="Arial" w:cs="Arial"/>
        </w:rPr>
        <w:t xml:space="preserve"> or more years earlier;</w:t>
      </w:r>
      <w:bookmarkStart w:id="155" w:name="_REV__a80b382d_5ac7_46ef_beb6_e8d47b2606"/>
      <w:bookmarkStart w:id="156" w:name="_PROCESSED_CHANGE__0e02cadb_f5c4_4a24_9b"/>
      <w:bookmarkStart w:id="157" w:name="_PROCESSED_CHANGE__3da76aba_5556_4431_99"/>
      <w:bookmarkStart w:id="158" w:name="_PROCESSED_CHANGE__291c060c_6be3_41c7_a1"/>
      <w:bookmarkStart w:id="159" w:name="_PROCESSED_CHANGE__6e8fd456_95cf_46d5_87"/>
      <w:bookmarkStart w:id="160" w:name="_PROCESSED_CHANGE__678ce398_d0a6_4984_93"/>
      <w:r>
        <w:rPr>
          <w:rFonts w:ascii="Arial" w:eastAsia="Arial" w:hAnsi="Arial" w:cs="Arial"/>
        </w:rPr>
        <w:t xml:space="preserve"> </w:t>
      </w:r>
      <w:r>
        <w:rPr>
          <w:rFonts w:ascii="Arial" w:eastAsia="Arial" w:hAnsi="Arial" w:cs="Arial"/>
          <w:strike/>
        </w:rPr>
        <w:t>or</w:t>
      </w:r>
      <w:bookmarkEnd w:id="142"/>
      <w:bookmarkEnd w:id="155"/>
      <w:bookmarkEnd w:id="156"/>
      <w:bookmarkEnd w:id="157"/>
      <w:bookmarkEnd w:id="158"/>
      <w:bookmarkEnd w:id="159"/>
      <w:bookmarkEnd w:id="160"/>
    </w:p>
    <w:p w:rsidR="00D84BDA" w:rsidP="00D84BDA">
      <w:pPr>
        <w:ind w:left="720"/>
        <w:rPr>
          <w:rFonts w:ascii="Arial" w:eastAsia="Arial" w:hAnsi="Arial" w:cs="Arial"/>
        </w:rPr>
      </w:pPr>
      <w:bookmarkStart w:id="161" w:name="_STATUTE_NUMBER__a681fde5_9d94_4e3f_98f9"/>
      <w:bookmarkStart w:id="162" w:name="_STATUTE_P__a5a64a98_efe7_48ba_8c87_3069"/>
      <w:bookmarkEnd w:id="141"/>
      <w:r>
        <w:rPr>
          <w:rFonts w:ascii="Arial" w:eastAsia="Arial" w:hAnsi="Arial" w:cs="Arial"/>
        </w:rPr>
        <w:t>B</w:t>
      </w:r>
      <w:bookmarkEnd w:id="161"/>
      <w:r>
        <w:rPr>
          <w:rFonts w:ascii="Arial" w:eastAsia="Arial" w:hAnsi="Arial" w:cs="Arial"/>
        </w:rPr>
        <w:t xml:space="preserve">.  </w:t>
      </w:r>
      <w:bookmarkStart w:id="163" w:name="_STATUTE_CONTENT__5222523f_240a_4b9e_a6d"/>
      <w:r>
        <w:rPr>
          <w:rFonts w:ascii="Arial" w:eastAsia="Arial" w:hAnsi="Arial" w:cs="Arial"/>
        </w:rPr>
        <w:t>An offense that consisted of conduct that would have been permitted under this chapter</w:t>
      </w:r>
      <w:bookmarkStart w:id="164" w:name="_REV__86c75257_740d_45cb_b264_5f5aad0fc0"/>
      <w:bookmarkStart w:id="165" w:name="_PROCESSED_CHANGE__84087d84_13a4_43ea_a9"/>
      <w:bookmarkStart w:id="166" w:name="_PROCESSED_CHANGE__8bd91608_a90b_42db_a6"/>
      <w:bookmarkStart w:id="167" w:name="_PROCESSED_CHANGE__d3cc0b67_f690_4f58_b2"/>
      <w:bookmarkStart w:id="168" w:name="_PROCESSED_CHANGE__c9296c13_f9db_4d5e_9e"/>
      <w:bookmarkStart w:id="169" w:name="_PROCESSED_CHANGE__2ffdf71b_b439_40af_90"/>
      <w:r>
        <w:rPr>
          <w:rFonts w:ascii="Arial" w:eastAsia="Arial" w:hAnsi="Arial" w:cs="Arial"/>
          <w:strike/>
        </w:rPr>
        <w:t>.</w:t>
      </w:r>
      <w:bookmarkStart w:id="170" w:name="_REV__7cc87510_0b83_4a42_93d6_228c88fae8"/>
      <w:bookmarkStart w:id="171" w:name="_PROCESSED_CHANGE__692c7006_13b8_41a8_8f"/>
      <w:bookmarkStart w:id="172" w:name="_PROCESSED_CHANGE__b5143e68_e6d3_48cc_90"/>
      <w:bookmarkStart w:id="173" w:name="_PROCESSED_CHANGE__b6564162_783e_40e6_96"/>
      <w:bookmarkStart w:id="174" w:name="_PROCESSED_CHANGE__2b172e48_79f2_4d9b_86"/>
      <w:bookmarkStart w:id="175" w:name="_PROCESSED_CHANGE__1fd4221f_e81e_4f39_ac"/>
      <w:bookmarkEnd w:id="164"/>
      <w:bookmarkEnd w:id="165"/>
      <w:bookmarkEnd w:id="166"/>
      <w:bookmarkEnd w:id="167"/>
      <w:bookmarkEnd w:id="168"/>
      <w:bookmarkEnd w:id="169"/>
      <w:r>
        <w:rPr>
          <w:rFonts w:ascii="Arial" w:eastAsia="Arial" w:hAnsi="Arial" w:cs="Arial"/>
          <w:u w:val="single"/>
        </w:rPr>
        <w:t>; or</w:t>
      </w:r>
      <w:bookmarkEnd w:id="163"/>
      <w:bookmarkEnd w:id="170"/>
      <w:bookmarkEnd w:id="171"/>
      <w:bookmarkEnd w:id="172"/>
      <w:bookmarkEnd w:id="173"/>
      <w:bookmarkEnd w:id="174"/>
      <w:bookmarkEnd w:id="175"/>
    </w:p>
    <w:p w:rsidR="00D84BDA" w:rsidP="00D84BDA">
      <w:pPr>
        <w:ind w:left="720"/>
        <w:rPr>
          <w:rFonts w:ascii="Arial" w:eastAsia="Arial" w:hAnsi="Arial" w:cs="Arial"/>
        </w:rPr>
      </w:pPr>
      <w:bookmarkStart w:id="176" w:name="_STATUTE_NUMBER__54e28bef_ed95_4770_b37a"/>
      <w:bookmarkStart w:id="177" w:name="_STATUTE_P__489c5994_e5bc_42e4_8bab_4780"/>
      <w:bookmarkStart w:id="178" w:name="_REV__cdb2724a_718f_4c9c_b8cc_b080938e88"/>
      <w:bookmarkStart w:id="179" w:name="_PROCESSED_CHANGE__62660bcb_aaa8_43d4_a5"/>
      <w:bookmarkStart w:id="180" w:name="_PROCESSED_CHANGE__b5d99fc2_7aca_4156_8f"/>
      <w:bookmarkStart w:id="181" w:name="_PROCESSED_CHANGE__01418d6a_521a_40a1_9f"/>
      <w:bookmarkStart w:id="182" w:name="_PROCESSED_CHANGE__06d7bbc3_876f_4db1_8e"/>
      <w:bookmarkStart w:id="183" w:name="_PROCESSED_CHANGE__9afeb9ce_bdb1_4eea_b7"/>
      <w:bookmarkEnd w:id="162"/>
      <w:r>
        <w:rPr>
          <w:rFonts w:ascii="Arial" w:eastAsia="Arial" w:hAnsi="Arial" w:cs="Arial"/>
          <w:u w:val="single"/>
        </w:rPr>
        <w:t>C</w:t>
      </w:r>
      <w:bookmarkEnd w:id="176"/>
      <w:r>
        <w:rPr>
          <w:rFonts w:ascii="Arial" w:eastAsia="Arial" w:hAnsi="Arial" w:cs="Arial"/>
          <w:u w:val="single"/>
        </w:rPr>
        <w:t xml:space="preserve">.  </w:t>
      </w:r>
      <w:bookmarkStart w:id="184" w:name="_STATUTE_CONTENT__0a17a169_5f33_41ec_acb"/>
      <w:r>
        <w:rPr>
          <w:rFonts w:ascii="Arial" w:eastAsia="Arial" w:hAnsi="Arial" w:cs="Arial"/>
          <w:u w:val="single"/>
        </w:rPr>
        <w:t>An offense that consisted of conduct that would be authorized under Title 28-B or that, if the person convicted of the offense had been acting under the authority of a license pursuant to Title 28-B, would have been authorized under Title 28-B.</w:t>
      </w:r>
    </w:p>
    <w:p w:rsidR="00D84BDA" w:rsidP="00D84BDA">
      <w:pPr>
        <w:ind w:left="360" w:firstLine="360"/>
        <w:rPr>
          <w:rFonts w:ascii="Arial" w:eastAsia="Arial" w:hAnsi="Arial" w:cs="Arial"/>
        </w:rPr>
      </w:pPr>
      <w:bookmarkStart w:id="185" w:name="_BILL_SECTION_HEADER__7a982258_7321_4ae7"/>
      <w:bookmarkStart w:id="186" w:name="_BILL_SECTION__eaffea4d_378d_4e04_a28f_5"/>
      <w:bookmarkEnd w:id="134"/>
      <w:bookmarkEnd w:id="137"/>
      <w:bookmarkEnd w:id="177"/>
      <w:bookmarkEnd w:id="178"/>
      <w:bookmarkEnd w:id="179"/>
      <w:bookmarkEnd w:id="180"/>
      <w:bookmarkEnd w:id="181"/>
      <w:bookmarkEnd w:id="182"/>
      <w:bookmarkEnd w:id="183"/>
      <w:bookmarkEnd w:id="184"/>
      <w:r>
        <w:rPr>
          <w:rFonts w:ascii="Arial" w:eastAsia="Arial" w:hAnsi="Arial" w:cs="Arial"/>
          <w:b/>
          <w:sz w:val="24"/>
        </w:rPr>
        <w:t xml:space="preserve">Sec. </w:t>
      </w:r>
      <w:bookmarkStart w:id="187" w:name="_BILL_SECTION_NUMBER__5a2a0183_bc94_4b03"/>
      <w:r>
        <w:rPr>
          <w:rFonts w:ascii="Arial" w:eastAsia="Arial" w:hAnsi="Arial" w:cs="Arial"/>
          <w:b/>
          <w:sz w:val="24"/>
        </w:rPr>
        <w:t>4</w:t>
      </w:r>
      <w:bookmarkEnd w:id="187"/>
      <w:r>
        <w:rPr>
          <w:rFonts w:ascii="Arial" w:eastAsia="Arial" w:hAnsi="Arial" w:cs="Arial"/>
          <w:b/>
          <w:sz w:val="24"/>
        </w:rPr>
        <w:t>.  28-B MRSA §102, sub-§15,</w:t>
      </w:r>
      <w:r>
        <w:rPr>
          <w:rFonts w:ascii="Arial" w:eastAsia="Arial" w:hAnsi="Arial" w:cs="Arial"/>
        </w:rPr>
        <w:t xml:space="preserve"> as enacted by PL 2017, c. 409, Pt. A, §6, is amended to read:</w:t>
      </w:r>
    </w:p>
    <w:p w:rsidR="00D84BDA" w:rsidP="00D84BDA">
      <w:pPr>
        <w:ind w:left="360" w:firstLine="360"/>
        <w:rPr>
          <w:rFonts w:ascii="Arial" w:eastAsia="Arial" w:hAnsi="Arial" w:cs="Arial"/>
        </w:rPr>
      </w:pPr>
      <w:bookmarkStart w:id="188" w:name="_STATUTE_NUMBER__7c9c8853_3fdf_431d_acd5"/>
      <w:bookmarkStart w:id="189" w:name="_STATUTE_SS__2ef0ed12_394d_43c7_ae6f_0c1"/>
      <w:bookmarkEnd w:id="185"/>
      <w:r>
        <w:rPr>
          <w:rFonts w:ascii="Arial" w:eastAsia="Arial" w:hAnsi="Arial" w:cs="Arial"/>
          <w:b/>
        </w:rPr>
        <w:t>15</w:t>
      </w:r>
      <w:bookmarkEnd w:id="188"/>
      <w:r>
        <w:rPr>
          <w:rFonts w:ascii="Arial" w:eastAsia="Arial" w:hAnsi="Arial" w:cs="Arial"/>
          <w:b/>
        </w:rPr>
        <w:t xml:space="preserve">.  </w:t>
      </w:r>
      <w:bookmarkStart w:id="190" w:name="_STATUTE_HEADNOTE__3ec89e09_2d26_4400_ba"/>
      <w:r>
        <w:rPr>
          <w:rFonts w:ascii="Arial" w:eastAsia="Arial" w:hAnsi="Arial" w:cs="Arial"/>
          <w:b/>
        </w:rPr>
        <w:t>Disqualifying drug offense.</w:t>
      </w:r>
      <w:bookmarkEnd w:id="190"/>
      <w:r>
        <w:rPr>
          <w:rFonts w:ascii="Arial" w:eastAsia="Arial" w:hAnsi="Arial" w:cs="Arial"/>
          <w:b/>
        </w:rPr>
        <w:t xml:space="preserve"> </w:t>
      </w:r>
      <w:r>
        <w:rPr>
          <w:rFonts w:ascii="Arial" w:eastAsia="Arial" w:hAnsi="Arial" w:cs="Arial"/>
        </w:rPr>
        <w:t xml:space="preserve"> </w:t>
      </w:r>
      <w:bookmarkStart w:id="191" w:name="_STATUTE_CONTENT__db462866_5d95_4250_a13"/>
      <w:r>
        <w:rPr>
          <w:rFonts w:ascii="Arial" w:eastAsia="Arial" w:hAnsi="Arial" w:cs="Arial"/>
        </w:rPr>
        <w:t>"Disqualifying drug offense" means a conviction for a violation of a state or federal controlled substance law that is a crime punishable by imprisonment for one year or more, except that "disqualifying drug offense" does not include:</w:t>
      </w:r>
      <w:bookmarkEnd w:id="191"/>
    </w:p>
    <w:p w:rsidR="00D84BDA" w:rsidP="00D84BDA">
      <w:pPr>
        <w:ind w:left="720"/>
        <w:rPr>
          <w:rFonts w:ascii="Arial" w:eastAsia="Arial" w:hAnsi="Arial" w:cs="Arial"/>
        </w:rPr>
      </w:pPr>
      <w:bookmarkStart w:id="192" w:name="_STATUTE_NUMBER__abd5743b_f4af_490f_8f6d"/>
      <w:bookmarkStart w:id="193" w:name="_STATUTE_P__ca12dd04_6db3_40c6_b4b0_cfc0"/>
      <w:r>
        <w:rPr>
          <w:rFonts w:ascii="Arial" w:eastAsia="Arial" w:hAnsi="Arial" w:cs="Arial"/>
        </w:rPr>
        <w:t>A</w:t>
      </w:r>
      <w:bookmarkEnd w:id="192"/>
      <w:r>
        <w:rPr>
          <w:rFonts w:ascii="Arial" w:eastAsia="Arial" w:hAnsi="Arial" w:cs="Arial"/>
        </w:rPr>
        <w:t xml:space="preserve">.  </w:t>
      </w:r>
      <w:bookmarkStart w:id="194" w:name="_STATUTE_CONTENT__40c4d0a5_390b_4642_a7a"/>
      <w:r>
        <w:rPr>
          <w:rFonts w:ascii="Arial" w:eastAsia="Arial" w:hAnsi="Arial" w:cs="Arial"/>
        </w:rPr>
        <w:t>An offense for which the sentence, including any term of probation, incarceration or supervised release, was completed</w:t>
      </w:r>
      <w:bookmarkStart w:id="195" w:name="_REV__e53a4a19_6c63_4e48_b25e_4eb9adc1fa"/>
      <w:bookmarkStart w:id="196" w:name="_PROCESSED_CHANGE__0476814a_a9d5_4623_ac"/>
      <w:bookmarkStart w:id="197" w:name="_PROCESSED_CHANGE__9aeb3711_85df_4166_aa"/>
      <w:bookmarkStart w:id="198" w:name="_PROCESSED_CHANGE__54cfe559_03f6_4068_80"/>
      <w:bookmarkStart w:id="199" w:name="_PROCESSED_CHANGE__642a1587_d33f_4410_bf"/>
      <w:bookmarkStart w:id="200" w:name="_PROCESSED_CHANGE__69778b54_e2b7_4495_8b"/>
      <w:r>
        <w:rPr>
          <w:rFonts w:ascii="Arial" w:eastAsia="Arial" w:hAnsi="Arial" w:cs="Arial"/>
        </w:rPr>
        <w:t xml:space="preserve"> </w:t>
      </w:r>
      <w:r>
        <w:rPr>
          <w:rFonts w:ascii="Arial" w:eastAsia="Arial" w:hAnsi="Arial" w:cs="Arial"/>
          <w:strike/>
        </w:rPr>
        <w:t>10</w:t>
      </w:r>
      <w:bookmarkStart w:id="201" w:name="_REV__e1072b4a_bfc3_439e_bde5_f97b54d8ea"/>
      <w:bookmarkStart w:id="202" w:name="_PROCESSED_CHANGE__1323a5a3_c8a8_4fd9_9d"/>
      <w:bookmarkStart w:id="203" w:name="_PROCESSED_CHANGE__3b5a3e03_107c_442e_9d"/>
      <w:bookmarkStart w:id="204" w:name="_PROCESSED_CHANGE__8a534519_0520_4bb3_b6"/>
      <w:bookmarkStart w:id="205" w:name="_PROCESSED_CHANGE__3f0f20da_2baf_4725_b7"/>
      <w:bookmarkStart w:id="206" w:name="_PROCESSED_CHANGE__b2fa2f6b_fa46_4a92_a7"/>
      <w:bookmarkEnd w:id="195"/>
      <w:bookmarkEnd w:id="196"/>
      <w:bookmarkEnd w:id="197"/>
      <w:bookmarkEnd w:id="198"/>
      <w:bookmarkEnd w:id="199"/>
      <w:bookmarkEnd w:id="200"/>
      <w:r>
        <w:rPr>
          <w:rFonts w:ascii="Arial" w:eastAsia="Arial" w:hAnsi="Arial" w:cs="Arial"/>
        </w:rPr>
        <w:t xml:space="preserve"> </w:t>
      </w:r>
      <w:r>
        <w:rPr>
          <w:rFonts w:ascii="Arial" w:eastAsia="Arial" w:hAnsi="Arial" w:cs="Arial"/>
          <w:u w:val="single"/>
        </w:rPr>
        <w:t>5</w:t>
      </w:r>
      <w:bookmarkEnd w:id="201"/>
      <w:bookmarkEnd w:id="202"/>
      <w:bookmarkEnd w:id="203"/>
      <w:bookmarkEnd w:id="204"/>
      <w:bookmarkEnd w:id="205"/>
      <w:bookmarkEnd w:id="206"/>
      <w:r>
        <w:rPr>
          <w:rFonts w:ascii="Arial" w:eastAsia="Arial" w:hAnsi="Arial" w:cs="Arial"/>
        </w:rPr>
        <w:t xml:space="preserve"> or more years prior to the submission of an application for a license under this chapter; or</w:t>
      </w:r>
      <w:bookmarkEnd w:id="194"/>
    </w:p>
    <w:p w:rsidR="00D84BDA" w:rsidP="00D84BDA">
      <w:pPr>
        <w:ind w:left="720"/>
        <w:rPr>
          <w:rFonts w:ascii="Arial" w:eastAsia="Arial" w:hAnsi="Arial" w:cs="Arial"/>
        </w:rPr>
      </w:pPr>
      <w:bookmarkStart w:id="207" w:name="_STATUTE_NUMBER__255aba5f_4fac_4646_b161"/>
      <w:bookmarkStart w:id="208" w:name="_STATUTE_P__530e39a2_c83e_4ab8_96be_b266"/>
      <w:bookmarkEnd w:id="193"/>
      <w:r>
        <w:rPr>
          <w:rFonts w:ascii="Arial" w:eastAsia="Arial" w:hAnsi="Arial" w:cs="Arial"/>
        </w:rPr>
        <w:t>B</w:t>
      </w:r>
      <w:bookmarkEnd w:id="207"/>
      <w:r>
        <w:rPr>
          <w:rFonts w:ascii="Arial" w:eastAsia="Arial" w:hAnsi="Arial" w:cs="Arial"/>
        </w:rPr>
        <w:t xml:space="preserve">.  </w:t>
      </w:r>
      <w:bookmarkStart w:id="209" w:name="_STATUTE_CONTENT__92ace68c_d4cc_4209_95e"/>
      <w:r>
        <w:rPr>
          <w:rFonts w:ascii="Arial" w:eastAsia="Arial" w:hAnsi="Arial" w:cs="Arial"/>
        </w:rPr>
        <w:t>An offense that consisted of conduct that</w:t>
      </w:r>
      <w:bookmarkStart w:id="210" w:name="_REV__cf8ca6b1_4bfd_41f2_b711_87d12f1617"/>
      <w:bookmarkStart w:id="211" w:name="_PROCESSED_CHANGE__6f2fb804_a2c7_479b_9b"/>
      <w:bookmarkStart w:id="212" w:name="_PROCESSED_CHANGE__ac73cf7e_8bd6_434d_9b"/>
      <w:bookmarkStart w:id="213" w:name="_PROCESSED_CHANGE__afd1754c_90d8_45e9_9f"/>
      <w:bookmarkStart w:id="214" w:name="_PROCESSED_CHANGE__a72335ca_e470_4980_b7"/>
      <w:bookmarkStart w:id="215" w:name="_PROCESSED_CHANGE__afccf071_b562_4dc8_83"/>
      <w:r>
        <w:rPr>
          <w:rFonts w:ascii="Arial" w:eastAsia="Arial" w:hAnsi="Arial" w:cs="Arial"/>
        </w:rPr>
        <w:t xml:space="preserve"> </w:t>
      </w:r>
      <w:r>
        <w:rPr>
          <w:rFonts w:ascii="Arial" w:eastAsia="Arial" w:hAnsi="Arial" w:cs="Arial"/>
          <w:strike/>
        </w:rPr>
        <w:t>is</w:t>
      </w:r>
      <w:bookmarkStart w:id="216" w:name="_REV__6e3d0f4e_2a2b_4ce0_b2fe_80d659ad5d"/>
      <w:bookmarkStart w:id="217" w:name="_PROCESSED_CHANGE__307f08b4_dc01_44fc_b3"/>
      <w:bookmarkStart w:id="218" w:name="_PROCESSED_CHANGE__d96d54a2_ec9d_478d_99"/>
      <w:bookmarkStart w:id="219" w:name="_PROCESSED_CHANGE__e7de33ab_fc6d_452f_b4"/>
      <w:bookmarkStart w:id="220" w:name="_PROCESSED_CHANGE__731c4834_a1b9_43ac_92"/>
      <w:bookmarkStart w:id="221" w:name="_PROCESSED_CHANGE__2f878641_8bd8_4a0f_89"/>
      <w:bookmarkEnd w:id="210"/>
      <w:bookmarkEnd w:id="211"/>
      <w:bookmarkEnd w:id="212"/>
      <w:bookmarkEnd w:id="213"/>
      <w:bookmarkEnd w:id="214"/>
      <w:bookmarkEnd w:id="215"/>
      <w:r>
        <w:rPr>
          <w:rFonts w:ascii="Arial" w:eastAsia="Arial" w:hAnsi="Arial" w:cs="Arial"/>
        </w:rPr>
        <w:t xml:space="preserve"> </w:t>
      </w:r>
      <w:r>
        <w:rPr>
          <w:rFonts w:ascii="Arial" w:eastAsia="Arial" w:hAnsi="Arial" w:cs="Arial"/>
          <w:u w:val="single"/>
        </w:rPr>
        <w:t>would be</w:t>
      </w:r>
      <w:bookmarkEnd w:id="216"/>
      <w:bookmarkEnd w:id="217"/>
      <w:bookmarkEnd w:id="218"/>
      <w:bookmarkEnd w:id="219"/>
      <w:bookmarkEnd w:id="220"/>
      <w:bookmarkEnd w:id="221"/>
      <w:r>
        <w:rPr>
          <w:rFonts w:ascii="Arial" w:eastAsia="Arial" w:hAnsi="Arial" w:cs="Arial"/>
        </w:rPr>
        <w:t xml:space="preserve"> authorized under</w:t>
      </w:r>
      <w:bookmarkStart w:id="222" w:name="_REV__14013e75_e555_4fd6_9dd2_8edf69d45e"/>
      <w:bookmarkStart w:id="223" w:name="_PROCESSED_CHANGE__bc3ca9de_0baa_4a9b_af"/>
      <w:bookmarkStart w:id="224" w:name="_PROCESSED_CHANGE__06a67dbf_1db1_4ce4_8c"/>
      <w:bookmarkStart w:id="225" w:name="_PROCESSED_CHANGE__7a89fc2c_0809_40cc_b8"/>
      <w:bookmarkStart w:id="226" w:name="_PROCESSED_CHANGE__745e54a0_6190_40d8_a0"/>
      <w:bookmarkStart w:id="227" w:name="_PROCESSED_CHANGE__a6d3246e_a89e_429d_9e"/>
      <w:r>
        <w:rPr>
          <w:rFonts w:ascii="Arial" w:eastAsia="Arial" w:hAnsi="Arial" w:cs="Arial"/>
        </w:rPr>
        <w:t xml:space="preserve"> </w:t>
      </w:r>
      <w:bookmarkStart w:id="228" w:name="_CROSS_REFERENCE__2b663551_018a_4495_897"/>
      <w:r>
        <w:rPr>
          <w:rFonts w:ascii="Arial" w:eastAsia="Arial" w:hAnsi="Arial" w:cs="Arial"/>
          <w:strike/>
        </w:rPr>
        <w:t>chapter 3</w:t>
      </w:r>
      <w:bookmarkStart w:id="229" w:name="_REV__e40bd253_d217_47c4_a1db_cecb5e6edb"/>
      <w:bookmarkStart w:id="230" w:name="_PROCESSED_CHANGE__55379117_46e2_4d4f_91"/>
      <w:bookmarkStart w:id="231" w:name="_PROCESSED_CHANGE__7f19fd9e_04be_42db_87"/>
      <w:bookmarkStart w:id="232" w:name="_PROCESSED_CHANGE__a26ff2f8_c1eb_4630_85"/>
      <w:bookmarkStart w:id="233" w:name="_PROCESSED_CHANGE__d2e5398f_8f78_4119_a5"/>
      <w:bookmarkStart w:id="234" w:name="_PROCESSED_CHANGE__7a2d5248_7cc3_42b5_ab"/>
      <w:bookmarkEnd w:id="222"/>
      <w:bookmarkEnd w:id="223"/>
      <w:bookmarkEnd w:id="224"/>
      <w:bookmarkEnd w:id="225"/>
      <w:bookmarkEnd w:id="226"/>
      <w:bookmarkEnd w:id="227"/>
      <w:bookmarkEnd w:id="228"/>
      <w:r w:rsidRPr="009A4429">
        <w:rPr>
          <w:rFonts w:ascii="Arial" w:eastAsia="Arial" w:hAnsi="Arial" w:cs="Arial"/>
        </w:rPr>
        <w:t xml:space="preserve"> </w:t>
      </w:r>
      <w:r>
        <w:rPr>
          <w:rFonts w:ascii="Arial" w:eastAsia="Arial" w:hAnsi="Arial" w:cs="Arial"/>
          <w:u w:val="single"/>
        </w:rPr>
        <w:t xml:space="preserve">this </w:t>
      </w:r>
      <w:r>
        <w:rPr>
          <w:rFonts w:ascii="Arial" w:eastAsia="Arial" w:hAnsi="Arial" w:cs="Arial"/>
          <w:u w:val="single"/>
        </w:rPr>
        <w:t>T</w:t>
      </w:r>
      <w:r>
        <w:rPr>
          <w:rFonts w:ascii="Arial" w:eastAsia="Arial" w:hAnsi="Arial" w:cs="Arial"/>
          <w:u w:val="single"/>
        </w:rPr>
        <w:t xml:space="preserve">itle or that, if the person convicted of the offense had been acting under the authority of a license pursuant to this </w:t>
      </w:r>
      <w:r>
        <w:rPr>
          <w:rFonts w:ascii="Arial" w:eastAsia="Arial" w:hAnsi="Arial" w:cs="Arial"/>
          <w:u w:val="single"/>
        </w:rPr>
        <w:t>T</w:t>
      </w:r>
      <w:r>
        <w:rPr>
          <w:rFonts w:ascii="Arial" w:eastAsia="Arial" w:hAnsi="Arial" w:cs="Arial"/>
          <w:u w:val="single"/>
        </w:rPr>
        <w:t xml:space="preserve">itle, would have been authorized under this </w:t>
      </w:r>
      <w:r>
        <w:rPr>
          <w:rFonts w:ascii="Arial" w:eastAsia="Arial" w:hAnsi="Arial" w:cs="Arial"/>
          <w:u w:val="single"/>
        </w:rPr>
        <w:t>T</w:t>
      </w:r>
      <w:r>
        <w:rPr>
          <w:rFonts w:ascii="Arial" w:eastAsia="Arial" w:hAnsi="Arial" w:cs="Arial"/>
          <w:u w:val="single"/>
        </w:rPr>
        <w:t>itle</w:t>
      </w:r>
      <w:bookmarkEnd w:id="229"/>
      <w:bookmarkEnd w:id="230"/>
      <w:bookmarkEnd w:id="231"/>
      <w:bookmarkEnd w:id="232"/>
      <w:bookmarkEnd w:id="233"/>
      <w:bookmarkEnd w:id="234"/>
      <w:r>
        <w:rPr>
          <w:rFonts w:ascii="Arial" w:eastAsia="Arial" w:hAnsi="Arial" w:cs="Arial"/>
        </w:rPr>
        <w:t>.</w:t>
      </w:r>
      <w:bookmarkEnd w:id="209"/>
    </w:p>
    <w:p w:rsidR="00D84BDA" w:rsidP="00D84BDA">
      <w:pPr>
        <w:ind w:left="360" w:firstLine="360"/>
        <w:rPr>
          <w:rFonts w:ascii="Arial" w:eastAsia="Arial" w:hAnsi="Arial" w:cs="Arial"/>
        </w:rPr>
      </w:pPr>
      <w:bookmarkStart w:id="235" w:name="_BILL_SECTION_UNALLOCATED__87bb3a5d_1ab9"/>
      <w:bookmarkEnd w:id="186"/>
      <w:bookmarkEnd w:id="189"/>
      <w:bookmarkEnd w:id="208"/>
      <w:r>
        <w:rPr>
          <w:rFonts w:ascii="Arial" w:eastAsia="Arial" w:hAnsi="Arial" w:cs="Arial"/>
          <w:b/>
          <w:sz w:val="24"/>
        </w:rPr>
        <w:t xml:space="preserve">Sec. </w:t>
      </w:r>
      <w:bookmarkStart w:id="236" w:name="_BILL_SECTION_NUMBER__c0ccdb73_24ac_4dc1"/>
      <w:r>
        <w:rPr>
          <w:rFonts w:ascii="Arial" w:eastAsia="Arial" w:hAnsi="Arial" w:cs="Arial"/>
          <w:b/>
          <w:sz w:val="24"/>
        </w:rPr>
        <w:t>5</w:t>
      </w:r>
      <w:bookmarkEnd w:id="236"/>
      <w:r>
        <w:rPr>
          <w:rFonts w:ascii="Arial" w:eastAsia="Arial" w:hAnsi="Arial" w:cs="Arial"/>
          <w:b/>
          <w:sz w:val="24"/>
        </w:rPr>
        <w:t>.</w:t>
      </w:r>
      <w:r>
        <w:rPr>
          <w:rFonts w:ascii="Arial" w:eastAsia="Arial" w:hAnsi="Arial" w:cs="Arial"/>
        </w:rPr>
        <w:t xml:space="preserve"> </w:t>
      </w:r>
      <w:r w:rsidRPr="009A4429">
        <w:rPr>
          <w:rFonts w:ascii="Arial" w:eastAsia="Arial" w:hAnsi="Arial" w:cs="Arial"/>
          <w:b/>
          <w:sz w:val="24"/>
          <w:szCs w:val="24"/>
        </w:rPr>
        <w:t>Maine Revised Statutes amended; revision clause.</w:t>
      </w:r>
      <w:r w:rsidRPr="009A4429">
        <w:rPr>
          <w:rFonts w:ascii="Arial" w:eastAsia="Arial" w:hAnsi="Arial" w:cs="Arial"/>
        </w:rPr>
        <w:t xml:space="preserve"> Wherever in the Maine Revised Statutes the word "marijuana" appears, it is amended to read "cannabis" and the Revisor of Statutes shall implement this revision when updating, publishing or republishing the statutes, except that the word "marijuana" is not amended to read "cannabis" in Title 17-A.</w:t>
      </w:r>
    </w:p>
    <w:p w:rsidR="00000000" w:rsidP="00D84BDA">
      <w:pPr>
        <w:ind w:left="360" w:firstLine="360"/>
        <w:rPr>
          <w:rFonts w:ascii="Arial" w:eastAsia="Arial" w:hAnsi="Arial" w:cs="Arial"/>
        </w:rPr>
      </w:pPr>
      <w:bookmarkStart w:id="237" w:name="_BILL_SECTION_UNALLOCATED__2af27edd_f37c"/>
      <w:bookmarkEnd w:id="235"/>
      <w:r>
        <w:rPr>
          <w:rFonts w:ascii="Arial" w:eastAsia="Arial" w:hAnsi="Arial" w:cs="Arial"/>
          <w:b/>
          <w:sz w:val="24"/>
        </w:rPr>
        <w:t xml:space="preserve">Sec. </w:t>
      </w:r>
      <w:bookmarkStart w:id="238" w:name="_BILL_SECTION_NUMBER__00503302_2013_4547"/>
      <w:r>
        <w:rPr>
          <w:rFonts w:ascii="Arial" w:eastAsia="Arial" w:hAnsi="Arial" w:cs="Arial"/>
          <w:b/>
          <w:sz w:val="24"/>
        </w:rPr>
        <w:t>6</w:t>
      </w:r>
      <w:bookmarkEnd w:id="238"/>
      <w:r>
        <w:rPr>
          <w:rFonts w:ascii="Arial" w:eastAsia="Arial" w:hAnsi="Arial" w:cs="Arial"/>
          <w:b/>
          <w:sz w:val="24"/>
        </w:rPr>
        <w:t>.</w:t>
      </w:r>
      <w:r>
        <w:rPr>
          <w:rFonts w:ascii="Arial" w:eastAsia="Arial" w:hAnsi="Arial" w:cs="Arial"/>
        </w:rPr>
        <w:t xml:space="preserve"> </w:t>
      </w:r>
      <w:r w:rsidRPr="009A4429">
        <w:rPr>
          <w:rFonts w:ascii="Arial" w:eastAsia="Arial" w:hAnsi="Arial" w:cs="Arial"/>
          <w:b/>
          <w:sz w:val="24"/>
          <w:szCs w:val="24"/>
        </w:rPr>
        <w:t>Rules, forms, policies and publications.</w:t>
      </w:r>
      <w:r w:rsidRPr="009A4429">
        <w:rPr>
          <w:rFonts w:ascii="Arial" w:eastAsia="Arial" w:hAnsi="Arial" w:cs="Arial"/>
        </w:rPr>
        <w:t xml:space="preserve"> On or after the effective date of this section, when adopting or amending rules and developing or publishing forms, policies and publications</w:t>
      </w:r>
      <w:r>
        <w:rPr>
          <w:rFonts w:ascii="Arial" w:eastAsia="Arial" w:hAnsi="Arial" w:cs="Arial"/>
        </w:rPr>
        <w:t>,</w:t>
      </w:r>
      <w:r w:rsidRPr="009A4429">
        <w:rPr>
          <w:rFonts w:ascii="Arial" w:eastAsia="Arial" w:hAnsi="Arial" w:cs="Arial"/>
        </w:rPr>
        <w:t xml:space="preserve"> the Department of Administrative and Financial Services' office of marijuana policy and the Department of Health and Human Services shall replace references to "marijuana" with references to "cannabis."</w:t>
      </w:r>
      <w:r>
        <w:rPr>
          <w:rFonts w:ascii="Arial" w:eastAsia="Arial" w:hAnsi="Arial" w:cs="Arial"/>
        </w:rPr>
        <w:t xml:space="preserve"> </w:t>
      </w:r>
      <w:bookmarkEnd w:id="2"/>
      <w:bookmarkEnd w:id="5"/>
      <w:bookmarkEnd w:id="6"/>
      <w:bookmarkEnd w:id="237"/>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LR2503, item 3 - 130th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130th Maine Legislature</w:t>
    </w:r>
  </w:p>
  <w:p>
    <w:pPr>
      <w:suppressLineNumbers/>
      <w:spacing w:before="0" w:after="0"/>
      <w:jc w:val="center"/>
      <w:rPr>
        <w:rFonts w:ascii="Arial" w:eastAsia="Arial" w:hAnsi="Arial" w:cs="Arial"/>
      </w:rPr>
    </w:pPr>
    <w:r>
      <w:rPr>
        <w:rFonts w:ascii="Arial" w:eastAsia="Arial" w:hAnsi="Arial" w:cs="Arial"/>
        <w:sz w:val="22"/>
      </w:rPr>
      <w:t>An Act To Promote Equity and Increase Opportunities in the Cannabis Industry by Reducing Restrictions Related to Convictions for Drug Offenses and To Replace the Term "Marijuana" with the Term "Cannabis" in the Maine Revised Statutes</w:t>
    </w:r>
  </w:p>
  <w:p>
    <w:pPr>
      <w:suppressLineNumbers/>
      <w:spacing w:before="0" w:after="0"/>
      <w:jc w:val="center"/>
      <w:rPr>
        <w:rFonts w:ascii="Arial" w:eastAsia="Arial" w:hAnsi="Arial" w:cs="Arial"/>
      </w:rPr>
    </w:pPr>
    <w:r>
      <w:rPr>
        <w:rFonts w:ascii="Arial" w:eastAsia="Arial" w:hAnsi="Arial" w:cs="Arial"/>
        <w:sz w:val="22"/>
      </w:rPr>
      <w:t>L.D. 1957</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57B1E"/>
    <w:rsid w:val="002A3C2A"/>
    <w:rsid w:val="002A3D55"/>
    <w:rsid w:val="002D357F"/>
    <w:rsid w:val="00361F3E"/>
    <w:rsid w:val="003D0121"/>
    <w:rsid w:val="003F2563"/>
    <w:rsid w:val="003F315D"/>
    <w:rsid w:val="00417176"/>
    <w:rsid w:val="00424146"/>
    <w:rsid w:val="004A4378"/>
    <w:rsid w:val="005500BF"/>
    <w:rsid w:val="005568B1"/>
    <w:rsid w:val="00564135"/>
    <w:rsid w:val="00574B75"/>
    <w:rsid w:val="00610E2A"/>
    <w:rsid w:val="00641982"/>
    <w:rsid w:val="006714D5"/>
    <w:rsid w:val="00695EDF"/>
    <w:rsid w:val="006D40C3"/>
    <w:rsid w:val="007D72C8"/>
    <w:rsid w:val="007F3B1E"/>
    <w:rsid w:val="00801F19"/>
    <w:rsid w:val="00806421"/>
    <w:rsid w:val="008A5943"/>
    <w:rsid w:val="0092322A"/>
    <w:rsid w:val="009367EC"/>
    <w:rsid w:val="0099722B"/>
    <w:rsid w:val="009A4429"/>
    <w:rsid w:val="009B3D4F"/>
    <w:rsid w:val="009D6A0B"/>
    <w:rsid w:val="009E724F"/>
    <w:rsid w:val="009F6C9E"/>
    <w:rsid w:val="00A81643"/>
    <w:rsid w:val="00AA73FC"/>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72A6C"/>
    <w:rsid w:val="00D84BDA"/>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