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Maine Revised Unclaimed Property Act and Clarify the Definition of "Virtual Currency"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1313 - L.D. 1969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Maine Revised Unclaimed Property Act and Clarify the Definition of "Virtual Currency"</w:t>
      </w:r>
    </w:p>
    <w:p w:rsidR="00AC3C5C" w:rsidP="00AC3C5C">
      <w:pPr>
        <w:ind w:left="360"/>
        <w:rPr>
          <w:rFonts w:ascii="Arial" w:eastAsia="Arial" w:hAnsi="Arial" w:cs="Arial"/>
        </w:rPr>
      </w:pPr>
      <w:bookmarkStart w:id="0" w:name="_ENACTING_CLAUSE__38807f64_bc6a_4802_88a"/>
      <w:bookmarkStart w:id="1" w:name="_PAR__1_7b716720_17ca_4188_a85f_9fd83463"/>
      <w:bookmarkStart w:id="2" w:name="_DOC_BODY_CONTAINER__12bf48f0_1b5b_47df_"/>
      <w:r>
        <w:rPr>
          <w:rFonts w:ascii="Arial" w:eastAsia="Arial" w:hAnsi="Arial" w:cs="Arial"/>
          <w:b/>
        </w:rPr>
        <w:t>Be it enacted by the People of the State of Maine as follows:</w:t>
      </w:r>
    </w:p>
    <w:p w:rsidR="00AC3C5C" w:rsidP="00AC3C5C">
      <w:pPr>
        <w:ind w:left="360" w:firstLine="360"/>
        <w:rPr>
          <w:rFonts w:ascii="Arial" w:eastAsia="Arial" w:hAnsi="Arial" w:cs="Arial"/>
        </w:rPr>
      </w:pPr>
      <w:bookmarkStart w:id="3" w:name="_BILL_SECTION_HEADER__c3ab19cb_243f_48d0"/>
      <w:bookmarkStart w:id="4" w:name="_BILL_SECTION__45c106bb_5288_4a4b_bf73_0"/>
      <w:bookmarkStart w:id="5" w:name="_INSTRUCTION__d2fa161b_2624_49eb_b0fe_01"/>
      <w:bookmarkStart w:id="6" w:name="_DOC_BODY_CONTENT__24530a41_0e6e_482a_a5"/>
      <w:bookmarkEnd w:id="0"/>
      <w:bookmarkEnd w:id="1"/>
      <w:r>
        <w:rPr>
          <w:rFonts w:ascii="Arial" w:eastAsia="Arial" w:hAnsi="Arial" w:cs="Arial"/>
          <w:b/>
          <w:sz w:val="24"/>
        </w:rPr>
        <w:t xml:space="preserve">Sec. </w:t>
      </w:r>
      <w:bookmarkStart w:id="7" w:name="_BILL_SECTION_NUMBER__78d5d76d_d608_469f"/>
      <w:r>
        <w:rPr>
          <w:rFonts w:ascii="Arial" w:eastAsia="Arial" w:hAnsi="Arial" w:cs="Arial"/>
          <w:b/>
          <w:sz w:val="24"/>
        </w:rPr>
        <w:t>1</w:t>
      </w:r>
      <w:bookmarkEnd w:id="7"/>
      <w:r>
        <w:rPr>
          <w:rFonts w:ascii="Arial" w:eastAsia="Arial" w:hAnsi="Arial" w:cs="Arial"/>
          <w:b/>
          <w:sz w:val="24"/>
        </w:rPr>
        <w:t>.  33 MRSA §2052, sub-§23-A</w:t>
      </w:r>
      <w:r>
        <w:rPr>
          <w:rFonts w:ascii="Arial" w:eastAsia="Arial" w:hAnsi="Arial" w:cs="Arial"/>
        </w:rPr>
        <w:t xml:space="preserve"> is enacted to read:</w:t>
      </w:r>
    </w:p>
    <w:p w:rsidR="00AC3C5C" w:rsidP="00AC3C5C">
      <w:pPr>
        <w:ind w:left="360" w:firstLine="360"/>
        <w:rPr>
          <w:rFonts w:ascii="Arial" w:eastAsia="Arial" w:hAnsi="Arial" w:cs="Arial"/>
        </w:rPr>
      </w:pPr>
      <w:bookmarkStart w:id="8" w:name="_STATUTE_NUMBER__fc9be47e_e85e_4b15_814f"/>
      <w:bookmarkStart w:id="9" w:name="_PROCESSED_CHANGE__230d9cfd_bd8e_4204_b0"/>
      <w:bookmarkStart w:id="10" w:name="_PROCESSED_CHANGE__84406e52_668a_4f5c_88"/>
      <w:bookmarkStart w:id="11" w:name="_PROCESSED_CHANGE__c6c9c15e_6510_4dc2_b7"/>
      <w:bookmarkStart w:id="12" w:name="_PROCESSED_CHANGE__c6f77e81_6ec1_49f4_a8"/>
      <w:bookmarkStart w:id="13" w:name="_PROCESSED_CHANGE__fc43dc9e_b6c8_4be8_9f"/>
      <w:bookmarkStart w:id="14" w:name="_REV__495816f2_3bd2_40ff_bf71_4ae7f52109"/>
      <w:bookmarkStart w:id="15" w:name="_STATUTE_SS__35adbac2_a05f_4efd_b352_a51"/>
      <w:bookmarkEnd w:id="3"/>
      <w:r>
        <w:rPr>
          <w:rFonts w:ascii="Arial" w:eastAsia="Arial" w:hAnsi="Arial" w:cs="Arial"/>
          <w:b/>
          <w:u w:val="single"/>
        </w:rPr>
        <w:t>23-A</w:t>
      </w:r>
      <w:bookmarkEnd w:id="8"/>
      <w:r>
        <w:rPr>
          <w:rFonts w:ascii="Arial" w:eastAsia="Arial" w:hAnsi="Arial" w:cs="Arial"/>
          <w:b/>
          <w:u w:val="single"/>
        </w:rPr>
        <w:t xml:space="preserve">.  </w:t>
      </w:r>
      <w:bookmarkStart w:id="16" w:name="_STATUTE_HEADNOTE__1bdc3124_cd95_40dc_9c"/>
      <w:r>
        <w:rPr>
          <w:rFonts w:ascii="Arial" w:eastAsia="Arial" w:hAnsi="Arial" w:cs="Arial"/>
          <w:b/>
          <w:u w:val="single"/>
        </w:rPr>
        <w:t xml:space="preserve">Private key. </w:t>
      </w:r>
      <w:r>
        <w:rPr>
          <w:rFonts w:ascii="Arial" w:eastAsia="Arial" w:hAnsi="Arial" w:cs="Arial"/>
          <w:u w:val="single"/>
        </w:rPr>
        <w:t xml:space="preserve"> </w:t>
      </w:r>
      <w:bookmarkStart w:id="17" w:name="_STATUTE_CONTENT__c9e523a4_4638_4da7_875"/>
      <w:bookmarkEnd w:id="16"/>
      <w:r>
        <w:rPr>
          <w:rFonts w:ascii="Arial" w:eastAsia="Arial" w:hAnsi="Arial" w:cs="Arial"/>
          <w:u w:val="single"/>
        </w:rPr>
        <w:t>"Private key" means a unique element of cryptographic data used for signing transactions on a blockchain</w:t>
      </w:r>
      <w:r>
        <w:rPr>
          <w:rFonts w:ascii="Arial" w:eastAsia="Arial" w:hAnsi="Arial" w:cs="Arial"/>
          <w:u w:val="single"/>
        </w:rPr>
        <w:t>,</w:t>
      </w:r>
      <w:r>
        <w:rPr>
          <w:rFonts w:ascii="Arial" w:eastAsia="Arial" w:hAnsi="Arial" w:cs="Arial"/>
          <w:u w:val="single"/>
        </w:rPr>
        <w:t xml:space="preserve"> as defined in Title 32, section 6164, subsection 1</w:t>
      </w:r>
      <w:r>
        <w:rPr>
          <w:rFonts w:ascii="Arial" w:eastAsia="Arial" w:hAnsi="Arial" w:cs="Arial"/>
          <w:u w:val="single"/>
        </w:rPr>
        <w:t xml:space="preserve">, </w:t>
      </w:r>
      <w:r>
        <w:rPr>
          <w:rFonts w:ascii="Arial" w:eastAsia="Arial" w:hAnsi="Arial" w:cs="Arial"/>
          <w:u w:val="single"/>
        </w:rPr>
        <w:t>that</w:t>
      </w:r>
      <w:r>
        <w:rPr>
          <w:rFonts w:ascii="Arial" w:eastAsia="Arial" w:hAnsi="Arial" w:cs="Arial"/>
          <w:u w:val="single"/>
        </w:rPr>
        <w:t xml:space="preserve"> is known to the owner of the element.</w:t>
      </w:r>
    </w:p>
    <w:p w:rsidR="00AC3C5C" w:rsidP="00AC3C5C">
      <w:pPr>
        <w:ind w:left="360" w:firstLine="360"/>
        <w:rPr>
          <w:rFonts w:ascii="Arial" w:eastAsia="Arial" w:hAnsi="Arial" w:cs="Arial"/>
        </w:rPr>
      </w:pPr>
      <w:bookmarkStart w:id="18" w:name="_BILL_SECTION_HEADER__4d099ef0_9c6c_47ca"/>
      <w:bookmarkStart w:id="19" w:name="_PAR__2_549556ff_7c44_48a7_87b5_2cf2704b"/>
      <w:bookmarkStart w:id="20" w:name="_BILL_SECTION__62dc5e03_a466_4990_9bc7_a"/>
      <w:bookmarkEnd w:id="4"/>
      <w:bookmarkEnd w:id="5"/>
      <w:bookmarkEnd w:id="9"/>
      <w:bookmarkEnd w:id="10"/>
      <w:bookmarkEnd w:id="11"/>
      <w:bookmarkEnd w:id="12"/>
      <w:bookmarkEnd w:id="13"/>
      <w:bookmarkEnd w:id="14"/>
      <w:bookmarkEnd w:id="15"/>
      <w:bookmarkEnd w:id="17"/>
      <w:r>
        <w:rPr>
          <w:rFonts w:ascii="Arial" w:eastAsia="Arial" w:hAnsi="Arial" w:cs="Arial"/>
          <w:b/>
          <w:sz w:val="24"/>
        </w:rPr>
        <w:t xml:space="preserve">Sec. </w:t>
      </w:r>
      <w:bookmarkStart w:id="21" w:name="_BILL_SECTION_NUMBER__35a66ee2_9a24_4404"/>
      <w:r>
        <w:rPr>
          <w:rFonts w:ascii="Arial" w:eastAsia="Arial" w:hAnsi="Arial" w:cs="Arial"/>
          <w:b/>
          <w:sz w:val="24"/>
        </w:rPr>
        <w:t>2</w:t>
      </w:r>
      <w:bookmarkEnd w:id="21"/>
      <w:r>
        <w:rPr>
          <w:rFonts w:ascii="Arial" w:eastAsia="Arial" w:hAnsi="Arial" w:cs="Arial"/>
          <w:b/>
          <w:sz w:val="24"/>
        </w:rPr>
        <w:t>.  33 MRSA §2052, sub-§24, ¶B,</w:t>
      </w:r>
      <w:r>
        <w:rPr>
          <w:rFonts w:ascii="Arial" w:eastAsia="Arial" w:hAnsi="Arial" w:cs="Arial"/>
        </w:rPr>
        <w:t xml:space="preserve"> as amended by PL 2019, c. 571, §3, is further amended by amending subparagraph (1) to read:</w:t>
      </w:r>
    </w:p>
    <w:p w:rsidR="00AC3C5C" w:rsidP="00AC3C5C">
      <w:pPr>
        <w:ind w:left="1080"/>
        <w:rPr>
          <w:rFonts w:ascii="Arial" w:eastAsia="Arial" w:hAnsi="Arial" w:cs="Arial"/>
        </w:rPr>
      </w:pPr>
      <w:bookmarkStart w:id="22" w:name="_STATUTE_SP__2bf28d30_263b_4ede_8482_50e"/>
      <w:bookmarkStart w:id="23" w:name="_PAR__3_220729f3_b0ef_41c7_88aa_9b601993"/>
      <w:bookmarkEnd w:id="18"/>
      <w:bookmarkEnd w:id="19"/>
      <w:r>
        <w:rPr>
          <w:rFonts w:ascii="Arial" w:eastAsia="Arial" w:hAnsi="Arial" w:cs="Arial"/>
        </w:rPr>
        <w:t>(</w:t>
      </w:r>
      <w:bookmarkStart w:id="24" w:name="_STATUTE_NUMBER__061c44fc_9f77_41e2_9f74"/>
      <w:r>
        <w:rPr>
          <w:rFonts w:ascii="Arial" w:eastAsia="Arial" w:hAnsi="Arial" w:cs="Arial"/>
        </w:rPr>
        <w:t>1</w:t>
      </w:r>
      <w:bookmarkEnd w:id="24"/>
      <w:r>
        <w:rPr>
          <w:rFonts w:ascii="Arial" w:eastAsia="Arial" w:hAnsi="Arial" w:cs="Arial"/>
        </w:rPr>
        <w:t xml:space="preserve">)  </w:t>
      </w:r>
      <w:bookmarkStart w:id="25" w:name="_STATUTE_CONTENT__91288916_d438_48d3_b0a"/>
      <w:r>
        <w:rPr>
          <w:rFonts w:ascii="Arial" w:eastAsia="Arial" w:hAnsi="Arial" w:cs="Arial"/>
        </w:rPr>
        <w:t xml:space="preserve">Money, </w:t>
      </w:r>
      <w:r>
        <w:rPr>
          <w:rFonts w:ascii="Arial" w:eastAsia="Arial" w:hAnsi="Arial" w:cs="Arial"/>
          <w:u w:val="single"/>
        </w:rPr>
        <w:t>virtual currency,</w:t>
      </w:r>
      <w:r>
        <w:rPr>
          <w:rFonts w:ascii="Arial" w:eastAsia="Arial" w:hAnsi="Arial" w:cs="Arial"/>
        </w:rPr>
        <w:t xml:space="preserve"> interest or a dividend, check, draft, deposit or payroll card;</w:t>
      </w:r>
      <w:bookmarkEnd w:id="25"/>
    </w:p>
    <w:p w:rsidR="00AC3C5C" w:rsidP="00AC3C5C">
      <w:pPr>
        <w:ind w:left="360" w:firstLine="360"/>
        <w:rPr>
          <w:rFonts w:ascii="Arial" w:eastAsia="Arial" w:hAnsi="Arial" w:cs="Arial"/>
        </w:rPr>
      </w:pPr>
      <w:bookmarkStart w:id="26" w:name="_BILL_SECTION_HEADER__c0acbe82_9525_48a4"/>
      <w:bookmarkStart w:id="27" w:name="_PAR__4_b2c44662_7d77_4517_ad99_fcd01048"/>
      <w:bookmarkStart w:id="28" w:name="_BILL_SECTION__5fe8e983_2555_4309_b485_f"/>
      <w:bookmarkEnd w:id="20"/>
      <w:bookmarkEnd w:id="22"/>
      <w:bookmarkEnd w:id="23"/>
      <w:r>
        <w:rPr>
          <w:rFonts w:ascii="Arial" w:eastAsia="Arial" w:hAnsi="Arial" w:cs="Arial"/>
          <w:b/>
          <w:sz w:val="24"/>
        </w:rPr>
        <w:t xml:space="preserve">Sec. </w:t>
      </w:r>
      <w:bookmarkStart w:id="29" w:name="_BILL_SECTION_NUMBER__457a73df_246e_46c7"/>
      <w:r>
        <w:rPr>
          <w:rFonts w:ascii="Arial" w:eastAsia="Arial" w:hAnsi="Arial" w:cs="Arial"/>
          <w:b/>
          <w:sz w:val="24"/>
        </w:rPr>
        <w:t>3</w:t>
      </w:r>
      <w:bookmarkEnd w:id="29"/>
      <w:r>
        <w:rPr>
          <w:rFonts w:ascii="Arial" w:eastAsia="Arial" w:hAnsi="Arial" w:cs="Arial"/>
          <w:b/>
          <w:sz w:val="24"/>
        </w:rPr>
        <w:t>.  33 MRSA §2052, sub-§32-A</w:t>
      </w:r>
      <w:r>
        <w:rPr>
          <w:rFonts w:ascii="Arial" w:eastAsia="Arial" w:hAnsi="Arial" w:cs="Arial"/>
        </w:rPr>
        <w:t xml:space="preserve"> is enacted to read:</w:t>
      </w:r>
    </w:p>
    <w:p w:rsidR="00AC3C5C" w:rsidP="00AC3C5C">
      <w:pPr>
        <w:ind w:left="360" w:firstLine="360"/>
        <w:rPr>
          <w:rFonts w:ascii="Arial" w:eastAsia="Arial" w:hAnsi="Arial" w:cs="Arial"/>
        </w:rPr>
      </w:pPr>
      <w:bookmarkStart w:id="30" w:name="_STATUTE_NUMBER__5db5be2c_23b6_4bab_a096"/>
      <w:bookmarkStart w:id="31" w:name="_PAR__5_8769780e_b190_4bad_8ecd_9b7847fa"/>
      <w:bookmarkStart w:id="32" w:name="_STATUTE_SS__230300d3_d8b4_45cd_b30e_51c"/>
      <w:bookmarkEnd w:id="26"/>
      <w:bookmarkEnd w:id="27"/>
      <w:r>
        <w:rPr>
          <w:rFonts w:ascii="Arial" w:eastAsia="Arial" w:hAnsi="Arial" w:cs="Arial"/>
          <w:b/>
          <w:u w:val="single"/>
        </w:rPr>
        <w:t>32-A</w:t>
      </w:r>
      <w:bookmarkEnd w:id="30"/>
      <w:r>
        <w:rPr>
          <w:rFonts w:ascii="Arial" w:eastAsia="Arial" w:hAnsi="Arial" w:cs="Arial"/>
          <w:b/>
          <w:u w:val="single"/>
        </w:rPr>
        <w:t xml:space="preserve">.  </w:t>
      </w:r>
      <w:bookmarkStart w:id="33" w:name="_STATUTE_HEADNOTE__61780d17_c453_47db_af"/>
      <w:r>
        <w:rPr>
          <w:rFonts w:ascii="Arial" w:eastAsia="Arial" w:hAnsi="Arial" w:cs="Arial"/>
          <w:b/>
          <w:u w:val="single"/>
        </w:rPr>
        <w:t xml:space="preserve">Virtual currency. </w:t>
      </w:r>
      <w:r>
        <w:rPr>
          <w:rFonts w:ascii="Arial" w:eastAsia="Arial" w:hAnsi="Arial" w:cs="Arial"/>
          <w:u w:val="single"/>
        </w:rPr>
        <w:t xml:space="preserve"> </w:t>
      </w:r>
      <w:bookmarkStart w:id="34" w:name="_STATUTE_CONTENT__a69633ec_cd44_4039_9fb"/>
      <w:bookmarkEnd w:id="33"/>
      <w:r>
        <w:rPr>
          <w:rFonts w:ascii="Arial" w:eastAsia="Arial" w:hAnsi="Arial" w:cs="Arial"/>
          <w:u w:val="single"/>
        </w:rPr>
        <w:t xml:space="preserve">"Virtual currency" means a digital representation of value used as a medium of exchange, unit of account or store of value, which </w:t>
      </w:r>
      <w:r>
        <w:rPr>
          <w:rFonts w:ascii="Arial" w:eastAsia="Arial" w:hAnsi="Arial" w:cs="Arial"/>
          <w:u w:val="single"/>
        </w:rPr>
        <w:t>is</w:t>
      </w:r>
      <w:r>
        <w:rPr>
          <w:rFonts w:ascii="Arial" w:eastAsia="Arial" w:hAnsi="Arial" w:cs="Arial"/>
          <w:u w:val="single"/>
        </w:rPr>
        <w:t xml:space="preserve"> not legal tender</w:t>
      </w:r>
      <w:bookmarkStart w:id="35" w:name="_ENGROSSING_REV__deb87ea4_38a9_42dc_b917"/>
      <w:bookmarkStart w:id="36" w:name="_REV__eb966a5c_47a0_4436_b785_deb5d380ed"/>
      <w:bookmarkStart w:id="37" w:name="_PROCESSED_CHANGE__e906c1ce_9914_4d25_84"/>
      <w:bookmarkStart w:id="38" w:name="_PROCESSED_CHANGE__242a907a_253b_43d3_95"/>
      <w:bookmarkStart w:id="39" w:name="_PROCESSED_CHANGE__64d413b8_441d_4b75_b7"/>
      <w:bookmarkStart w:id="40" w:name="_PROCESSED_CHANGE__464c3394_fc2b_4827_a8"/>
      <w:bookmarkStart w:id="41" w:name="_PROCESSED_CHANGE__f7f3b605_745e_418b_83"/>
      <w:bookmarkEnd w:id="35"/>
      <w:r>
        <w:rPr>
          <w:rFonts w:ascii="Arial" w:eastAsia="Arial" w:hAnsi="Arial" w:cs="Arial"/>
          <w:u w:val="single"/>
        </w:rPr>
        <w:t xml:space="preserve">, regardless of whether </w:t>
      </w:r>
      <w:r>
        <w:rPr>
          <w:rFonts w:ascii="Arial" w:eastAsia="Arial" w:hAnsi="Arial" w:cs="Arial"/>
          <w:u w:val="single"/>
        </w:rPr>
        <w:t xml:space="preserve">or not it is </w:t>
      </w:r>
      <w:r>
        <w:rPr>
          <w:rFonts w:ascii="Arial" w:eastAsia="Arial" w:hAnsi="Arial" w:cs="Arial"/>
          <w:u w:val="single"/>
        </w:rPr>
        <w:t>denominated in legal tender</w:t>
      </w:r>
      <w:bookmarkEnd w:id="36"/>
      <w:bookmarkEnd w:id="37"/>
      <w:bookmarkEnd w:id="38"/>
      <w:bookmarkEnd w:id="39"/>
      <w:bookmarkEnd w:id="40"/>
      <w:bookmarkEnd w:id="41"/>
      <w:r>
        <w:rPr>
          <w:rFonts w:ascii="Arial" w:eastAsia="Arial" w:hAnsi="Arial" w:cs="Arial"/>
          <w:u w:val="single"/>
        </w:rPr>
        <w:t xml:space="preserve">. </w:t>
      </w:r>
      <w:r>
        <w:rPr>
          <w:rFonts w:ascii="Arial" w:eastAsia="Arial" w:hAnsi="Arial" w:cs="Arial"/>
          <w:u w:val="single"/>
        </w:rPr>
        <w:t>"Virtual currency"</w:t>
      </w:r>
      <w:r>
        <w:rPr>
          <w:rFonts w:ascii="Arial" w:eastAsia="Arial" w:hAnsi="Arial" w:cs="Arial"/>
          <w:u w:val="single"/>
        </w:rPr>
        <w:t xml:space="preserve"> does not include:</w:t>
      </w:r>
    </w:p>
    <w:p w:rsidR="00AC3C5C" w:rsidP="00AC3C5C">
      <w:pPr>
        <w:ind w:left="720"/>
        <w:rPr>
          <w:rFonts w:ascii="Arial" w:eastAsia="Arial" w:hAnsi="Arial" w:cs="Arial"/>
        </w:rPr>
      </w:pPr>
      <w:bookmarkStart w:id="42" w:name="_STATUTE_NUMBER__22ae8bd7_69ad_42dd_9328"/>
      <w:bookmarkStart w:id="43" w:name="_INSTRUCTION__1c8032f4_2d24_4e18_8515_71"/>
      <w:bookmarkStart w:id="44" w:name="_PROCESSED_CHANGE__00a2fcec_5e77_4452_bd"/>
      <w:bookmarkStart w:id="45" w:name="_PROCESSED_CHANGE__3069051a_2f0e_409a_95"/>
      <w:bookmarkStart w:id="46" w:name="_PROCESSED_CHANGE__35d2cb1d_3a67_4f39_8c"/>
      <w:bookmarkStart w:id="47" w:name="_PROCESSED_CHANGE__9bddc12a_a249_4841_99"/>
      <w:bookmarkStart w:id="48" w:name="_PROCESSED_CHANGE__ee980c1c_af98_4b6d_85"/>
      <w:bookmarkStart w:id="49" w:name="_REV__5536b9d1_e81d_40f3_a11a_72a3638c99"/>
      <w:bookmarkStart w:id="50" w:name="_STATUTE_P__27078cee_6656_4b93_a8e9_27c1"/>
      <w:bookmarkEnd w:id="31"/>
      <w:bookmarkEnd w:id="34"/>
      <w:r>
        <w:rPr>
          <w:rFonts w:ascii="Arial" w:eastAsia="Arial" w:hAnsi="Arial" w:cs="Arial"/>
          <w:u w:val="single"/>
        </w:rPr>
        <w:t>A</w:t>
      </w:r>
      <w:bookmarkEnd w:id="42"/>
      <w:r>
        <w:rPr>
          <w:rFonts w:ascii="Arial" w:eastAsia="Arial" w:hAnsi="Arial" w:cs="Arial"/>
          <w:u w:val="single"/>
        </w:rPr>
        <w:t xml:space="preserve">.  </w:t>
      </w:r>
      <w:bookmarkStart w:id="51" w:name="_STATUTE_CONTENT__15b83f06_72b8_4304_9ae"/>
      <w:r>
        <w:rPr>
          <w:rFonts w:ascii="Arial" w:eastAsia="Arial" w:hAnsi="Arial" w:cs="Arial"/>
          <w:u w:val="single"/>
        </w:rPr>
        <w:t>A loyalty card, including a transaction in which a merchant grants as part of an affinity or reward</w:t>
      </w:r>
      <w:r>
        <w:rPr>
          <w:rFonts w:ascii="Arial" w:eastAsia="Arial" w:hAnsi="Arial" w:cs="Arial"/>
          <w:u w:val="single"/>
        </w:rPr>
        <w:t>s</w:t>
      </w:r>
      <w:r>
        <w:rPr>
          <w:rFonts w:ascii="Arial" w:eastAsia="Arial" w:hAnsi="Arial" w:cs="Arial"/>
          <w:u w:val="single"/>
        </w:rPr>
        <w:t xml:space="preserve"> program value that cannot be taken from or exchanged with the merchant for legal tender, bank or credit union credit or a digital financial asset; or</w:t>
      </w:r>
    </w:p>
    <w:p w:rsidR="00AC3C5C" w:rsidP="00AC3C5C">
      <w:pPr>
        <w:ind w:left="720"/>
        <w:rPr>
          <w:rFonts w:ascii="Arial" w:eastAsia="Arial" w:hAnsi="Arial" w:cs="Arial"/>
        </w:rPr>
      </w:pPr>
      <w:bookmarkStart w:id="52" w:name="_PAR__7_72b17e19_4455_4dd6_9dea_a8f34d5e"/>
      <w:bookmarkStart w:id="53" w:name="_STATUTE_NUMBER__8e33ea46_f5ae_49ae_a15b"/>
      <w:bookmarkStart w:id="54" w:name="_STATUTE_P__26a3a29e_326d_421a_990f_0079"/>
      <w:bookmarkEnd w:id="43"/>
      <w:bookmarkEnd w:id="44"/>
      <w:bookmarkEnd w:id="45"/>
      <w:bookmarkEnd w:id="46"/>
      <w:bookmarkEnd w:id="47"/>
      <w:bookmarkEnd w:id="48"/>
      <w:bookmarkEnd w:id="49"/>
      <w:bookmarkEnd w:id="50"/>
      <w:bookmarkEnd w:id="51"/>
      <w:r>
        <w:rPr>
          <w:rFonts w:ascii="Arial" w:eastAsia="Arial" w:hAnsi="Arial" w:cs="Arial"/>
          <w:u w:val="single"/>
        </w:rPr>
        <w:t>B</w:t>
      </w:r>
      <w:bookmarkEnd w:id="53"/>
      <w:r>
        <w:rPr>
          <w:rFonts w:ascii="Arial" w:eastAsia="Arial" w:hAnsi="Arial" w:cs="Arial"/>
          <w:u w:val="single"/>
        </w:rPr>
        <w:t>.</w:t>
      </w:r>
      <w:r>
        <w:rPr>
          <w:rFonts w:ascii="Arial" w:eastAsia="Arial" w:hAnsi="Arial" w:cs="Arial"/>
          <w:u w:val="single"/>
        </w:rPr>
        <w:t xml:space="preserve"> </w:t>
      </w:r>
      <w:bookmarkStart w:id="55" w:name="_STATUTE_CONTENT__3fcc7cd1_74c8_4dea_99c"/>
      <w:r>
        <w:rPr>
          <w:rFonts w:ascii="Arial" w:eastAsia="Arial" w:hAnsi="Arial" w:cs="Arial"/>
          <w:u w:val="single"/>
        </w:rPr>
        <w:t>G</w:t>
      </w:r>
      <w:r>
        <w:rPr>
          <w:rFonts w:ascii="Arial" w:eastAsia="Arial" w:hAnsi="Arial" w:cs="Arial"/>
          <w:u w:val="single"/>
        </w:rPr>
        <w:t>ame-related digital content</w:t>
      </w:r>
      <w:bookmarkStart w:id="56" w:name="_ENGROSSING_REV__cec1d9a2_9f93_4bc6_be85"/>
      <w:bookmarkStart w:id="57" w:name="_REV__87514d7d_6075_4728_b19c_183ea97ff7"/>
      <w:bookmarkStart w:id="58" w:name="_PROCESSED_CHANGE__1ea0aeff_2bf4_471b_b7"/>
      <w:bookmarkStart w:id="59" w:name="_PROCESSED_CHANGE__3bf15693_8e47_4850_ab"/>
      <w:bookmarkStart w:id="60" w:name="_PROCESSED_CHANGE__e338fbb7_6ab8_435b_bb"/>
      <w:bookmarkStart w:id="61" w:name="_PROCESSED_CHANGE__5e7044c0_331f_4331_bf"/>
      <w:bookmarkStart w:id="62" w:name="_PROCESSED_CHANGE__d236993a_cc68_45d8_89"/>
      <w:bookmarkEnd w:id="56"/>
      <w:r>
        <w:rPr>
          <w:rFonts w:ascii="Arial" w:eastAsia="Arial" w:hAnsi="Arial" w:cs="Arial"/>
          <w:u w:val="single"/>
        </w:rPr>
        <w:t xml:space="preserve"> </w:t>
      </w:r>
      <w:r>
        <w:rPr>
          <w:rFonts w:ascii="Arial" w:eastAsia="Arial" w:hAnsi="Arial" w:cs="Arial"/>
          <w:u w:val="single"/>
        </w:rPr>
        <w:t xml:space="preserve">consisting of a digital representation of value issued by or on behalf of a publisher and used solely within an online game, gaming platform or family of games sold by the publisher or offered on the same </w:t>
      </w:r>
      <w:r>
        <w:rPr>
          <w:rFonts w:ascii="Arial" w:eastAsia="Arial" w:hAnsi="Arial" w:cs="Arial"/>
          <w:u w:val="single"/>
        </w:rPr>
        <w:t>gaming</w:t>
      </w:r>
      <w:r>
        <w:rPr>
          <w:rFonts w:ascii="Arial" w:eastAsia="Arial" w:hAnsi="Arial" w:cs="Arial"/>
          <w:u w:val="single"/>
        </w:rPr>
        <w:t xml:space="preserve"> platform.</w:t>
      </w:r>
      <w:bookmarkEnd w:id="57"/>
      <w:bookmarkEnd w:id="58"/>
      <w:bookmarkEnd w:id="59"/>
      <w:bookmarkEnd w:id="60"/>
      <w:bookmarkEnd w:id="61"/>
      <w:bookmarkEnd w:id="62"/>
    </w:p>
    <w:p w:rsidR="00AC3C5C" w:rsidP="00AC3C5C">
      <w:pPr>
        <w:ind w:left="360" w:firstLine="360"/>
        <w:rPr>
          <w:rFonts w:ascii="Arial" w:eastAsia="Arial" w:hAnsi="Arial" w:cs="Arial"/>
        </w:rPr>
      </w:pPr>
      <w:bookmarkStart w:id="63" w:name="_BILL_SECTION_HEADER__df9197c6_bf6f_46ff"/>
      <w:bookmarkStart w:id="64" w:name="_PAR__9_a3ace9b6_26cf_4e90_9aef_e2ae360c"/>
      <w:bookmarkStart w:id="65" w:name="_BILL_SECTION__51db00d8_971c_4e2d_b237_1"/>
      <w:bookmarkEnd w:id="28"/>
      <w:bookmarkEnd w:id="32"/>
      <w:bookmarkEnd w:id="52"/>
      <w:bookmarkEnd w:id="54"/>
      <w:bookmarkEnd w:id="55"/>
      <w:r>
        <w:rPr>
          <w:rFonts w:ascii="Arial" w:eastAsia="Arial" w:hAnsi="Arial" w:cs="Arial"/>
          <w:b/>
          <w:sz w:val="24"/>
        </w:rPr>
        <w:t xml:space="preserve">Sec. </w:t>
      </w:r>
      <w:bookmarkStart w:id="66" w:name="_BILL_SECTION_NUMBER__e691d1ee_36b4_46cd"/>
      <w:r>
        <w:rPr>
          <w:rFonts w:ascii="Arial" w:eastAsia="Arial" w:hAnsi="Arial" w:cs="Arial"/>
          <w:b/>
          <w:sz w:val="24"/>
        </w:rPr>
        <w:t>4</w:t>
      </w:r>
      <w:bookmarkEnd w:id="66"/>
      <w:r>
        <w:rPr>
          <w:rFonts w:ascii="Arial" w:eastAsia="Arial" w:hAnsi="Arial" w:cs="Arial"/>
          <w:b/>
          <w:sz w:val="24"/>
        </w:rPr>
        <w:t>.  33 MRSA §2061, sub-§5,</w:t>
      </w:r>
      <w:r>
        <w:rPr>
          <w:rFonts w:ascii="Arial" w:eastAsia="Arial" w:hAnsi="Arial" w:cs="Arial"/>
        </w:rPr>
        <w:t xml:space="preserve"> as enacted by PL 2019, c. 498, §22, is amended to read:</w:t>
      </w:r>
    </w:p>
    <w:p w:rsidR="00AC3C5C" w:rsidP="00AC3C5C">
      <w:pPr>
        <w:ind w:left="360" w:firstLine="360"/>
        <w:rPr>
          <w:rFonts w:ascii="Arial" w:eastAsia="Arial" w:hAnsi="Arial" w:cs="Arial"/>
        </w:rPr>
      </w:pPr>
      <w:bookmarkStart w:id="67" w:name="_STATUTE_NUMBER__e93fa5b8_d8fd_4590_a6b6"/>
      <w:bookmarkStart w:id="68" w:name="_STATUTE_SS__2462fa3f_106b_4175_92b1_646"/>
      <w:bookmarkStart w:id="69" w:name="_PAR__10_48113366_e737_4cee_ade6_cbee7bf"/>
      <w:bookmarkEnd w:id="63"/>
      <w:bookmarkEnd w:id="64"/>
      <w:r>
        <w:rPr>
          <w:rFonts w:ascii="Arial" w:eastAsia="Arial" w:hAnsi="Arial" w:cs="Arial"/>
          <w:b/>
        </w:rPr>
        <w:t>5</w:t>
      </w:r>
      <w:bookmarkEnd w:id="67"/>
      <w:r>
        <w:rPr>
          <w:rFonts w:ascii="Arial" w:eastAsia="Arial" w:hAnsi="Arial" w:cs="Arial"/>
          <w:b/>
        </w:rPr>
        <w:t xml:space="preserve">.  </w:t>
      </w:r>
      <w:bookmarkStart w:id="70" w:name="_STATUTE_HEADNOTE__05d2f3a5_5847_4a1f_9b"/>
      <w:r>
        <w:rPr>
          <w:rFonts w:ascii="Arial" w:eastAsia="Arial" w:hAnsi="Arial" w:cs="Arial"/>
          <w:b/>
        </w:rPr>
        <w:t>Payroll card or demand, savings or time deposit.</w:t>
      </w:r>
      <w:bookmarkEnd w:id="70"/>
      <w:r>
        <w:rPr>
          <w:rFonts w:ascii="Arial" w:eastAsia="Arial" w:hAnsi="Arial" w:cs="Arial"/>
          <w:b/>
        </w:rPr>
        <w:t xml:space="preserve"> </w:t>
      </w:r>
      <w:r>
        <w:rPr>
          <w:rFonts w:ascii="Arial" w:eastAsia="Arial" w:hAnsi="Arial" w:cs="Arial"/>
        </w:rPr>
        <w:t xml:space="preserve"> </w:t>
      </w:r>
      <w:bookmarkStart w:id="71" w:name="_STATUTE_CONTENT__5ac16a57_ecd2_4244_988"/>
      <w:r>
        <w:rPr>
          <w:rFonts w:ascii="Arial" w:eastAsia="Arial" w:hAnsi="Arial" w:cs="Arial"/>
        </w:rPr>
        <w:t xml:space="preserve">A payroll card or demand, savings or time deposit, including a deposit that is automatically renewable, 3 years after the </w:t>
      </w:r>
      <w:r>
        <w:rPr>
          <w:rFonts w:ascii="Arial" w:eastAsia="Arial" w:hAnsi="Arial" w:cs="Arial"/>
          <w:u w:val="single"/>
        </w:rPr>
        <w:t>later of</w:t>
      </w:r>
      <w:r>
        <w:rPr>
          <w:rFonts w:ascii="Arial" w:eastAsia="Arial" w:hAnsi="Arial" w:cs="Arial"/>
        </w:rPr>
        <w:t xml:space="preserve"> maturity</w:t>
      </w:r>
      <w:r>
        <w:rPr>
          <w:rFonts w:ascii="Arial" w:eastAsia="Arial" w:hAnsi="Arial" w:cs="Arial"/>
          <w:u w:val="single"/>
        </w:rPr>
        <w:t>, if applicable,</w:t>
      </w:r>
      <w:r>
        <w:rPr>
          <w:rFonts w:ascii="Arial" w:eastAsia="Arial" w:hAnsi="Arial" w:cs="Arial"/>
        </w:rPr>
        <w:t xml:space="preserve"> of the </w:t>
      </w:r>
      <w:r>
        <w:rPr>
          <w:rFonts w:ascii="Arial" w:eastAsia="Arial" w:hAnsi="Arial" w:cs="Arial"/>
          <w:u w:val="single"/>
        </w:rPr>
        <w:t>card or</w:t>
      </w:r>
      <w:r>
        <w:rPr>
          <w:rFonts w:ascii="Arial" w:eastAsia="Arial" w:hAnsi="Arial" w:cs="Arial"/>
        </w:rPr>
        <w:t xml:space="preserve"> deposit </w:t>
      </w:r>
      <w:r>
        <w:rPr>
          <w:rFonts w:ascii="Arial" w:eastAsia="Arial" w:hAnsi="Arial" w:cs="Arial"/>
          <w:u w:val="single"/>
        </w:rPr>
        <w:t>and</w:t>
      </w:r>
      <w:r>
        <w:rPr>
          <w:rFonts w:ascii="Arial" w:eastAsia="Arial" w:hAnsi="Arial" w:cs="Arial"/>
          <w:u w:val="single"/>
        </w:rPr>
        <w:t xml:space="preserve"> the </w:t>
      </w:r>
      <w:r>
        <w:rPr>
          <w:rFonts w:ascii="Arial" w:eastAsia="Arial" w:hAnsi="Arial" w:cs="Arial"/>
          <w:u w:val="single"/>
        </w:rPr>
        <w:t xml:space="preserve">apparent </w:t>
      </w:r>
      <w:r>
        <w:rPr>
          <w:rFonts w:ascii="Arial" w:eastAsia="Arial" w:hAnsi="Arial" w:cs="Arial"/>
          <w:u w:val="single"/>
        </w:rPr>
        <w:t xml:space="preserve">owner's </w:t>
      </w:r>
      <w:r>
        <w:rPr>
          <w:rFonts w:ascii="Arial" w:eastAsia="Arial" w:hAnsi="Arial" w:cs="Arial"/>
          <w:u w:val="single"/>
        </w:rPr>
        <w:t>last indication of interest in the card or deposit</w:t>
      </w:r>
      <w:r>
        <w:rPr>
          <w:rFonts w:ascii="Arial" w:eastAsia="Arial" w:hAnsi="Arial" w:cs="Arial"/>
        </w:rPr>
        <w:t>, except that a deposit that is automatically renewable is deemed matured on its initial date of maturity unless the apparent owner consented in a record on file with the holder to renewal at or about the time of the renewal;</w:t>
      </w:r>
      <w:bookmarkEnd w:id="71"/>
    </w:p>
    <w:p w:rsidR="00AC3C5C" w:rsidP="00AC3C5C">
      <w:pPr>
        <w:ind w:left="360" w:firstLine="360"/>
        <w:rPr>
          <w:rFonts w:ascii="Arial" w:eastAsia="Arial" w:hAnsi="Arial" w:cs="Arial"/>
        </w:rPr>
      </w:pPr>
      <w:bookmarkStart w:id="72" w:name="_BILL_SECTION_HEADER__644c42b4_0572_44c2"/>
      <w:bookmarkStart w:id="73" w:name="_PAR__11_0d3bcbef_d1f7_445e_a70f_bd18e70"/>
      <w:bookmarkStart w:id="74" w:name="_BILL_SECTION__8438214f_16a2_4894_b8cc_d"/>
      <w:bookmarkEnd w:id="65"/>
      <w:bookmarkEnd w:id="68"/>
      <w:bookmarkEnd w:id="69"/>
      <w:r>
        <w:rPr>
          <w:rFonts w:ascii="Arial" w:eastAsia="Arial" w:hAnsi="Arial" w:cs="Arial"/>
          <w:b/>
          <w:sz w:val="24"/>
        </w:rPr>
        <w:t xml:space="preserve">Sec. </w:t>
      </w:r>
      <w:bookmarkStart w:id="75" w:name="_BILL_SECTION_NUMBER__ecf97ad3_2c42_4cdf"/>
      <w:r>
        <w:rPr>
          <w:rFonts w:ascii="Arial" w:eastAsia="Arial" w:hAnsi="Arial" w:cs="Arial"/>
          <w:b/>
          <w:sz w:val="24"/>
        </w:rPr>
        <w:t>5</w:t>
      </w:r>
      <w:bookmarkEnd w:id="75"/>
      <w:r>
        <w:rPr>
          <w:rFonts w:ascii="Arial" w:eastAsia="Arial" w:hAnsi="Arial" w:cs="Arial"/>
          <w:b/>
          <w:sz w:val="24"/>
        </w:rPr>
        <w:t>.  33 MRSA §2061, sub-§14,</w:t>
      </w:r>
      <w:r>
        <w:rPr>
          <w:rFonts w:ascii="Arial" w:eastAsia="Arial" w:hAnsi="Arial" w:cs="Arial"/>
        </w:rPr>
        <w:t xml:space="preserve"> as enacted by PL 2019, c. 498, §22, is amended to read:</w:t>
      </w:r>
    </w:p>
    <w:p w:rsidR="00AC3C5C" w:rsidP="00AC3C5C">
      <w:pPr>
        <w:ind w:left="360" w:firstLine="360"/>
        <w:rPr>
          <w:rFonts w:ascii="Arial" w:eastAsia="Arial" w:hAnsi="Arial" w:cs="Arial"/>
        </w:rPr>
      </w:pPr>
      <w:bookmarkStart w:id="76" w:name="_STATUTE_NUMBER__b5e0f825_72be_4181_b960"/>
      <w:bookmarkStart w:id="77" w:name="_STATUTE_SS__a18580d3_ebbd_41ca_8135_28b"/>
      <w:bookmarkStart w:id="78" w:name="_PAR__12_e9b30e6a_6fa6_493d_bbd6_ca8c8bc"/>
      <w:bookmarkEnd w:id="72"/>
      <w:bookmarkEnd w:id="73"/>
      <w:r>
        <w:rPr>
          <w:rFonts w:ascii="Arial" w:eastAsia="Arial" w:hAnsi="Arial" w:cs="Arial"/>
          <w:b/>
        </w:rPr>
        <w:t>14</w:t>
      </w:r>
      <w:bookmarkEnd w:id="76"/>
      <w:r>
        <w:rPr>
          <w:rFonts w:ascii="Arial" w:eastAsia="Arial" w:hAnsi="Arial" w:cs="Arial"/>
          <w:b/>
        </w:rPr>
        <w:t xml:space="preserve">.  </w:t>
      </w:r>
      <w:bookmarkStart w:id="79" w:name="_STATUTE_HEADNOTE__be2e6742_26d4_470e_bb"/>
      <w:r>
        <w:rPr>
          <w:rFonts w:ascii="Arial" w:eastAsia="Arial" w:hAnsi="Arial" w:cs="Arial"/>
          <w:b/>
        </w:rPr>
        <w:t>Nonactivated stored-value obligation or electronic payment medium.</w:t>
      </w:r>
      <w:bookmarkEnd w:id="79"/>
      <w:r>
        <w:rPr>
          <w:rFonts w:ascii="Arial" w:eastAsia="Arial" w:hAnsi="Arial" w:cs="Arial"/>
          <w:b/>
        </w:rPr>
        <w:t xml:space="preserve"> </w:t>
      </w:r>
      <w:r>
        <w:rPr>
          <w:rFonts w:ascii="Arial" w:eastAsia="Arial" w:hAnsi="Arial" w:cs="Arial"/>
        </w:rPr>
        <w:t xml:space="preserve"> </w:t>
      </w:r>
      <w:bookmarkStart w:id="80" w:name="_STATUTE_CONTENT__810915b0_5935_4cbd_a86"/>
      <w:r>
        <w:rPr>
          <w:rFonts w:ascii="Arial" w:eastAsia="Arial" w:hAnsi="Arial" w:cs="Arial"/>
        </w:rPr>
        <w:t xml:space="preserve">Funds represented by a nonactivated stored-value obligation or other nonactivated electronic payment medium that require activation for use, one year after the funds would have otherwise first been available to the owner; </w:t>
      </w:r>
      <w:r>
        <w:rPr>
          <w:rFonts w:ascii="Arial" w:eastAsia="Arial" w:hAnsi="Arial" w:cs="Arial"/>
          <w:strike/>
        </w:rPr>
        <w:t>and</w:t>
      </w:r>
      <w:bookmarkEnd w:id="80"/>
    </w:p>
    <w:p w:rsidR="00AC3C5C" w:rsidP="00AC3C5C">
      <w:pPr>
        <w:ind w:left="360" w:firstLine="360"/>
        <w:rPr>
          <w:rFonts w:ascii="Arial" w:eastAsia="Arial" w:hAnsi="Arial" w:cs="Arial"/>
        </w:rPr>
      </w:pPr>
      <w:bookmarkStart w:id="81" w:name="_BILL_SECTION_HEADER__f876ed4b_c88b_4889"/>
      <w:bookmarkStart w:id="82" w:name="_PAR__13_adc0637e_868b_4ea0_9b96_464b4ce"/>
      <w:bookmarkStart w:id="83" w:name="_BILL_SECTION__530d031a_3cf6_4cc9_9e14_8"/>
      <w:bookmarkEnd w:id="74"/>
      <w:bookmarkEnd w:id="77"/>
      <w:bookmarkEnd w:id="78"/>
      <w:r>
        <w:rPr>
          <w:rFonts w:ascii="Arial" w:eastAsia="Arial" w:hAnsi="Arial" w:cs="Arial"/>
          <w:b/>
          <w:sz w:val="24"/>
        </w:rPr>
        <w:t xml:space="preserve">Sec. </w:t>
      </w:r>
      <w:bookmarkStart w:id="84" w:name="_BILL_SECTION_NUMBER__53fbb409_e6ea_4ec9"/>
      <w:r>
        <w:rPr>
          <w:rFonts w:ascii="Arial" w:eastAsia="Arial" w:hAnsi="Arial" w:cs="Arial"/>
          <w:b/>
          <w:sz w:val="24"/>
        </w:rPr>
        <w:t>6</w:t>
      </w:r>
      <w:bookmarkEnd w:id="84"/>
      <w:r>
        <w:rPr>
          <w:rFonts w:ascii="Arial" w:eastAsia="Arial" w:hAnsi="Arial" w:cs="Arial"/>
          <w:b/>
          <w:sz w:val="24"/>
        </w:rPr>
        <w:t>.  33 MRSA §2061, sub-§14-A</w:t>
      </w:r>
      <w:r>
        <w:rPr>
          <w:rFonts w:ascii="Arial" w:eastAsia="Arial" w:hAnsi="Arial" w:cs="Arial"/>
        </w:rPr>
        <w:t xml:space="preserve"> is enacted to read:</w:t>
      </w:r>
    </w:p>
    <w:p w:rsidR="00AC3C5C" w:rsidP="00AC3C5C">
      <w:pPr>
        <w:ind w:left="360" w:firstLine="360"/>
        <w:rPr>
          <w:rFonts w:ascii="Arial" w:eastAsia="Arial" w:hAnsi="Arial" w:cs="Arial"/>
        </w:rPr>
      </w:pPr>
      <w:bookmarkStart w:id="85" w:name="_STATUTE_NUMBER__52d8a5ff_e331_4dec_8739"/>
      <w:bookmarkStart w:id="86" w:name="_STATUTE_SS__08617352_9304_46e9_9ea0_94c"/>
      <w:bookmarkStart w:id="87" w:name="_PAR__14_39efc5dd_0d63_4e0f_8e48_6732add"/>
      <w:bookmarkEnd w:id="81"/>
      <w:bookmarkEnd w:id="82"/>
      <w:r>
        <w:rPr>
          <w:rFonts w:ascii="Arial" w:eastAsia="Arial" w:hAnsi="Arial" w:cs="Arial"/>
          <w:b/>
          <w:u w:val="single"/>
        </w:rPr>
        <w:t>14-A</w:t>
      </w:r>
      <w:bookmarkEnd w:id="85"/>
      <w:r>
        <w:rPr>
          <w:rFonts w:ascii="Arial" w:eastAsia="Arial" w:hAnsi="Arial" w:cs="Arial"/>
          <w:b/>
          <w:u w:val="single"/>
        </w:rPr>
        <w:t xml:space="preserve">.  </w:t>
      </w:r>
      <w:bookmarkStart w:id="88" w:name="_STATUTE_HEADNOTE__4bb1ee32_0017_439a_88"/>
      <w:r>
        <w:rPr>
          <w:rFonts w:ascii="Arial" w:eastAsia="Arial" w:hAnsi="Arial" w:cs="Arial"/>
          <w:b/>
          <w:u w:val="single"/>
        </w:rPr>
        <w:t xml:space="preserve">Terminated retirement plan. </w:t>
      </w:r>
      <w:r>
        <w:rPr>
          <w:rFonts w:ascii="Arial" w:eastAsia="Arial" w:hAnsi="Arial" w:cs="Arial"/>
          <w:u w:val="single"/>
        </w:rPr>
        <w:t xml:space="preserve"> </w:t>
      </w:r>
      <w:bookmarkStart w:id="89" w:name="_STATUTE_CONTENT__5f47033b_fa76_4112_9d4"/>
      <w:bookmarkEnd w:id="88"/>
      <w:r>
        <w:rPr>
          <w:rFonts w:ascii="Arial" w:eastAsia="Arial" w:hAnsi="Arial" w:cs="Arial"/>
          <w:u w:val="single"/>
        </w:rPr>
        <w:t>Funds from the termination of a defined contribution plan or other retirement plan,</w:t>
      </w:r>
      <w:bookmarkStart w:id="90" w:name="_ENGROSSING_REV__8e91ad6d_06cf_4735_8d76"/>
      <w:bookmarkStart w:id="91" w:name="_REV__54793d85_14f6_4313_905f_bca0f028ff"/>
      <w:bookmarkStart w:id="92" w:name="_PROCESSED_CHANGE__e952e0a2_3fd5_48c8_88"/>
      <w:bookmarkStart w:id="93" w:name="_PROCESSED_CHANGE__c5fed13b_63df_4d7b_bc"/>
      <w:bookmarkStart w:id="94" w:name="_PROCESSED_CHANGE__2518d6a7_5fee_40e9_9b"/>
      <w:bookmarkStart w:id="95" w:name="_PROCESSED_CHANGE__d70d6d83_92d7_4f40_9b"/>
      <w:bookmarkStart w:id="96" w:name="_PROCESSED_CHANGE__a63d3329_505c_4e78_96"/>
      <w:bookmarkEnd w:id="90"/>
      <w:r>
        <w:rPr>
          <w:rFonts w:ascii="Arial" w:eastAsia="Arial" w:hAnsi="Arial" w:cs="Arial"/>
          <w:u w:val="single"/>
        </w:rPr>
        <w:t xml:space="preserve"> </w:t>
      </w:r>
      <w:r>
        <w:rPr>
          <w:rFonts w:ascii="Arial" w:eastAsia="Arial" w:hAnsi="Arial" w:cs="Arial"/>
          <w:u w:val="single"/>
        </w:rPr>
        <w:t>one year</w:t>
      </w:r>
      <w:bookmarkEnd w:id="91"/>
      <w:bookmarkEnd w:id="92"/>
      <w:bookmarkEnd w:id="93"/>
      <w:bookmarkEnd w:id="94"/>
      <w:bookmarkEnd w:id="95"/>
      <w:bookmarkEnd w:id="96"/>
      <w:r>
        <w:rPr>
          <w:rFonts w:ascii="Arial" w:eastAsia="Arial" w:hAnsi="Arial" w:cs="Arial"/>
          <w:u w:val="single"/>
        </w:rPr>
        <w:t xml:space="preserve"> after the date of plan termination</w:t>
      </w:r>
      <w:r>
        <w:rPr>
          <w:rFonts w:ascii="Arial" w:eastAsia="Arial" w:hAnsi="Arial" w:cs="Arial"/>
          <w:u w:val="single"/>
        </w:rPr>
        <w:t>; and</w:t>
      </w:r>
    </w:p>
    <w:p w:rsidR="00AC3C5C" w:rsidP="00AC3C5C">
      <w:pPr>
        <w:ind w:left="360" w:firstLine="360"/>
        <w:rPr>
          <w:rFonts w:ascii="Arial" w:eastAsia="Arial" w:hAnsi="Arial" w:cs="Arial"/>
        </w:rPr>
      </w:pPr>
      <w:bookmarkStart w:id="97" w:name="_BILL_SECTION_HEADER__a1cac029_e522_4085"/>
      <w:bookmarkStart w:id="98" w:name="_PAR__15_3baebffb_f5ca_4646_bc01_ab350b9"/>
      <w:bookmarkStart w:id="99" w:name="_BILL_SECTION__82e954d1_301e_4295_80b9_5"/>
      <w:bookmarkEnd w:id="83"/>
      <w:bookmarkEnd w:id="86"/>
      <w:bookmarkEnd w:id="87"/>
      <w:bookmarkEnd w:id="89"/>
      <w:r>
        <w:rPr>
          <w:rFonts w:ascii="Arial" w:eastAsia="Arial" w:hAnsi="Arial" w:cs="Arial"/>
          <w:b/>
          <w:sz w:val="24"/>
        </w:rPr>
        <w:t xml:space="preserve">Sec. </w:t>
      </w:r>
      <w:bookmarkStart w:id="100" w:name="_BILL_SECTION_NUMBER__26aaf864_2822_492c"/>
      <w:r>
        <w:rPr>
          <w:rFonts w:ascii="Arial" w:eastAsia="Arial" w:hAnsi="Arial" w:cs="Arial"/>
          <w:b/>
          <w:sz w:val="24"/>
        </w:rPr>
        <w:t>7</w:t>
      </w:r>
      <w:bookmarkEnd w:id="100"/>
      <w:r>
        <w:rPr>
          <w:rFonts w:ascii="Arial" w:eastAsia="Arial" w:hAnsi="Arial" w:cs="Arial"/>
          <w:b/>
          <w:sz w:val="24"/>
        </w:rPr>
        <w:t>.  33 MRSA §2062,</w:t>
      </w:r>
      <w:r>
        <w:rPr>
          <w:rFonts w:ascii="Arial" w:eastAsia="Arial" w:hAnsi="Arial" w:cs="Arial"/>
        </w:rPr>
        <w:t xml:space="preserve"> as enacted by PL 2019, c. 498, §22, is amended to read:</w:t>
      </w:r>
    </w:p>
    <w:p w:rsidR="00AC3C5C" w:rsidP="00AC3C5C">
      <w:pPr>
        <w:ind w:left="1080" w:hanging="720"/>
        <w:rPr>
          <w:rFonts w:ascii="Arial" w:eastAsia="Arial" w:hAnsi="Arial" w:cs="Arial"/>
        </w:rPr>
      </w:pPr>
      <w:bookmarkStart w:id="101" w:name="_PAR__16_02aaf301_3f21_4f5d_9249_689d3c8"/>
      <w:bookmarkStart w:id="102" w:name="_STATUTE_S__c908fb0f_b1d5_4707_becf_1a7d"/>
      <w:bookmarkEnd w:id="97"/>
      <w:bookmarkEnd w:id="98"/>
      <w:r>
        <w:rPr>
          <w:rFonts w:ascii="Arial" w:eastAsia="Arial" w:hAnsi="Arial" w:cs="Arial"/>
          <w:b/>
        </w:rPr>
        <w:t>§</w:t>
      </w:r>
      <w:bookmarkStart w:id="103" w:name="_STATUTE_NUMBER__7d44cbc0_e71d_496c_8689"/>
      <w:r>
        <w:rPr>
          <w:rFonts w:ascii="Arial" w:eastAsia="Arial" w:hAnsi="Arial" w:cs="Arial"/>
          <w:b/>
        </w:rPr>
        <w:t>2062</w:t>
      </w:r>
      <w:bookmarkEnd w:id="103"/>
      <w:r>
        <w:rPr>
          <w:rFonts w:ascii="Arial" w:eastAsia="Arial" w:hAnsi="Arial" w:cs="Arial"/>
          <w:b/>
        </w:rPr>
        <w:t xml:space="preserve">.  </w:t>
      </w:r>
      <w:bookmarkStart w:id="104" w:name="_STATUTE_HEADNOTE__91166026_4a5b_46b3_82"/>
      <w:r>
        <w:rPr>
          <w:rFonts w:ascii="Arial" w:eastAsia="Arial" w:hAnsi="Arial" w:cs="Arial"/>
          <w:b/>
        </w:rPr>
        <w:t xml:space="preserve">When tax-deferred </w:t>
      </w:r>
      <w:r>
        <w:rPr>
          <w:rFonts w:ascii="Arial" w:eastAsia="Arial" w:hAnsi="Arial" w:cs="Arial"/>
          <w:b/>
          <w:u w:val="single"/>
        </w:rPr>
        <w:t>or</w:t>
      </w:r>
      <w:bookmarkStart w:id="105" w:name="_ENGROSSING_REV__26b437ac_ac8a_4848_9372"/>
      <w:bookmarkStart w:id="106" w:name="_REV__8b473d97_3f6b_4096_b756_0ee5b3f267"/>
      <w:bookmarkStart w:id="107" w:name="_PROCESSED_CHANGE__130b3f4d_225b_48c6_b2"/>
      <w:bookmarkStart w:id="108" w:name="_PROCESSED_CHANGE__c42b4722_1b84_4b65_83"/>
      <w:bookmarkStart w:id="109" w:name="_PROCESSED_CHANGE__6520de27_3728_4490_b9"/>
      <w:bookmarkStart w:id="110" w:name="_PROCESSED_CHANGE__e977603b_387f_492f_99"/>
      <w:bookmarkEnd w:id="105"/>
      <w:r>
        <w:rPr>
          <w:rFonts w:ascii="Arial" w:eastAsia="Arial" w:hAnsi="Arial" w:cs="Arial"/>
          <w:b/>
          <w:u w:val="single"/>
        </w:rPr>
        <w:t xml:space="preserve"> </w:t>
      </w:r>
      <w:r>
        <w:rPr>
          <w:rFonts w:ascii="Arial" w:eastAsia="Arial" w:hAnsi="Arial" w:cs="Arial"/>
          <w:b/>
          <w:u w:val="single"/>
        </w:rPr>
        <w:t>tax-exempt</w:t>
      </w:r>
      <w:bookmarkEnd w:id="106"/>
      <w:bookmarkEnd w:id="107"/>
      <w:bookmarkEnd w:id="108"/>
      <w:bookmarkEnd w:id="109"/>
      <w:bookmarkEnd w:id="110"/>
      <w:r>
        <w:rPr>
          <w:rFonts w:ascii="Arial" w:eastAsia="Arial" w:hAnsi="Arial" w:cs="Arial"/>
          <w:b/>
        </w:rPr>
        <w:t xml:space="preserve"> retirement account presumed abandoned</w:t>
      </w:r>
      <w:bookmarkEnd w:id="104"/>
    </w:p>
    <w:p w:rsidR="00AC3C5C" w:rsidP="00AC3C5C">
      <w:pPr>
        <w:ind w:left="360" w:firstLine="360"/>
        <w:rPr>
          <w:rFonts w:ascii="Arial" w:eastAsia="Arial" w:hAnsi="Arial" w:cs="Arial"/>
        </w:rPr>
      </w:pPr>
      <w:bookmarkStart w:id="111" w:name="_STATUTE_NUMBER__5f825eb8_b57b_4c8c_bdeb"/>
      <w:bookmarkStart w:id="112" w:name="_PAR__17_d4ad226c_d1fe_4403_ae85_7abc358"/>
      <w:bookmarkStart w:id="113" w:name="_STATUTE_SS__c879c62c_e6a9_4c9b_a429_347"/>
      <w:bookmarkEnd w:id="101"/>
      <w:r>
        <w:rPr>
          <w:rFonts w:ascii="Arial" w:eastAsia="Arial" w:hAnsi="Arial" w:cs="Arial"/>
          <w:b/>
        </w:rPr>
        <w:t>1</w:t>
      </w:r>
      <w:bookmarkEnd w:id="111"/>
      <w:r>
        <w:rPr>
          <w:rFonts w:ascii="Arial" w:eastAsia="Arial" w:hAnsi="Arial" w:cs="Arial"/>
          <w:b/>
        </w:rPr>
        <w:t xml:space="preserve">.  </w:t>
      </w:r>
      <w:bookmarkStart w:id="114" w:name="_STATUTE_HEADNOTE__d500f9bd_6dff_4ead_b1"/>
      <w:r>
        <w:rPr>
          <w:rFonts w:ascii="Arial" w:eastAsia="Arial" w:hAnsi="Arial" w:cs="Arial"/>
          <w:b/>
        </w:rPr>
        <w:t>Presumed abandoned after 3 years.</w:t>
      </w:r>
      <w:bookmarkEnd w:id="114"/>
      <w:r>
        <w:rPr>
          <w:rFonts w:ascii="Arial" w:eastAsia="Arial" w:hAnsi="Arial" w:cs="Arial"/>
          <w:b/>
        </w:rPr>
        <w:t xml:space="preserve"> </w:t>
      </w:r>
      <w:r>
        <w:rPr>
          <w:rFonts w:ascii="Arial" w:eastAsia="Arial" w:hAnsi="Arial" w:cs="Arial"/>
        </w:rPr>
        <w:t xml:space="preserve"> </w:t>
      </w:r>
      <w:bookmarkStart w:id="115" w:name="_STATUTE_CONTENT__56d1f2ef_8023_4dce_930"/>
      <w:r>
        <w:rPr>
          <w:rFonts w:ascii="Arial" w:eastAsia="Arial" w:hAnsi="Arial" w:cs="Arial"/>
        </w:rPr>
        <w:t xml:space="preserve">Subject to </w:t>
      </w:r>
      <w:bookmarkStart w:id="116" w:name="_CROSS_REFERENCE__1f416947_25bc_4083_b8a"/>
      <w:r>
        <w:rPr>
          <w:rFonts w:ascii="Arial" w:eastAsia="Arial" w:hAnsi="Arial" w:cs="Arial"/>
        </w:rPr>
        <w:t>section 2070</w:t>
      </w:r>
      <w:bookmarkEnd w:id="116"/>
      <w:r>
        <w:rPr>
          <w:rFonts w:ascii="Arial" w:eastAsia="Arial" w:hAnsi="Arial" w:cs="Arial"/>
        </w:rPr>
        <w:t xml:space="preserve">, property held in a pension account or retirement account that qualifies for tax deferral </w:t>
      </w:r>
      <w:r>
        <w:rPr>
          <w:rFonts w:ascii="Arial" w:eastAsia="Arial" w:hAnsi="Arial" w:cs="Arial"/>
          <w:u w:val="single"/>
        </w:rPr>
        <w:t>or</w:t>
      </w:r>
      <w:bookmarkStart w:id="117" w:name="_ENGROSSING_REV__7d63bc6a_b12a_4233_8671"/>
      <w:bookmarkStart w:id="118" w:name="_REV__1b7d18fc_e688_4886_99c4_4bd51d8ef7"/>
      <w:bookmarkStart w:id="119" w:name="_PROCESSED_CHANGE__44468063_d9ec_44e8_8e"/>
      <w:bookmarkStart w:id="120" w:name="_PROCESSED_CHANGE__4968c022_c296_4fbc_84"/>
      <w:bookmarkStart w:id="121" w:name="_PROCESSED_CHANGE__f92f1f50_5bd6_4b98_a1"/>
      <w:bookmarkStart w:id="122" w:name="_PROCESSED_CHANGE__908d0b9f_2433_4a1b_bc"/>
      <w:bookmarkEnd w:id="117"/>
      <w:r>
        <w:rPr>
          <w:rFonts w:ascii="Arial" w:eastAsia="Arial" w:hAnsi="Arial" w:cs="Arial"/>
          <w:u w:val="single"/>
        </w:rPr>
        <w:t xml:space="preserve"> </w:t>
      </w:r>
      <w:r>
        <w:rPr>
          <w:rFonts w:ascii="Arial" w:eastAsia="Arial" w:hAnsi="Arial" w:cs="Arial"/>
          <w:u w:val="single"/>
        </w:rPr>
        <w:t>in a retirement account that is tax-exempt</w:t>
      </w:r>
      <w:bookmarkEnd w:id="118"/>
      <w:bookmarkEnd w:id="119"/>
      <w:bookmarkEnd w:id="120"/>
      <w:bookmarkEnd w:id="121"/>
      <w:bookmarkEnd w:id="122"/>
      <w:r>
        <w:rPr>
          <w:rFonts w:ascii="Arial" w:eastAsia="Arial" w:hAnsi="Arial" w:cs="Arial"/>
        </w:rPr>
        <w:t xml:space="preserve"> under the income tax laws of the United States is presumed abandoned if it is unclaimed by the apparent owner 3 years after the</w:t>
      </w:r>
      <w:bookmarkStart w:id="123" w:name="_ENGROSSING_REV__b2bb2d5e_e46f_42d9_9c9e"/>
      <w:r>
        <w:rPr>
          <w:rFonts w:ascii="Arial" w:eastAsia="Arial" w:hAnsi="Arial" w:cs="Arial"/>
        </w:rPr>
        <w:t xml:space="preserve"> later of:</w:t>
      </w:r>
      <w:bookmarkEnd w:id="115"/>
      <w:bookmarkEnd w:id="123"/>
    </w:p>
    <w:p w:rsidR="00AC3C5C" w:rsidP="00AC3C5C">
      <w:pPr>
        <w:ind w:left="720"/>
        <w:rPr>
          <w:rFonts w:ascii="Arial" w:eastAsia="Arial" w:hAnsi="Arial" w:cs="Arial"/>
        </w:rPr>
      </w:pPr>
      <w:bookmarkStart w:id="124" w:name="_STATUTE_NUMBER__5ce953b3_33ae_4ce0_a325"/>
      <w:bookmarkStart w:id="125" w:name="_PAR__1_ce24f5ea_7eaf_4528_a71c_8f2e58e7"/>
      <w:bookmarkStart w:id="126" w:name="_STATUTE_P__90781cfd_9dac_4813_bfcd_dfd2"/>
      <w:bookmarkStart w:id="127" w:name="_ENGROSSING_REV__b6060fc0_d87b_4df3_abb3"/>
      <w:bookmarkEnd w:id="112"/>
      <w:r>
        <w:rPr>
          <w:rFonts w:ascii="Arial" w:eastAsia="Arial" w:hAnsi="Arial" w:cs="Arial"/>
        </w:rPr>
        <w:t>A</w:t>
      </w:r>
      <w:bookmarkEnd w:id="124"/>
      <w:r>
        <w:rPr>
          <w:rFonts w:ascii="Arial" w:eastAsia="Arial" w:hAnsi="Arial" w:cs="Arial"/>
        </w:rPr>
        <w:t xml:space="preserve">.  </w:t>
      </w:r>
      <w:bookmarkStart w:id="128" w:name="_STATUTE_CONTENT__cbe35539_6fea_4496_b49"/>
      <w:r>
        <w:rPr>
          <w:rFonts w:ascii="Arial" w:eastAsia="Arial" w:hAnsi="Arial" w:cs="Arial"/>
        </w:rPr>
        <w:t>The later of the following dates:</w:t>
      </w:r>
      <w:bookmarkEnd w:id="127"/>
      <w:bookmarkEnd w:id="128"/>
    </w:p>
    <w:p w:rsidR="00AC3C5C" w:rsidP="00AC3C5C">
      <w:pPr>
        <w:ind w:left="1080"/>
        <w:rPr>
          <w:rFonts w:ascii="Arial" w:eastAsia="Arial" w:hAnsi="Arial" w:cs="Arial"/>
        </w:rPr>
      </w:pPr>
      <w:bookmarkStart w:id="129" w:name="_STATUTE_SP__d1f3bc74_9f74_4cf6_9c29_ed8"/>
      <w:bookmarkStart w:id="130" w:name="_PAR__2_de54a93c_2a6c_4473_b480_f30ebc11"/>
      <w:bookmarkStart w:id="131" w:name="_ENGROSSING_REV__0216266e_25c8_4bf4_9884"/>
      <w:bookmarkEnd w:id="125"/>
      <w:r>
        <w:rPr>
          <w:rFonts w:ascii="Arial" w:eastAsia="Arial" w:hAnsi="Arial" w:cs="Arial"/>
        </w:rPr>
        <w:t>(</w:t>
      </w:r>
      <w:bookmarkStart w:id="132" w:name="_STATUTE_NUMBER__6deb02a9_250e_4eef_86bd"/>
      <w:r>
        <w:rPr>
          <w:rFonts w:ascii="Arial" w:eastAsia="Arial" w:hAnsi="Arial" w:cs="Arial"/>
        </w:rPr>
        <w:t>1</w:t>
      </w:r>
      <w:bookmarkEnd w:id="132"/>
      <w:r>
        <w:rPr>
          <w:rFonts w:ascii="Arial" w:eastAsia="Arial" w:hAnsi="Arial" w:cs="Arial"/>
        </w:rPr>
        <w:t xml:space="preserve">)  </w:t>
      </w:r>
      <w:bookmarkStart w:id="133" w:name="_STATUTE_CONTENT__481b473a_3040_485a_a9a"/>
      <w:r>
        <w:rPr>
          <w:rFonts w:ascii="Arial" w:eastAsia="Arial" w:hAnsi="Arial" w:cs="Arial"/>
        </w:rPr>
        <w:t>Except as in subparagraph (2), the date a communication sent by the holder by first class United States mail to the apparent owner is returned to the holder as undeliverable by the United States Postal Service; and</w:t>
      </w:r>
      <w:bookmarkEnd w:id="131"/>
      <w:bookmarkEnd w:id="133"/>
    </w:p>
    <w:p w:rsidR="00AC3C5C" w:rsidP="00AC3C5C">
      <w:pPr>
        <w:ind w:left="1080"/>
        <w:rPr>
          <w:rFonts w:ascii="Arial" w:eastAsia="Arial" w:hAnsi="Arial" w:cs="Arial"/>
        </w:rPr>
      </w:pPr>
      <w:bookmarkStart w:id="134" w:name="_STATUTE_SP__5e1e0980_b035_4304_80b5_f4a"/>
      <w:bookmarkStart w:id="135" w:name="_PAR__3_6b489423_99a4_4aa6_a603_18444598"/>
      <w:bookmarkStart w:id="136" w:name="_ENGROSSING_REV__c14c8e56_46fe_48b1_a476"/>
      <w:bookmarkEnd w:id="129"/>
      <w:bookmarkEnd w:id="130"/>
      <w:r>
        <w:rPr>
          <w:rFonts w:ascii="Arial" w:eastAsia="Arial" w:hAnsi="Arial" w:cs="Arial"/>
        </w:rPr>
        <w:t>(</w:t>
      </w:r>
      <w:bookmarkStart w:id="137" w:name="_STATUTE_NUMBER__fff9872d_4d4a_40a3_a482"/>
      <w:r>
        <w:rPr>
          <w:rFonts w:ascii="Arial" w:eastAsia="Arial" w:hAnsi="Arial" w:cs="Arial"/>
        </w:rPr>
        <w:t>2</w:t>
      </w:r>
      <w:bookmarkEnd w:id="137"/>
      <w:r>
        <w:rPr>
          <w:rFonts w:ascii="Arial" w:eastAsia="Arial" w:hAnsi="Arial" w:cs="Arial"/>
        </w:rPr>
        <w:t xml:space="preserve">)  </w:t>
      </w:r>
      <w:bookmarkStart w:id="138" w:name="_STATUTE_CONTENT__e33d4bb5_cb11_4591_a43"/>
      <w:r>
        <w:rPr>
          <w:rFonts w:ascii="Arial" w:eastAsia="Arial" w:hAnsi="Arial" w:cs="Arial"/>
        </w:rPr>
        <w:t>If the returned communication is resent within 30 days, the date the resent communication was returned as undeliverable by the United States Postal Service; and</w:t>
      </w:r>
      <w:bookmarkEnd w:id="136"/>
      <w:bookmarkEnd w:id="138"/>
    </w:p>
    <w:p w:rsidR="00AC3C5C" w:rsidP="00AC3C5C">
      <w:pPr>
        <w:ind w:left="720"/>
        <w:rPr>
          <w:rFonts w:ascii="Arial" w:eastAsia="Arial" w:hAnsi="Arial" w:cs="Arial"/>
        </w:rPr>
      </w:pPr>
      <w:bookmarkStart w:id="139" w:name="_STATUTE_NUMBER__f89d0d9d_7491_4318_ba4c"/>
      <w:bookmarkStart w:id="140" w:name="_PAR__4_edcf6c69_3ca7_4edf_b987_784de74b"/>
      <w:bookmarkStart w:id="141" w:name="_STATUTE_P__8c85bb33_bb6c_4c92_baf3_7133"/>
      <w:bookmarkStart w:id="142" w:name="_ENGROSSING_REV__b033acd5_8017_4d84_86db"/>
      <w:bookmarkEnd w:id="126"/>
      <w:bookmarkEnd w:id="134"/>
      <w:bookmarkEnd w:id="135"/>
      <w:r>
        <w:rPr>
          <w:rFonts w:ascii="Arial" w:eastAsia="Arial" w:hAnsi="Arial" w:cs="Arial"/>
        </w:rPr>
        <w:t>B</w:t>
      </w:r>
      <w:bookmarkEnd w:id="139"/>
      <w:r>
        <w:rPr>
          <w:rFonts w:ascii="Arial" w:eastAsia="Arial" w:hAnsi="Arial" w:cs="Arial"/>
        </w:rPr>
        <w:t xml:space="preserve">.  </w:t>
      </w:r>
      <w:bookmarkStart w:id="143" w:name="_STATUTE_CONTENT__5a39ec88_1a3d_4756_931"/>
      <w:r>
        <w:rPr>
          <w:rFonts w:ascii="Arial" w:eastAsia="Arial" w:hAnsi="Arial" w:cs="Arial"/>
        </w:rPr>
        <w:t>The</w:t>
      </w:r>
      <w:bookmarkEnd w:id="142"/>
      <w:r>
        <w:rPr>
          <w:rFonts w:ascii="Arial" w:eastAsia="Arial" w:hAnsi="Arial" w:cs="Arial"/>
        </w:rPr>
        <w:t xml:space="preserve"> </w:t>
      </w:r>
      <w:r>
        <w:rPr>
          <w:rFonts w:ascii="Arial" w:eastAsia="Arial" w:hAnsi="Arial" w:cs="Arial"/>
          <w:strike/>
        </w:rPr>
        <w:t>earlier of the following dates:</w:t>
      </w:r>
      <w:bookmarkStart w:id="144" w:name="_ENGROSSING_REV__4ef4295f_27ec_49e4_a238"/>
      <w:bookmarkStart w:id="145" w:name="_REV__5932ba73_539a_4af8_9212_9414c46b1f"/>
      <w:bookmarkStart w:id="146" w:name="_PROCESSED_CHANGE__8a74913a_650e_4aa1_9d"/>
      <w:bookmarkStart w:id="147" w:name="_PROCESSED_CHANGE__2817a52a_546c_47b5_b1"/>
      <w:bookmarkStart w:id="148" w:name="_PROCESSED_CHANGE__826277be_93ba_426c_bf"/>
      <w:bookmarkStart w:id="149" w:name="_PROCESSED_CHANGE__185f904e_5d43_43e1_b9"/>
      <w:bookmarkStart w:id="150" w:name="_PROCESSED_CHANGE__45c41955_16f7_44ab_a7"/>
      <w:bookmarkStart w:id="151" w:name="_INSTRUCTION__07dbb434_9aa3_4b05_b93a_34"/>
      <w:bookmarkEnd w:id="144"/>
      <w:r>
        <w:rPr>
          <w:rFonts w:ascii="Arial" w:eastAsia="Arial" w:hAnsi="Arial" w:cs="Arial"/>
        </w:rPr>
        <w:t xml:space="preserve"> </w:t>
      </w:r>
      <w:r>
        <w:rPr>
          <w:rFonts w:ascii="Arial" w:eastAsia="Arial" w:hAnsi="Arial" w:cs="Arial"/>
          <w:u w:val="single"/>
        </w:rPr>
        <w:t>date a distribution is required under the United States Internal Revenue Code of 1986 in order to avoid a tax penalty, including situations in which the apparent owner is deceased.</w:t>
      </w:r>
      <w:bookmarkEnd w:id="143"/>
      <w:bookmarkEnd w:id="145"/>
      <w:bookmarkEnd w:id="146"/>
      <w:bookmarkEnd w:id="147"/>
      <w:bookmarkEnd w:id="148"/>
      <w:bookmarkEnd w:id="149"/>
      <w:bookmarkEnd w:id="150"/>
      <w:bookmarkEnd w:id="151"/>
    </w:p>
    <w:p w:rsidR="00AC3C5C" w:rsidP="00AC3C5C">
      <w:pPr>
        <w:ind w:left="1080"/>
        <w:rPr>
          <w:rFonts w:ascii="Arial" w:eastAsia="Arial" w:hAnsi="Arial" w:cs="Arial"/>
        </w:rPr>
      </w:pPr>
      <w:bookmarkStart w:id="152" w:name="_STATUTE_SP__317ad829_1a9f_44db_9ca1_f86"/>
      <w:bookmarkStart w:id="153" w:name="_PAR__5_24fc2279_f30c_4477_b574_ec1dbca5"/>
      <w:bookmarkEnd w:id="140"/>
      <w:r>
        <w:rPr>
          <w:rFonts w:ascii="Arial" w:eastAsia="Arial" w:hAnsi="Arial" w:cs="Arial"/>
          <w:strike/>
        </w:rPr>
        <w:t>(</w:t>
      </w:r>
      <w:bookmarkStart w:id="154" w:name="_STATUTE_NUMBER__826ba96f_8894_4c98_8e32"/>
      <w:r>
        <w:rPr>
          <w:rFonts w:ascii="Arial" w:eastAsia="Arial" w:hAnsi="Arial" w:cs="Arial"/>
          <w:strike/>
        </w:rPr>
        <w:t>1</w:t>
      </w:r>
      <w:bookmarkEnd w:id="154"/>
      <w:r>
        <w:rPr>
          <w:rFonts w:ascii="Arial" w:eastAsia="Arial" w:hAnsi="Arial" w:cs="Arial"/>
          <w:strike/>
        </w:rPr>
        <w:t xml:space="preserve">)  </w:t>
      </w:r>
      <w:bookmarkStart w:id="155" w:name="_STATUTE_CONTENT__eb90d8c4_de41_48d3_a69"/>
      <w:r>
        <w:rPr>
          <w:rFonts w:ascii="Arial" w:eastAsia="Arial" w:hAnsi="Arial" w:cs="Arial"/>
          <w:strike/>
        </w:rPr>
        <w:t>The date the apparent owner becomes 70 1/2 years of age; and</w:t>
      </w:r>
      <w:bookmarkEnd w:id="155"/>
    </w:p>
    <w:p w:rsidR="00AC3C5C" w:rsidP="00AC3C5C">
      <w:pPr>
        <w:ind w:left="1080"/>
        <w:rPr>
          <w:rFonts w:ascii="Arial" w:eastAsia="Arial" w:hAnsi="Arial" w:cs="Arial"/>
        </w:rPr>
      </w:pPr>
      <w:bookmarkStart w:id="156" w:name="_PAR__6_0bee23f1_a99c_4b82_a3d3_9f6f7922"/>
      <w:bookmarkStart w:id="157" w:name="_STATUTE_SP__e709b67b_1cc5_40af_9518_348"/>
      <w:bookmarkEnd w:id="152"/>
      <w:bookmarkEnd w:id="153"/>
      <w:r>
        <w:rPr>
          <w:rFonts w:ascii="Arial" w:eastAsia="Arial" w:hAnsi="Arial" w:cs="Arial"/>
          <w:strike/>
        </w:rPr>
        <w:t>(</w:t>
      </w:r>
      <w:bookmarkStart w:id="158" w:name="_STATUTE_NUMBER__bb222b7f_d6bd_469c_8806"/>
      <w:r>
        <w:rPr>
          <w:rFonts w:ascii="Arial" w:eastAsia="Arial" w:hAnsi="Arial" w:cs="Arial"/>
          <w:strike/>
        </w:rPr>
        <w:t>2</w:t>
      </w:r>
      <w:bookmarkEnd w:id="158"/>
      <w:r>
        <w:rPr>
          <w:rFonts w:ascii="Arial" w:eastAsia="Arial" w:hAnsi="Arial" w:cs="Arial"/>
          <w:strike/>
        </w:rPr>
        <w:t xml:space="preserve">)  </w:t>
      </w:r>
      <w:bookmarkStart w:id="159" w:name="_STATUTE_CONTENT__6a15da14_eb18_461e_82b"/>
      <w:r>
        <w:rPr>
          <w:rFonts w:ascii="Arial" w:eastAsia="Arial" w:hAnsi="Arial" w:cs="Arial"/>
          <w:strike/>
        </w:rPr>
        <w:t>If the federal Internal Revenue Code of 1986, as amended, requires distribution to avoid a tax penalty, the date the holder:</w:t>
      </w:r>
      <w:bookmarkEnd w:id="159"/>
    </w:p>
    <w:p w:rsidR="00AC3C5C" w:rsidP="00AC3C5C">
      <w:pPr>
        <w:ind w:left="1440"/>
        <w:rPr>
          <w:rFonts w:ascii="Arial" w:eastAsia="Arial" w:hAnsi="Arial" w:cs="Arial"/>
        </w:rPr>
      </w:pPr>
      <w:bookmarkStart w:id="160" w:name="_STATUTE_D__e517c987_f31e_4360_8a75_f248"/>
      <w:bookmarkStart w:id="161" w:name="_PAR__7_4e53e4ea_6789_41d1_b180_5720f3a8"/>
      <w:bookmarkEnd w:id="156"/>
      <w:r>
        <w:rPr>
          <w:rFonts w:ascii="Arial" w:eastAsia="Arial" w:hAnsi="Arial" w:cs="Arial"/>
          <w:strike/>
        </w:rPr>
        <w:t>(</w:t>
      </w:r>
      <w:bookmarkStart w:id="162" w:name="_STATUTE_NUMBER__6819914f_9ada_46de_9298"/>
      <w:r>
        <w:rPr>
          <w:rFonts w:ascii="Arial" w:eastAsia="Arial" w:hAnsi="Arial" w:cs="Arial"/>
          <w:strike/>
        </w:rPr>
        <w:t>a</w:t>
      </w:r>
      <w:bookmarkEnd w:id="162"/>
      <w:r>
        <w:rPr>
          <w:rFonts w:ascii="Arial" w:eastAsia="Arial" w:hAnsi="Arial" w:cs="Arial"/>
          <w:strike/>
        </w:rPr>
        <w:t xml:space="preserve">)  </w:t>
      </w:r>
      <w:bookmarkStart w:id="163" w:name="_STATUTE_CONTENT__88ca28cc_1cf6_4bc5_b43"/>
      <w:r>
        <w:rPr>
          <w:rFonts w:ascii="Arial" w:eastAsia="Arial" w:hAnsi="Arial" w:cs="Arial"/>
          <w:strike/>
        </w:rPr>
        <w:t>Receives confirmation of the death of the apparent owner in the ordinary course of its business; or</w:t>
      </w:r>
      <w:bookmarkEnd w:id="163"/>
    </w:p>
    <w:p w:rsidR="00AC3C5C" w:rsidP="00AC3C5C">
      <w:pPr>
        <w:ind w:left="1440"/>
        <w:rPr>
          <w:rFonts w:ascii="Arial" w:eastAsia="Arial" w:hAnsi="Arial" w:cs="Arial"/>
        </w:rPr>
      </w:pPr>
      <w:bookmarkStart w:id="164" w:name="_STATUTE_D__dc722c86_64ea_4a25_acb1_5ecf"/>
      <w:bookmarkStart w:id="165" w:name="_PAR__8_211570a5_88e9_4f94_b7eb_ada581e2"/>
      <w:bookmarkEnd w:id="160"/>
      <w:bookmarkEnd w:id="161"/>
      <w:r>
        <w:rPr>
          <w:rFonts w:ascii="Arial" w:eastAsia="Arial" w:hAnsi="Arial" w:cs="Arial"/>
          <w:strike/>
        </w:rPr>
        <w:t>(</w:t>
      </w:r>
      <w:bookmarkStart w:id="166" w:name="_STATUTE_NUMBER__b459b90c_cd07_4343_97a5"/>
      <w:r>
        <w:rPr>
          <w:rFonts w:ascii="Arial" w:eastAsia="Arial" w:hAnsi="Arial" w:cs="Arial"/>
          <w:strike/>
        </w:rPr>
        <w:t>b</w:t>
      </w:r>
      <w:bookmarkEnd w:id="166"/>
      <w:r>
        <w:rPr>
          <w:rFonts w:ascii="Arial" w:eastAsia="Arial" w:hAnsi="Arial" w:cs="Arial"/>
          <w:strike/>
        </w:rPr>
        <w:t xml:space="preserve">)  </w:t>
      </w:r>
      <w:bookmarkStart w:id="167" w:name="_STATUTE_CONTENT__89e6a41a_1a95_4d5a_9b3"/>
      <w:r>
        <w:rPr>
          <w:rFonts w:ascii="Arial" w:eastAsia="Arial" w:hAnsi="Arial" w:cs="Arial"/>
          <w:strike/>
        </w:rPr>
        <w:t xml:space="preserve">Confirms the death of the apparent owner under </w:t>
      </w:r>
      <w:bookmarkStart w:id="168" w:name="_CROSS_REFERENCE__b8b83742_57cc_4f07_916"/>
      <w:r>
        <w:rPr>
          <w:rFonts w:ascii="Arial" w:eastAsia="Arial" w:hAnsi="Arial" w:cs="Arial"/>
          <w:strike/>
        </w:rPr>
        <w:t>subsection 2</w:t>
      </w:r>
      <w:bookmarkEnd w:id="168"/>
      <w:r>
        <w:rPr>
          <w:rFonts w:ascii="Arial" w:eastAsia="Arial" w:hAnsi="Arial" w:cs="Arial"/>
          <w:strike/>
        </w:rPr>
        <w:t>.</w:t>
      </w:r>
      <w:bookmarkEnd w:id="167"/>
    </w:p>
    <w:p w:rsidR="00AC3C5C" w:rsidP="00AC3C5C">
      <w:pPr>
        <w:ind w:left="360" w:firstLine="360"/>
        <w:rPr>
          <w:rFonts w:ascii="Arial" w:eastAsia="Arial" w:hAnsi="Arial" w:cs="Arial"/>
        </w:rPr>
      </w:pPr>
      <w:bookmarkStart w:id="169" w:name="_STATUTE_NUMBER__318adc58_4d12_494b_9d30"/>
      <w:bookmarkStart w:id="170" w:name="_STATUTE_SS__a4783d24_2c68_42bb_abe6_f6a"/>
      <w:bookmarkStart w:id="171" w:name="_PAR__9_8171403e_01b1_493c_bfa8_ea78556e"/>
      <w:bookmarkEnd w:id="113"/>
      <w:bookmarkEnd w:id="141"/>
      <w:bookmarkEnd w:id="157"/>
      <w:bookmarkEnd w:id="164"/>
      <w:bookmarkEnd w:id="165"/>
      <w:r>
        <w:rPr>
          <w:rFonts w:ascii="Arial" w:eastAsia="Arial" w:hAnsi="Arial" w:cs="Arial"/>
          <w:b/>
        </w:rPr>
        <w:t>2</w:t>
      </w:r>
      <w:bookmarkEnd w:id="169"/>
      <w:r>
        <w:rPr>
          <w:rFonts w:ascii="Arial" w:eastAsia="Arial" w:hAnsi="Arial" w:cs="Arial"/>
          <w:b/>
        </w:rPr>
        <w:t xml:space="preserve">.  </w:t>
      </w:r>
      <w:bookmarkStart w:id="172" w:name="_STATUTE_HEADNOTE__a76ed3bc_b738_40e8_89"/>
      <w:r>
        <w:rPr>
          <w:rFonts w:ascii="Arial" w:eastAsia="Arial" w:hAnsi="Arial" w:cs="Arial"/>
          <w:b/>
        </w:rPr>
        <w:t>Confirmation of death of apparent owner.</w:t>
      </w:r>
      <w:bookmarkEnd w:id="172"/>
      <w:r>
        <w:rPr>
          <w:rFonts w:ascii="Arial" w:eastAsia="Arial" w:hAnsi="Arial" w:cs="Arial"/>
          <w:b/>
        </w:rPr>
        <w:t xml:space="preserve"> </w:t>
      </w:r>
      <w:r>
        <w:rPr>
          <w:rFonts w:ascii="Arial" w:eastAsia="Arial" w:hAnsi="Arial" w:cs="Arial"/>
        </w:rPr>
        <w:t xml:space="preserve"> </w:t>
      </w:r>
      <w:bookmarkStart w:id="173" w:name="_STATUTE_CONTENT__c9c9fbe1_4cdd_4f72_904"/>
      <w:r>
        <w:rPr>
          <w:rFonts w:ascii="Arial" w:eastAsia="Arial" w:hAnsi="Arial" w:cs="Arial"/>
        </w:rPr>
        <w:t xml:space="preserve">If a holder in the ordinary course of its business receives notice or an indication of the death of an apparent owner </w:t>
      </w:r>
      <w:r>
        <w:rPr>
          <w:rFonts w:ascii="Arial" w:eastAsia="Arial" w:hAnsi="Arial" w:cs="Arial"/>
          <w:strike/>
        </w:rPr>
        <w:t xml:space="preserve">and </w:t>
      </w:r>
      <w:bookmarkStart w:id="174" w:name="_CROSS_REFERENCE__381f59f5_1639_4257_84d"/>
      <w:r>
        <w:rPr>
          <w:rFonts w:ascii="Arial" w:eastAsia="Arial" w:hAnsi="Arial" w:cs="Arial"/>
          <w:strike/>
        </w:rPr>
        <w:t>subsection 1, paragraph B</w:t>
      </w:r>
      <w:bookmarkEnd w:id="174"/>
      <w:r>
        <w:rPr>
          <w:rFonts w:ascii="Arial" w:eastAsia="Arial" w:hAnsi="Arial" w:cs="Arial"/>
          <w:strike/>
        </w:rPr>
        <w:t xml:space="preserve"> applies</w:t>
      </w:r>
      <w:r>
        <w:rPr>
          <w:rFonts w:ascii="Arial" w:eastAsia="Arial" w:hAnsi="Arial" w:cs="Arial"/>
        </w:rPr>
        <w:t>, the holder shall attempt not later than 90 days after receipt of the notice or indication to confirm whether the apparent owner is deceased.</w:t>
      </w:r>
      <w:bookmarkEnd w:id="173"/>
    </w:p>
    <w:p w:rsidR="00AC3C5C" w:rsidP="00AC3C5C">
      <w:pPr>
        <w:ind w:left="360" w:firstLine="360"/>
        <w:rPr>
          <w:rFonts w:ascii="Arial" w:eastAsia="Arial" w:hAnsi="Arial" w:cs="Arial"/>
        </w:rPr>
      </w:pPr>
      <w:bookmarkStart w:id="175" w:name="_STATUTE_NUMBER__4576ffe7_f325_482a_8a88"/>
      <w:bookmarkStart w:id="176" w:name="_PAR__10_0d2b7d9c_f20c_48b0_a396_ae357ab"/>
      <w:bookmarkStart w:id="177" w:name="_STATUTE_SS__160996e5_cd23_4b84_8a89_c59"/>
      <w:bookmarkEnd w:id="170"/>
      <w:bookmarkEnd w:id="171"/>
      <w:r>
        <w:rPr>
          <w:rFonts w:ascii="Arial" w:eastAsia="Arial" w:hAnsi="Arial" w:cs="Arial"/>
          <w:b/>
          <w:strike/>
        </w:rPr>
        <w:t>3</w:t>
      </w:r>
      <w:bookmarkEnd w:id="175"/>
      <w:r>
        <w:rPr>
          <w:rFonts w:ascii="Arial" w:eastAsia="Arial" w:hAnsi="Arial" w:cs="Arial"/>
          <w:b/>
          <w:strike/>
        </w:rPr>
        <w:t xml:space="preserve">.  </w:t>
      </w:r>
      <w:bookmarkStart w:id="178" w:name="_STATUTE_HEADNOTE__2ac13828_9327_4573_b9"/>
      <w:r>
        <w:rPr>
          <w:rFonts w:ascii="Arial" w:eastAsia="Arial" w:hAnsi="Arial" w:cs="Arial"/>
          <w:b/>
          <w:strike/>
        </w:rPr>
        <w:t>Confirmation of apparent owner's interest.</w:t>
      </w:r>
      <w:bookmarkEnd w:id="178"/>
      <w:r>
        <w:rPr>
          <w:rFonts w:ascii="Arial" w:eastAsia="Arial" w:hAnsi="Arial" w:cs="Arial"/>
          <w:b/>
          <w:strike/>
        </w:rPr>
        <w:t xml:space="preserve"> </w:t>
      </w:r>
      <w:r>
        <w:rPr>
          <w:rFonts w:ascii="Arial" w:eastAsia="Arial" w:hAnsi="Arial" w:cs="Arial"/>
          <w:strike/>
        </w:rPr>
        <w:t xml:space="preserve"> </w:t>
      </w:r>
      <w:bookmarkStart w:id="179" w:name="_STATUTE_CONTENT__aea5feaf_2b14_4288_9ee"/>
      <w:r>
        <w:rPr>
          <w:rFonts w:ascii="Arial" w:eastAsia="Arial" w:hAnsi="Arial" w:cs="Arial"/>
          <w:strike/>
        </w:rPr>
        <w:t xml:space="preserve">If the holder does not send communications to the apparent owner of an account described in </w:t>
      </w:r>
      <w:bookmarkStart w:id="180" w:name="_CROSS_REFERENCE__c506cc7f_a525_4073_96b"/>
      <w:r>
        <w:rPr>
          <w:rFonts w:ascii="Arial" w:eastAsia="Arial" w:hAnsi="Arial" w:cs="Arial"/>
          <w:strike/>
        </w:rPr>
        <w:t>subsection 1</w:t>
      </w:r>
      <w:bookmarkEnd w:id="180"/>
      <w:r>
        <w:rPr>
          <w:rFonts w:ascii="Arial" w:eastAsia="Arial" w:hAnsi="Arial" w:cs="Arial"/>
          <w:strike/>
        </w:rPr>
        <w:t xml:space="preserve"> by first class United States mail on at least an annual basis, the holder shall attempt to confirm the apparent owner's interest in the property by sending the apparent owner an e-mail not later than 2 years after the apparent owner's last indication of interest in the property.  However, the holder promptly shall attempt to contact the apparent owner by first class United States mail if:</w:t>
      </w:r>
      <w:bookmarkEnd w:id="179"/>
    </w:p>
    <w:p w:rsidR="00AC3C5C" w:rsidP="00AC3C5C">
      <w:pPr>
        <w:ind w:left="720"/>
        <w:rPr>
          <w:rFonts w:ascii="Arial" w:eastAsia="Arial" w:hAnsi="Arial" w:cs="Arial"/>
        </w:rPr>
      </w:pPr>
      <w:bookmarkStart w:id="181" w:name="_STATUTE_NUMBER__d55e8dcb_45c1_4148_8a70"/>
      <w:bookmarkStart w:id="182" w:name="_STATUTE_P__8e290c05_5c57_4784_bd9a_8469"/>
      <w:bookmarkStart w:id="183" w:name="_PAR__11_b2ca947a_9505_4e0e_8d83_18cd164"/>
      <w:bookmarkEnd w:id="176"/>
      <w:r>
        <w:rPr>
          <w:rFonts w:ascii="Arial" w:eastAsia="Arial" w:hAnsi="Arial" w:cs="Arial"/>
          <w:strike/>
        </w:rPr>
        <w:t>A</w:t>
      </w:r>
      <w:bookmarkEnd w:id="181"/>
      <w:r>
        <w:rPr>
          <w:rFonts w:ascii="Arial" w:eastAsia="Arial" w:hAnsi="Arial" w:cs="Arial"/>
          <w:strike/>
        </w:rPr>
        <w:t xml:space="preserve">.  </w:t>
      </w:r>
      <w:bookmarkStart w:id="184" w:name="_STATUTE_CONTENT__9e27f690_a460_4038_97b"/>
      <w:r>
        <w:rPr>
          <w:rFonts w:ascii="Arial" w:eastAsia="Arial" w:hAnsi="Arial" w:cs="Arial"/>
          <w:strike/>
        </w:rPr>
        <w:t>The holder does not have information needed to send the apparent owner an e-mail or the holder believes that the apparent owner's e-mail address in the holder's records is not valid;</w:t>
      </w:r>
      <w:bookmarkEnd w:id="184"/>
    </w:p>
    <w:p w:rsidR="00AC3C5C" w:rsidP="00AC3C5C">
      <w:pPr>
        <w:ind w:left="720"/>
        <w:rPr>
          <w:rFonts w:ascii="Arial" w:eastAsia="Arial" w:hAnsi="Arial" w:cs="Arial"/>
        </w:rPr>
      </w:pPr>
      <w:bookmarkStart w:id="185" w:name="_STATUTE_NUMBER__6962a576_7758_43ec_9b2c"/>
      <w:bookmarkStart w:id="186" w:name="_STATUTE_P__d0842bd6_1a90_4a09_b559_78c3"/>
      <w:bookmarkStart w:id="187" w:name="_PAR__12_15941847_b6ff_4976_bb2a_07d4dba"/>
      <w:bookmarkEnd w:id="182"/>
      <w:bookmarkEnd w:id="183"/>
      <w:r>
        <w:rPr>
          <w:rFonts w:ascii="Arial" w:eastAsia="Arial" w:hAnsi="Arial" w:cs="Arial"/>
          <w:strike/>
        </w:rPr>
        <w:t>B</w:t>
      </w:r>
      <w:bookmarkEnd w:id="185"/>
      <w:r>
        <w:rPr>
          <w:rFonts w:ascii="Arial" w:eastAsia="Arial" w:hAnsi="Arial" w:cs="Arial"/>
          <w:strike/>
        </w:rPr>
        <w:t xml:space="preserve">.  </w:t>
      </w:r>
      <w:bookmarkStart w:id="188" w:name="_STATUTE_CONTENT__5fc2349e_c4d6_4d29_8a5"/>
      <w:r>
        <w:rPr>
          <w:rFonts w:ascii="Arial" w:eastAsia="Arial" w:hAnsi="Arial" w:cs="Arial"/>
          <w:strike/>
        </w:rPr>
        <w:t>The holder receives notification that the e-mail was not received; or</w:t>
      </w:r>
      <w:bookmarkEnd w:id="188"/>
    </w:p>
    <w:p w:rsidR="00AC3C5C" w:rsidP="00AC3C5C">
      <w:pPr>
        <w:ind w:left="720"/>
        <w:rPr>
          <w:rFonts w:ascii="Arial" w:eastAsia="Arial" w:hAnsi="Arial" w:cs="Arial"/>
        </w:rPr>
      </w:pPr>
      <w:bookmarkStart w:id="189" w:name="_STATUTE_NUMBER__3a6b6c32_06ed_4999_a10c"/>
      <w:bookmarkStart w:id="190" w:name="_STATUTE_P__f4eb45fb_a572_4293_9c86_41c7"/>
      <w:bookmarkStart w:id="191" w:name="_PAR__13_1966ce75_de0e_47a9_a142_d4d8364"/>
      <w:bookmarkEnd w:id="186"/>
      <w:bookmarkEnd w:id="187"/>
      <w:r>
        <w:rPr>
          <w:rFonts w:ascii="Arial" w:eastAsia="Arial" w:hAnsi="Arial" w:cs="Arial"/>
          <w:strike/>
        </w:rPr>
        <w:t>C</w:t>
      </w:r>
      <w:bookmarkEnd w:id="189"/>
      <w:r>
        <w:rPr>
          <w:rFonts w:ascii="Arial" w:eastAsia="Arial" w:hAnsi="Arial" w:cs="Arial"/>
          <w:strike/>
        </w:rPr>
        <w:t xml:space="preserve">.  </w:t>
      </w:r>
      <w:bookmarkStart w:id="192" w:name="_STATUTE_CONTENT__4d94b7ee_f5a3_481e_990"/>
      <w:r>
        <w:rPr>
          <w:rFonts w:ascii="Arial" w:eastAsia="Arial" w:hAnsi="Arial" w:cs="Arial"/>
          <w:strike/>
        </w:rPr>
        <w:t>The apparent owner does not respond to the e-mail within 30 days after the e-mail was sent.</w:t>
      </w:r>
      <w:bookmarkEnd w:id="192"/>
    </w:p>
    <w:p w:rsidR="00AC3C5C" w:rsidP="00AC3C5C">
      <w:pPr>
        <w:ind w:left="360" w:firstLine="360"/>
        <w:rPr>
          <w:rFonts w:ascii="Arial" w:eastAsia="Arial" w:hAnsi="Arial" w:cs="Arial"/>
        </w:rPr>
      </w:pPr>
      <w:bookmarkStart w:id="193" w:name="_BILL_SECTION_HEADER__0fdbdb43_d07b_43d2"/>
      <w:bookmarkStart w:id="194" w:name="_BILL_SECTION__96dca1a5_d44a_4149_b7e0_a"/>
      <w:bookmarkStart w:id="195" w:name="_PAR__14_1f80d09b_9b93_4190_9059_d986f25"/>
      <w:bookmarkEnd w:id="99"/>
      <w:bookmarkEnd w:id="102"/>
      <w:bookmarkEnd w:id="177"/>
      <w:bookmarkEnd w:id="190"/>
      <w:bookmarkEnd w:id="191"/>
      <w:r>
        <w:rPr>
          <w:rFonts w:ascii="Arial" w:eastAsia="Arial" w:hAnsi="Arial" w:cs="Arial"/>
          <w:b/>
          <w:sz w:val="24"/>
        </w:rPr>
        <w:t xml:space="preserve">Sec. </w:t>
      </w:r>
      <w:bookmarkStart w:id="196" w:name="_BILL_SECTION_NUMBER__9a598763_bf02_453c"/>
      <w:r>
        <w:rPr>
          <w:rFonts w:ascii="Arial" w:eastAsia="Arial" w:hAnsi="Arial" w:cs="Arial"/>
          <w:b/>
          <w:sz w:val="24"/>
        </w:rPr>
        <w:t>8</w:t>
      </w:r>
      <w:bookmarkEnd w:id="196"/>
      <w:r>
        <w:rPr>
          <w:rFonts w:ascii="Arial" w:eastAsia="Arial" w:hAnsi="Arial" w:cs="Arial"/>
          <w:b/>
          <w:sz w:val="24"/>
        </w:rPr>
        <w:t>.  33 MRSA §2063, sub-§2,</w:t>
      </w:r>
      <w:r>
        <w:rPr>
          <w:rFonts w:ascii="Arial" w:eastAsia="Arial" w:hAnsi="Arial" w:cs="Arial"/>
        </w:rPr>
        <w:t xml:space="preserve"> as enacted by PL 2019, c. 498, §22, is repealed.</w:t>
      </w:r>
    </w:p>
    <w:p w:rsidR="00AC3C5C" w:rsidP="00AC3C5C">
      <w:pPr>
        <w:ind w:left="360" w:firstLine="360"/>
        <w:rPr>
          <w:rFonts w:ascii="Arial" w:eastAsia="Arial" w:hAnsi="Arial" w:cs="Arial"/>
        </w:rPr>
      </w:pPr>
      <w:bookmarkStart w:id="197" w:name="_BILL_SECTION_HEADER__3b81bb0d_59fd_40f4"/>
      <w:bookmarkStart w:id="198" w:name="_PAR__15_b569d600_26fd_4b02_882e_fbda76b"/>
      <w:bookmarkStart w:id="199" w:name="_BILL_SECTION__4b036fb0_6bbc_429b_9d18_3"/>
      <w:bookmarkEnd w:id="193"/>
      <w:bookmarkEnd w:id="194"/>
      <w:bookmarkEnd w:id="195"/>
      <w:r>
        <w:rPr>
          <w:rFonts w:ascii="Arial" w:eastAsia="Arial" w:hAnsi="Arial" w:cs="Arial"/>
          <w:b/>
          <w:sz w:val="24"/>
        </w:rPr>
        <w:t xml:space="preserve">Sec. </w:t>
      </w:r>
      <w:bookmarkStart w:id="200" w:name="_BILL_SECTION_NUMBER__01a24f0a_6e6d_4a53"/>
      <w:r>
        <w:rPr>
          <w:rFonts w:ascii="Arial" w:eastAsia="Arial" w:hAnsi="Arial" w:cs="Arial"/>
          <w:b/>
          <w:sz w:val="24"/>
        </w:rPr>
        <w:t>9</w:t>
      </w:r>
      <w:bookmarkEnd w:id="200"/>
      <w:r>
        <w:rPr>
          <w:rFonts w:ascii="Arial" w:eastAsia="Arial" w:hAnsi="Arial" w:cs="Arial"/>
          <w:b/>
          <w:sz w:val="24"/>
        </w:rPr>
        <w:t>.  33 MRSA §2064, sub-§1,</w:t>
      </w:r>
      <w:r>
        <w:rPr>
          <w:rFonts w:ascii="Arial" w:eastAsia="Arial" w:hAnsi="Arial" w:cs="Arial"/>
        </w:rPr>
        <w:t xml:space="preserve"> as enacted by PL 2019, c. 498, §22, is amended to read:</w:t>
      </w:r>
    </w:p>
    <w:p w:rsidR="00AC3C5C" w:rsidP="00AC3C5C">
      <w:pPr>
        <w:ind w:left="360" w:firstLine="360"/>
        <w:rPr>
          <w:rFonts w:ascii="Arial" w:eastAsia="Arial" w:hAnsi="Arial" w:cs="Arial"/>
        </w:rPr>
      </w:pPr>
      <w:bookmarkStart w:id="201" w:name="_STATUTE_NUMBER__dbffde76_a082_4261_bee2"/>
      <w:bookmarkStart w:id="202" w:name="_PAR__16_4294aeec_9609_4388_b7f4_711399b"/>
      <w:bookmarkStart w:id="203" w:name="_STATUTE_SS__34909d00_e55f_4635_adfd_39b"/>
      <w:bookmarkEnd w:id="197"/>
      <w:bookmarkEnd w:id="198"/>
      <w:r>
        <w:rPr>
          <w:rFonts w:ascii="Arial" w:eastAsia="Arial" w:hAnsi="Arial" w:cs="Arial"/>
          <w:b/>
        </w:rPr>
        <w:t>1</w:t>
      </w:r>
      <w:bookmarkEnd w:id="201"/>
      <w:r>
        <w:rPr>
          <w:rFonts w:ascii="Arial" w:eastAsia="Arial" w:hAnsi="Arial" w:cs="Arial"/>
          <w:b/>
        </w:rPr>
        <w:t xml:space="preserve">.  </w:t>
      </w:r>
      <w:bookmarkStart w:id="204" w:name="_STATUTE_HEADNOTE__e006414e_0dc0_4e1e_97"/>
      <w:r>
        <w:rPr>
          <w:rFonts w:ascii="Arial" w:eastAsia="Arial" w:hAnsi="Arial" w:cs="Arial"/>
          <w:b/>
        </w:rPr>
        <w:t>Presumed abandoned after 3 years.</w:t>
      </w:r>
      <w:bookmarkEnd w:id="204"/>
      <w:r>
        <w:rPr>
          <w:rFonts w:ascii="Arial" w:eastAsia="Arial" w:hAnsi="Arial" w:cs="Arial"/>
          <w:b/>
        </w:rPr>
        <w:t xml:space="preserve"> </w:t>
      </w:r>
      <w:r>
        <w:rPr>
          <w:rFonts w:ascii="Arial" w:eastAsia="Arial" w:hAnsi="Arial" w:cs="Arial"/>
        </w:rPr>
        <w:t xml:space="preserve"> </w:t>
      </w:r>
      <w:bookmarkStart w:id="205" w:name="_STATUTE_CONTENT__e253be08_35d7_4214_933"/>
      <w:r>
        <w:rPr>
          <w:rFonts w:ascii="Arial" w:eastAsia="Arial" w:hAnsi="Arial" w:cs="Arial"/>
        </w:rPr>
        <w:t xml:space="preserve">Subject to </w:t>
      </w:r>
      <w:bookmarkStart w:id="206" w:name="_CROSS_REFERENCE__ba49717f_772b_4d14_a02"/>
      <w:r>
        <w:rPr>
          <w:rFonts w:ascii="Arial" w:eastAsia="Arial" w:hAnsi="Arial" w:cs="Arial"/>
        </w:rPr>
        <w:t>section 2070</w:t>
      </w:r>
      <w:bookmarkEnd w:id="206"/>
      <w:r>
        <w:rPr>
          <w:rFonts w:ascii="Arial" w:eastAsia="Arial" w:hAnsi="Arial" w:cs="Arial"/>
        </w:rPr>
        <w:t xml:space="preserve">, </w:t>
      </w:r>
      <w:r>
        <w:rPr>
          <w:rFonts w:ascii="Arial" w:eastAsia="Arial" w:hAnsi="Arial" w:cs="Arial"/>
          <w:strike/>
        </w:rPr>
        <w:t xml:space="preserve">and except as provided in </w:t>
      </w:r>
      <w:bookmarkStart w:id="207" w:name="_CROSS_REFERENCE__29ad6f5b_58e2_416d_b63"/>
      <w:r>
        <w:rPr>
          <w:rFonts w:ascii="Arial" w:eastAsia="Arial" w:hAnsi="Arial" w:cs="Arial"/>
          <w:strike/>
        </w:rPr>
        <w:t>subsection 3</w:t>
      </w:r>
      <w:bookmarkEnd w:id="207"/>
      <w:r>
        <w:rPr>
          <w:rFonts w:ascii="Arial" w:eastAsia="Arial" w:hAnsi="Arial" w:cs="Arial"/>
          <w:strike/>
        </w:rPr>
        <w:t>,</w:t>
      </w:r>
      <w:r>
        <w:rPr>
          <w:rFonts w:ascii="Arial" w:eastAsia="Arial" w:hAnsi="Arial" w:cs="Arial"/>
        </w:rPr>
        <w:t xml:space="preserve"> property held in an account established under a state's Uniform Gifts to Minors Act or Uniform Transfers to Minors Act, if it is unclaimed by or on behalf of the minor on whose behalf the account was opened, is presumed abandoned 3 years after </w:t>
      </w:r>
      <w:r>
        <w:rPr>
          <w:rFonts w:ascii="Arial" w:eastAsia="Arial" w:hAnsi="Arial" w:cs="Arial"/>
          <w:strike/>
        </w:rPr>
        <w:t>the later of:</w:t>
      </w:r>
      <w:r w:rsidRPr="00FB41D9">
        <w:rPr>
          <w:rFonts w:ascii="Arial" w:eastAsia="Arial" w:hAnsi="Arial" w:cs="Arial"/>
        </w:rPr>
        <w:t xml:space="preserve"> </w:t>
      </w:r>
      <w:r>
        <w:rPr>
          <w:rFonts w:ascii="Arial" w:eastAsia="Arial" w:hAnsi="Arial" w:cs="Arial"/>
          <w:u w:val="single"/>
        </w:rPr>
        <w:t>the date on which the custodian is required to transfer the property to the minor or the minor's estate in accordance with the Uniform Gifts to Minors Ac</w:t>
      </w:r>
      <w:r>
        <w:rPr>
          <w:rFonts w:ascii="Arial" w:eastAsia="Arial" w:hAnsi="Arial" w:cs="Arial"/>
          <w:u w:val="single"/>
        </w:rPr>
        <w:t>t</w:t>
      </w:r>
      <w:r>
        <w:rPr>
          <w:rFonts w:ascii="Arial" w:eastAsia="Arial" w:hAnsi="Arial" w:cs="Arial"/>
          <w:u w:val="single"/>
        </w:rPr>
        <w:t xml:space="preserve"> or Uniform Transfers to Minors Act of the state in which the account was opened</w:t>
      </w:r>
      <w:bookmarkStart w:id="208" w:name="_ENGROSSING_REV__87423e17_4218_422d_a439"/>
      <w:bookmarkStart w:id="209" w:name="_PROCESSED_CHANGE__ac871301_944e_44dc_b5"/>
      <w:bookmarkStart w:id="210" w:name="_PROCESSED_CHANGE__bff78881_a03c_4c5f_8c"/>
      <w:bookmarkStart w:id="211" w:name="_PROCESSED_CHANGE__ac76f7f0_8cce_4d43_b3"/>
      <w:bookmarkStart w:id="212" w:name="_REV__cfac35dd_e55c_454d_ad38_54408a7d02"/>
      <w:bookmarkStart w:id="213" w:name="_PROCESSED_CHANGE__0871644d_10f2_4134_85"/>
      <w:bookmarkStart w:id="214" w:name="_PROCESSED_CHANGE__91f8cd67_95ea_48bb_8b"/>
      <w:bookmarkStart w:id="215" w:name="_INSTRUCTION__23e3d55a_0c15_4d2a_8b3a_9c"/>
      <w:bookmarkEnd w:id="208"/>
      <w:r>
        <w:rPr>
          <w:rFonts w:ascii="Arial" w:eastAsia="Arial" w:hAnsi="Arial" w:cs="Arial"/>
          <w:u w:val="single"/>
        </w:rPr>
        <w:t xml:space="preserve"> </w:t>
      </w:r>
      <w:r>
        <w:rPr>
          <w:rFonts w:ascii="Arial" w:eastAsia="Arial" w:hAnsi="Arial" w:cs="Arial"/>
          <w:u w:val="single"/>
        </w:rPr>
        <w:t xml:space="preserve">in accordance with </w:t>
      </w:r>
      <w:r>
        <w:rPr>
          <w:rFonts w:ascii="Arial" w:eastAsia="Arial" w:hAnsi="Arial" w:cs="Arial"/>
          <w:u w:val="single"/>
        </w:rPr>
        <w:t xml:space="preserve">the </w:t>
      </w:r>
      <w:r>
        <w:rPr>
          <w:rFonts w:ascii="Arial" w:eastAsia="Arial" w:hAnsi="Arial" w:cs="Arial"/>
          <w:u w:val="single"/>
        </w:rPr>
        <w:t xml:space="preserve">provisions of section 2068 for securities and section 2061, subsection 5 for </w:t>
      </w:r>
      <w:bookmarkEnd w:id="209"/>
      <w:bookmarkEnd w:id="210"/>
      <w:bookmarkEnd w:id="211"/>
      <w:r>
        <w:rPr>
          <w:rFonts w:ascii="Arial" w:eastAsia="Arial" w:hAnsi="Arial" w:cs="Arial"/>
          <w:u w:val="single"/>
        </w:rPr>
        <w:t>a payroll card or demand, savings or time deposit</w:t>
      </w:r>
      <w:bookmarkEnd w:id="212"/>
      <w:bookmarkEnd w:id="213"/>
      <w:bookmarkEnd w:id="214"/>
      <w:bookmarkEnd w:id="215"/>
      <w:r>
        <w:rPr>
          <w:rFonts w:ascii="Arial" w:eastAsia="Arial" w:hAnsi="Arial" w:cs="Arial"/>
          <w:u w:val="single"/>
        </w:rPr>
        <w:t>.</w:t>
      </w:r>
      <w:bookmarkEnd w:id="205"/>
    </w:p>
    <w:p w:rsidR="00AC3C5C" w:rsidP="00AC3C5C">
      <w:pPr>
        <w:ind w:left="720"/>
        <w:rPr>
          <w:rFonts w:ascii="Arial" w:eastAsia="Arial" w:hAnsi="Arial" w:cs="Arial"/>
        </w:rPr>
      </w:pPr>
      <w:bookmarkStart w:id="216" w:name="_STATUTE_NUMBER__d43c4530_dcce_4fde_b9c7"/>
      <w:bookmarkStart w:id="217" w:name="_STATUTE_P__8c88256a_8b86_47a6_9f14_259e"/>
      <w:bookmarkStart w:id="218" w:name="_PAR__1_dcb4d1b1_0fea_4dbd_b8bb_a15a6166"/>
      <w:bookmarkEnd w:id="202"/>
      <w:r>
        <w:rPr>
          <w:rFonts w:ascii="Arial" w:eastAsia="Arial" w:hAnsi="Arial" w:cs="Arial"/>
          <w:strike/>
        </w:rPr>
        <w:t>A</w:t>
      </w:r>
      <w:bookmarkEnd w:id="216"/>
      <w:r>
        <w:rPr>
          <w:rFonts w:ascii="Arial" w:eastAsia="Arial" w:hAnsi="Arial" w:cs="Arial"/>
          <w:strike/>
        </w:rPr>
        <w:t xml:space="preserve">.  </w:t>
      </w:r>
      <w:bookmarkStart w:id="219" w:name="_STATUTE_CONTENT__8e68b90e_a2cd_4249_95b"/>
      <w:r>
        <w:rPr>
          <w:rFonts w:ascii="Arial" w:eastAsia="Arial" w:hAnsi="Arial" w:cs="Arial"/>
          <w:strike/>
        </w:rPr>
        <w:t>The date a communication sent by the holder by first class United States mail to the custodian of the minor on whose behalf the account was opened is returned as undeliverable to the holder by the United States Postal Service or, if the communication is resent within 30 days after the date the first communication is returned as undeliverable, the date the first communication was returned as undeliverable; and</w:t>
      </w:r>
      <w:bookmarkEnd w:id="219"/>
    </w:p>
    <w:p w:rsidR="00AC3C5C" w:rsidP="00AC3C5C">
      <w:pPr>
        <w:ind w:left="720"/>
        <w:rPr>
          <w:rFonts w:ascii="Arial" w:eastAsia="Arial" w:hAnsi="Arial" w:cs="Arial"/>
        </w:rPr>
      </w:pPr>
      <w:bookmarkStart w:id="220" w:name="_STATUTE_NUMBER__81dfdd4e_deac_4c83_a5b9"/>
      <w:bookmarkStart w:id="221" w:name="_STATUTE_P__db948fc6_0aae_4a0b_b483_fd07"/>
      <w:bookmarkStart w:id="222" w:name="_PAR__2_e826ef11_e448_47ae_8bfa_e067b552"/>
      <w:bookmarkEnd w:id="217"/>
      <w:bookmarkEnd w:id="218"/>
      <w:r>
        <w:rPr>
          <w:rFonts w:ascii="Arial" w:eastAsia="Arial" w:hAnsi="Arial" w:cs="Arial"/>
          <w:strike/>
        </w:rPr>
        <w:t>B</w:t>
      </w:r>
      <w:bookmarkEnd w:id="220"/>
      <w:r>
        <w:rPr>
          <w:rFonts w:ascii="Arial" w:eastAsia="Arial" w:hAnsi="Arial" w:cs="Arial"/>
          <w:strike/>
        </w:rPr>
        <w:t xml:space="preserve">.  </w:t>
      </w:r>
      <w:bookmarkStart w:id="223" w:name="_STATUTE_CONTENT__4a549fb2_4ff2_4866_af7"/>
      <w:r>
        <w:rPr>
          <w:rFonts w:ascii="Arial" w:eastAsia="Arial" w:hAnsi="Arial" w:cs="Arial"/>
          <w:strike/>
        </w:rPr>
        <w:t>The date on which the custodian is required to transfer the property to the minor or the minor's estate in accordance with the Uniform Gifts to Minors Act or Uniform Transfers to Minors Act of the state in which the account was opened.</w:t>
      </w:r>
      <w:bookmarkEnd w:id="223"/>
    </w:p>
    <w:p w:rsidR="00AC3C5C" w:rsidP="00AC3C5C">
      <w:pPr>
        <w:ind w:left="360" w:firstLine="360"/>
        <w:rPr>
          <w:rFonts w:ascii="Arial" w:eastAsia="Arial" w:hAnsi="Arial" w:cs="Arial"/>
        </w:rPr>
      </w:pPr>
      <w:bookmarkStart w:id="224" w:name="_BILL_SECTION_HEADER__aa5b799b_dfaa_4c67"/>
      <w:bookmarkStart w:id="225" w:name="_BILL_SECTION__ee14435b_2ac9_43b9_b273_3"/>
      <w:bookmarkStart w:id="226" w:name="_PAR__3_76c34720_686f_4d0b_ba29_b217b62d"/>
      <w:bookmarkEnd w:id="199"/>
      <w:bookmarkEnd w:id="203"/>
      <w:bookmarkEnd w:id="221"/>
      <w:bookmarkEnd w:id="222"/>
      <w:r>
        <w:rPr>
          <w:rFonts w:ascii="Arial" w:eastAsia="Arial" w:hAnsi="Arial" w:cs="Arial"/>
          <w:b/>
          <w:sz w:val="24"/>
        </w:rPr>
        <w:t xml:space="preserve">Sec. </w:t>
      </w:r>
      <w:bookmarkStart w:id="227" w:name="_BILL_SECTION_NUMBER__d23f4309_1cdc_49cc"/>
      <w:r>
        <w:rPr>
          <w:rFonts w:ascii="Arial" w:eastAsia="Arial" w:hAnsi="Arial" w:cs="Arial"/>
          <w:b/>
          <w:sz w:val="24"/>
        </w:rPr>
        <w:t>10</w:t>
      </w:r>
      <w:bookmarkEnd w:id="227"/>
      <w:r>
        <w:rPr>
          <w:rFonts w:ascii="Arial" w:eastAsia="Arial" w:hAnsi="Arial" w:cs="Arial"/>
          <w:b/>
          <w:sz w:val="24"/>
        </w:rPr>
        <w:t>.  33 MRSA §2064, sub-§2,</w:t>
      </w:r>
      <w:r>
        <w:rPr>
          <w:rFonts w:ascii="Arial" w:eastAsia="Arial" w:hAnsi="Arial" w:cs="Arial"/>
        </w:rPr>
        <w:t xml:space="preserve"> as enacted by PL 2019, c. 498, §22, is repealed.</w:t>
      </w:r>
    </w:p>
    <w:p w:rsidR="00AC3C5C" w:rsidP="00AC3C5C">
      <w:pPr>
        <w:ind w:left="360" w:firstLine="360"/>
        <w:rPr>
          <w:rFonts w:ascii="Arial" w:eastAsia="Arial" w:hAnsi="Arial" w:cs="Arial"/>
        </w:rPr>
      </w:pPr>
      <w:bookmarkStart w:id="228" w:name="_BILL_SECTION_HEADER__d7a37207_e60c_4a36"/>
      <w:bookmarkStart w:id="229" w:name="_BILL_SECTION__a42927c4_913a_40cc_a7a0_d"/>
      <w:bookmarkStart w:id="230" w:name="_PAR__4_d7922e78_8bca_4459_986e_77c6dcda"/>
      <w:bookmarkEnd w:id="224"/>
      <w:bookmarkEnd w:id="225"/>
      <w:bookmarkEnd w:id="226"/>
      <w:r>
        <w:rPr>
          <w:rFonts w:ascii="Arial" w:eastAsia="Arial" w:hAnsi="Arial" w:cs="Arial"/>
          <w:b/>
          <w:sz w:val="24"/>
        </w:rPr>
        <w:t xml:space="preserve">Sec. </w:t>
      </w:r>
      <w:bookmarkStart w:id="231" w:name="_BILL_SECTION_NUMBER__c43633f5_bb7b_48b9"/>
      <w:r>
        <w:rPr>
          <w:rFonts w:ascii="Arial" w:eastAsia="Arial" w:hAnsi="Arial" w:cs="Arial"/>
          <w:b/>
          <w:sz w:val="24"/>
        </w:rPr>
        <w:t>11</w:t>
      </w:r>
      <w:bookmarkEnd w:id="231"/>
      <w:r>
        <w:rPr>
          <w:rFonts w:ascii="Arial" w:eastAsia="Arial" w:hAnsi="Arial" w:cs="Arial"/>
          <w:b/>
          <w:sz w:val="24"/>
        </w:rPr>
        <w:t>.  33 MRSA §2064, sub-§3,</w:t>
      </w:r>
      <w:r>
        <w:rPr>
          <w:rFonts w:ascii="Arial" w:eastAsia="Arial" w:hAnsi="Arial" w:cs="Arial"/>
        </w:rPr>
        <w:t xml:space="preserve"> as corrected by RR 2019, c. 2, Pt. A, §31, is repealed.</w:t>
      </w:r>
    </w:p>
    <w:p w:rsidR="00AC3C5C" w:rsidP="00AC3C5C">
      <w:pPr>
        <w:ind w:left="360" w:firstLine="360"/>
        <w:rPr>
          <w:rFonts w:ascii="Arial" w:eastAsia="Arial" w:hAnsi="Arial" w:cs="Arial"/>
        </w:rPr>
      </w:pPr>
      <w:bookmarkStart w:id="232" w:name="_BILL_SECTION_HEADER__62a71352_4aa6_47e1"/>
      <w:bookmarkStart w:id="233" w:name="_BILL_SECTION__323a2df2_3732_4863_af55_a"/>
      <w:bookmarkStart w:id="234" w:name="_INSTRUCTION__60ad1a6e_1b13_4a4e_ba17_07"/>
      <w:bookmarkEnd w:id="228"/>
      <w:bookmarkEnd w:id="229"/>
      <w:bookmarkEnd w:id="230"/>
      <w:r>
        <w:rPr>
          <w:rFonts w:ascii="Arial" w:eastAsia="Arial" w:hAnsi="Arial" w:cs="Arial"/>
          <w:b/>
          <w:sz w:val="24"/>
        </w:rPr>
        <w:t xml:space="preserve">Sec. </w:t>
      </w:r>
      <w:bookmarkStart w:id="235" w:name="_BILL_SECTION_NUMBER__dc66d235_806c_46c1"/>
      <w:r>
        <w:rPr>
          <w:rFonts w:ascii="Arial" w:eastAsia="Arial" w:hAnsi="Arial" w:cs="Arial"/>
          <w:b/>
          <w:sz w:val="24"/>
        </w:rPr>
        <w:t>12</w:t>
      </w:r>
      <w:bookmarkEnd w:id="235"/>
      <w:r>
        <w:rPr>
          <w:rFonts w:ascii="Arial" w:eastAsia="Arial" w:hAnsi="Arial" w:cs="Arial"/>
          <w:b/>
          <w:sz w:val="24"/>
        </w:rPr>
        <w:t>.  33 MRSA §2066, sub-§1, ¶A,</w:t>
      </w:r>
      <w:r>
        <w:rPr>
          <w:rFonts w:ascii="Arial" w:eastAsia="Arial" w:hAnsi="Arial" w:cs="Arial"/>
        </w:rPr>
        <w:t xml:space="preserve"> as enacted by PL 2019, c. 498, §22, is amended to read:</w:t>
      </w:r>
    </w:p>
    <w:p w:rsidR="00AC3C5C" w:rsidP="00AC3C5C">
      <w:pPr>
        <w:ind w:left="720"/>
        <w:rPr>
          <w:rFonts w:ascii="Arial" w:eastAsia="Arial" w:hAnsi="Arial" w:cs="Arial"/>
        </w:rPr>
      </w:pPr>
      <w:bookmarkStart w:id="236" w:name="_STATUTE_NUMBER__64896e13_f072_4c19_95a8"/>
      <w:bookmarkStart w:id="237" w:name="_STATUTE_P__19e530dc_c126_4f2c_9d51_00b2"/>
      <w:bookmarkEnd w:id="232"/>
      <w:r>
        <w:rPr>
          <w:rFonts w:ascii="Arial" w:eastAsia="Arial" w:hAnsi="Arial" w:cs="Arial"/>
        </w:rPr>
        <w:t>A</w:t>
      </w:r>
      <w:bookmarkEnd w:id="236"/>
      <w:r>
        <w:rPr>
          <w:rFonts w:ascii="Arial" w:eastAsia="Arial" w:hAnsi="Arial" w:cs="Arial"/>
        </w:rPr>
        <w:t>.</w:t>
      </w:r>
      <w:bookmarkStart w:id="238" w:name="_REV__e822761e_db0c_4b4c_8a84_c625a44f08"/>
      <w:bookmarkStart w:id="239" w:name="_PROCESSED_CHANGE__f80b6ab8_0556_4257_9a"/>
      <w:bookmarkStart w:id="240" w:name="_PROCESSED_CHANGE__363f8fb8_4b26_423f_bc"/>
      <w:bookmarkStart w:id="241" w:name="_PROCESSED_CHANGE__22271082_bd34_4235_85"/>
      <w:bookmarkStart w:id="242" w:name="_PROCESSED_CHANGE__87b80e5c_b18b_4229_a1"/>
      <w:bookmarkStart w:id="243" w:name="_PROCESSED_CHANGE__0acf9f15_ac1d_4741_91"/>
      <w:r>
        <w:rPr>
          <w:rFonts w:ascii="Arial" w:eastAsia="Arial" w:hAnsi="Arial" w:cs="Arial"/>
        </w:rPr>
        <w:t xml:space="preserve">  </w:t>
      </w:r>
      <w:bookmarkStart w:id="244" w:name="_STATUTE_CONTENT__b4322c5d_4b06_48ad_9fb"/>
      <w:r>
        <w:rPr>
          <w:rFonts w:ascii="Arial" w:eastAsia="Arial" w:hAnsi="Arial" w:cs="Arial"/>
          <w:strike/>
        </w:rPr>
        <w:t>December 31</w:t>
      </w:r>
      <w:r>
        <w:rPr>
          <w:rFonts w:ascii="Arial" w:eastAsia="Arial" w:hAnsi="Arial" w:cs="Arial"/>
          <w:strike/>
        </w:rPr>
        <w:t>st</w:t>
      </w:r>
      <w:bookmarkStart w:id="245" w:name="_REV__dbe07ee5_eafb_47d6_b49c_eac6fe23ee"/>
      <w:bookmarkStart w:id="246" w:name="_PROCESSED_CHANGE__9806b63f_6cd1_499c_af"/>
      <w:bookmarkStart w:id="247" w:name="_PROCESSED_CHANGE__2e66d41c_d4a1_4662_a0"/>
      <w:bookmarkStart w:id="248" w:name="_PROCESSED_CHANGE__56ab6a95_f448_4c7b_85"/>
      <w:bookmarkStart w:id="249" w:name="_PROCESSED_CHANGE__6a7ff7a9_b3f9_4eea_93"/>
      <w:bookmarkStart w:id="250" w:name="_PROCESSED_CHANGE__b6cf3858_5fc7_478f_b5"/>
      <w:bookmarkEnd w:id="238"/>
      <w:bookmarkEnd w:id="239"/>
      <w:bookmarkEnd w:id="240"/>
      <w:bookmarkEnd w:id="241"/>
      <w:bookmarkEnd w:id="242"/>
      <w:bookmarkEnd w:id="243"/>
      <w:r>
        <w:rPr>
          <w:rFonts w:ascii="Arial" w:eastAsia="Arial" w:hAnsi="Arial" w:cs="Arial"/>
        </w:rPr>
        <w:t xml:space="preserve"> </w:t>
      </w:r>
      <w:r>
        <w:rPr>
          <w:rFonts w:ascii="Arial" w:eastAsia="Arial" w:hAnsi="Arial" w:cs="Arial"/>
          <w:u w:val="single"/>
        </w:rPr>
        <w:t>June 30th</w:t>
      </w:r>
      <w:bookmarkEnd w:id="245"/>
      <w:bookmarkEnd w:id="246"/>
      <w:bookmarkEnd w:id="247"/>
      <w:bookmarkEnd w:id="248"/>
      <w:bookmarkEnd w:id="249"/>
      <w:bookmarkEnd w:id="250"/>
      <w:r>
        <w:rPr>
          <w:rFonts w:ascii="Arial" w:eastAsia="Arial" w:hAnsi="Arial" w:cs="Arial"/>
        </w:rPr>
        <w:t xml:space="preserve"> of the year in which the obligation is issued or additional funds are deposited into it;</w:t>
      </w:r>
      <w:bookmarkEnd w:id="244"/>
    </w:p>
    <w:p w:rsidR="00AC3C5C" w:rsidP="00AC3C5C">
      <w:pPr>
        <w:ind w:left="360" w:firstLine="360"/>
        <w:rPr>
          <w:rFonts w:ascii="Arial" w:eastAsia="Arial" w:hAnsi="Arial" w:cs="Arial"/>
        </w:rPr>
      </w:pPr>
      <w:bookmarkStart w:id="251" w:name="_BILL_SECTION_HEADER__209ba351_5daf_4ee8"/>
      <w:bookmarkStart w:id="252" w:name="_BILL_SECTION__f90515fa_e2df_4eda_a519_4"/>
      <w:bookmarkStart w:id="253" w:name="_INSTRUCTION__d44130c0_af91_4a04_a44f_5b"/>
      <w:bookmarkEnd w:id="233"/>
      <w:bookmarkEnd w:id="234"/>
      <w:bookmarkEnd w:id="237"/>
      <w:r>
        <w:rPr>
          <w:rFonts w:ascii="Arial" w:eastAsia="Arial" w:hAnsi="Arial" w:cs="Arial"/>
          <w:b/>
          <w:sz w:val="24"/>
        </w:rPr>
        <w:t xml:space="preserve">Sec. </w:t>
      </w:r>
      <w:bookmarkStart w:id="254" w:name="_BILL_SECTION_NUMBER__89c57afb_f1fc_4335"/>
      <w:r>
        <w:rPr>
          <w:rFonts w:ascii="Arial" w:eastAsia="Arial" w:hAnsi="Arial" w:cs="Arial"/>
          <w:b/>
          <w:sz w:val="24"/>
        </w:rPr>
        <w:t>13</w:t>
      </w:r>
      <w:bookmarkEnd w:id="254"/>
      <w:r>
        <w:rPr>
          <w:rFonts w:ascii="Arial" w:eastAsia="Arial" w:hAnsi="Arial" w:cs="Arial"/>
          <w:b/>
          <w:sz w:val="24"/>
        </w:rPr>
        <w:t>.  33 MRSA §2067-A</w:t>
      </w:r>
      <w:r>
        <w:rPr>
          <w:rFonts w:ascii="Arial" w:eastAsia="Arial" w:hAnsi="Arial" w:cs="Arial"/>
        </w:rPr>
        <w:t xml:space="preserve"> is enacted to read:</w:t>
      </w:r>
    </w:p>
    <w:p w:rsidR="00AC3C5C" w:rsidP="00AC3C5C">
      <w:pPr>
        <w:ind w:left="1080" w:hanging="720"/>
        <w:rPr>
          <w:rFonts w:ascii="Arial" w:eastAsia="Arial" w:hAnsi="Arial" w:cs="Arial"/>
        </w:rPr>
      </w:pPr>
      <w:bookmarkStart w:id="255" w:name="_REV__d0ca9b6b_0312_48a8_a37e_e01fb7a49d"/>
      <w:bookmarkStart w:id="256" w:name="_PROCESSED_CHANGE__4ae20ab2_bacb_49e6_a2"/>
      <w:bookmarkStart w:id="257" w:name="_PROCESSED_CHANGE__65c0770f_75fb_4769_af"/>
      <w:bookmarkStart w:id="258" w:name="_PROCESSED_CHANGE__cde0d45f_8507_4640_84"/>
      <w:bookmarkStart w:id="259" w:name="_PROCESSED_CHANGE__e989e071_4f81_4710_81"/>
      <w:bookmarkStart w:id="260" w:name="_PROCESSED_CHANGE__ed4e2a78_f73c_4c1a_96"/>
      <w:bookmarkStart w:id="261" w:name="_STATUTE_S__39066139_44f8_4195_8a65_522c"/>
      <w:bookmarkEnd w:id="251"/>
      <w:r>
        <w:rPr>
          <w:rFonts w:ascii="Arial" w:eastAsia="Arial" w:hAnsi="Arial" w:cs="Arial"/>
          <w:b/>
          <w:u w:val="single"/>
        </w:rPr>
        <w:t>§</w:t>
      </w:r>
      <w:bookmarkStart w:id="262" w:name="_STATUTE_NUMBER__54aeb4cb_0f6a_41b8_a3f5"/>
      <w:r>
        <w:rPr>
          <w:rFonts w:ascii="Arial" w:eastAsia="Arial" w:hAnsi="Arial" w:cs="Arial"/>
          <w:b/>
          <w:u w:val="single"/>
        </w:rPr>
        <w:t>2067-A</w:t>
      </w:r>
      <w:bookmarkEnd w:id="262"/>
      <w:r>
        <w:rPr>
          <w:rFonts w:ascii="Arial" w:eastAsia="Arial" w:hAnsi="Arial" w:cs="Arial"/>
          <w:b/>
          <w:u w:val="single"/>
        </w:rPr>
        <w:t xml:space="preserve">.  </w:t>
      </w:r>
      <w:bookmarkStart w:id="263" w:name="_STATUTE_HEADNOTE__3ff71ebb_2617_4a49_b9"/>
      <w:r>
        <w:rPr>
          <w:rFonts w:ascii="Arial" w:eastAsia="Arial" w:hAnsi="Arial" w:cs="Arial"/>
          <w:b/>
          <w:u w:val="single"/>
        </w:rPr>
        <w:t>When virtual currency presumed abandoned; liquidation by holder</w:t>
      </w:r>
      <w:bookmarkEnd w:id="263"/>
    </w:p>
    <w:p w:rsidR="00AC3C5C" w:rsidRPr="00180A54" w:rsidP="00AC3C5C">
      <w:pPr>
        <w:ind w:left="360" w:firstLine="360"/>
        <w:rPr>
          <w:rFonts w:ascii="Arial" w:eastAsia="Arial" w:hAnsi="Arial" w:cs="Arial"/>
        </w:rPr>
      </w:pPr>
      <w:bookmarkStart w:id="264" w:name="_STATUTE_NUMBER__1cf173e4_ba24_44fd_86b9"/>
      <w:bookmarkStart w:id="265" w:name="_STATUTE_SS__990e5ce6_00c7_4662_92d9_3cc"/>
      <w:bookmarkStart w:id="266" w:name="_REV__0310076a_72c2_4d05_88f9_b1ae57b784"/>
      <w:bookmarkEnd w:id="255"/>
      <w:r w:rsidRPr="00180A54">
        <w:rPr>
          <w:rFonts w:ascii="Arial" w:eastAsia="Arial" w:hAnsi="Arial" w:cs="Arial"/>
          <w:b/>
          <w:u w:val="single"/>
        </w:rPr>
        <w:t>1</w:t>
      </w:r>
      <w:bookmarkEnd w:id="264"/>
      <w:r w:rsidRPr="00180A54">
        <w:rPr>
          <w:rFonts w:ascii="Arial" w:eastAsia="Arial" w:hAnsi="Arial" w:cs="Arial"/>
          <w:b/>
          <w:u w:val="single"/>
        </w:rPr>
        <w:t xml:space="preserve">. </w:t>
      </w:r>
      <w:bookmarkStart w:id="267" w:name="_STATUTE_HEADNOTE__16063eae_a609_499c_a8"/>
      <w:r w:rsidRPr="00180A54">
        <w:rPr>
          <w:rFonts w:ascii="Arial" w:eastAsia="Arial" w:hAnsi="Arial" w:cs="Arial"/>
          <w:b/>
          <w:u w:val="single"/>
        </w:rPr>
        <w:t>Presumed abandoned after 5 years.</w:t>
      </w:r>
      <w:r>
        <w:rPr>
          <w:rFonts w:ascii="Arial" w:eastAsia="Arial" w:hAnsi="Arial" w:cs="Arial"/>
          <w:u w:val="single"/>
        </w:rPr>
        <w:t xml:space="preserve"> </w:t>
      </w:r>
      <w:bookmarkStart w:id="268" w:name="_STATUTE_CONTENT__7dec849f_c11f_4eef_bb9"/>
      <w:bookmarkEnd w:id="267"/>
      <w:r>
        <w:rPr>
          <w:rFonts w:ascii="Arial" w:eastAsia="Arial" w:hAnsi="Arial" w:cs="Arial"/>
          <w:u w:val="single"/>
        </w:rPr>
        <w:t xml:space="preserve">Subject to subsection 2, virtual currency is presumed abandoned 5 years after the last indication of interest by the apparent owner. If </w:t>
      </w:r>
      <w:r>
        <w:rPr>
          <w:rFonts w:ascii="Arial" w:eastAsia="Arial" w:hAnsi="Arial" w:cs="Arial"/>
          <w:u w:val="single"/>
        </w:rPr>
        <w:t xml:space="preserve">communication is sent by </w:t>
      </w:r>
      <w:r>
        <w:rPr>
          <w:rFonts w:ascii="Arial" w:eastAsia="Arial" w:hAnsi="Arial" w:cs="Arial"/>
          <w:u w:val="single"/>
        </w:rPr>
        <w:t xml:space="preserve">first class United States mail </w:t>
      </w:r>
      <w:r>
        <w:rPr>
          <w:rFonts w:ascii="Arial" w:eastAsia="Arial" w:hAnsi="Arial" w:cs="Arial"/>
          <w:u w:val="single"/>
        </w:rPr>
        <w:t>during the regular course of business, the virtual currency is presumed abandoned 5 years after the date that a communication sent by the holder by first class United States mail to the apparent owner is returned to the holder as undeliverable by the United States Postal Service.</w:t>
      </w:r>
    </w:p>
    <w:p w:rsidR="00AC3C5C" w:rsidRPr="00180A54" w:rsidP="00AC3C5C">
      <w:pPr>
        <w:ind w:left="360" w:firstLine="360"/>
        <w:rPr>
          <w:rFonts w:ascii="Arial" w:eastAsia="Arial" w:hAnsi="Arial" w:cs="Arial"/>
        </w:rPr>
      </w:pPr>
      <w:bookmarkStart w:id="269" w:name="_STATUTE_NUMBER__ad3cd56a_be59_4409_92ee"/>
      <w:bookmarkStart w:id="270" w:name="_STATUTE_SS__356cc938_b6c9_4be8_bb6b_d85"/>
      <w:bookmarkStart w:id="271" w:name="_REV__d5b2ec84_4140_4a10_8499_144dfa99f8"/>
      <w:bookmarkEnd w:id="265"/>
      <w:bookmarkEnd w:id="266"/>
      <w:bookmarkEnd w:id="268"/>
      <w:r w:rsidRPr="00180A54">
        <w:rPr>
          <w:rFonts w:ascii="Arial" w:eastAsia="Arial" w:hAnsi="Arial" w:cs="Arial"/>
          <w:b/>
          <w:u w:val="single"/>
        </w:rPr>
        <w:t>2</w:t>
      </w:r>
      <w:bookmarkEnd w:id="269"/>
      <w:r w:rsidRPr="00180A54">
        <w:rPr>
          <w:rFonts w:ascii="Arial" w:eastAsia="Arial" w:hAnsi="Arial" w:cs="Arial"/>
          <w:b/>
          <w:u w:val="single"/>
        </w:rPr>
        <w:t xml:space="preserve">. </w:t>
      </w:r>
      <w:bookmarkStart w:id="272" w:name="_STATUTE_HEADNOTE__5c20f92c_7a99_4b8d_81"/>
      <w:r w:rsidRPr="00180A54">
        <w:rPr>
          <w:rFonts w:ascii="Arial" w:eastAsia="Arial" w:hAnsi="Arial" w:cs="Arial"/>
          <w:b/>
          <w:u w:val="single"/>
        </w:rPr>
        <w:t>Remitting virtual currency.</w:t>
      </w:r>
      <w:r>
        <w:rPr>
          <w:rFonts w:ascii="Arial" w:eastAsia="Arial" w:hAnsi="Arial" w:cs="Arial"/>
          <w:u w:val="single"/>
        </w:rPr>
        <w:t xml:space="preserve"> </w:t>
      </w:r>
      <w:bookmarkStart w:id="273" w:name="_STATUTE_CONTENT__30c69d1f_0a6a_47da_9f4"/>
      <w:bookmarkEnd w:id="272"/>
      <w:r>
        <w:rPr>
          <w:rFonts w:ascii="Arial" w:eastAsia="Arial" w:hAnsi="Arial" w:cs="Arial"/>
          <w:u w:val="single"/>
        </w:rPr>
        <w:t xml:space="preserve">If </w:t>
      </w:r>
      <w:r>
        <w:rPr>
          <w:rFonts w:ascii="Arial" w:eastAsia="Arial" w:hAnsi="Arial" w:cs="Arial"/>
          <w:u w:val="single"/>
        </w:rPr>
        <w:t>a</w:t>
      </w:r>
      <w:r>
        <w:rPr>
          <w:rFonts w:ascii="Arial" w:eastAsia="Arial" w:hAnsi="Arial" w:cs="Arial"/>
          <w:u w:val="single"/>
        </w:rPr>
        <w:t xml:space="preserve"> holder</w:t>
      </w:r>
      <w:r>
        <w:rPr>
          <w:rFonts w:ascii="Arial" w:eastAsia="Arial" w:hAnsi="Arial" w:cs="Arial"/>
          <w:u w:val="single"/>
        </w:rPr>
        <w:t xml:space="preserve"> of virtual currency</w:t>
      </w:r>
      <w:r>
        <w:rPr>
          <w:rFonts w:ascii="Arial" w:eastAsia="Arial" w:hAnsi="Arial" w:cs="Arial"/>
          <w:u w:val="single"/>
        </w:rPr>
        <w:t xml:space="preserve"> has private keys, credentials or other information necessary to effectuate a transfer of virtual currency </w:t>
      </w:r>
      <w:r>
        <w:rPr>
          <w:rFonts w:ascii="Arial" w:eastAsia="Arial" w:hAnsi="Arial" w:cs="Arial"/>
          <w:u w:val="single"/>
        </w:rPr>
        <w:t xml:space="preserve">that is </w:t>
      </w:r>
      <w:r>
        <w:rPr>
          <w:rFonts w:ascii="Arial" w:eastAsia="Arial" w:hAnsi="Arial" w:cs="Arial"/>
          <w:u w:val="single"/>
        </w:rPr>
        <w:t>presumed abandoned, the holder shall report</w:t>
      </w:r>
      <w:r>
        <w:rPr>
          <w:rFonts w:ascii="Arial" w:eastAsia="Arial" w:hAnsi="Arial" w:cs="Arial"/>
          <w:u w:val="single"/>
        </w:rPr>
        <w:t xml:space="preserve"> in a record to the administrator</w:t>
      </w:r>
      <w:r>
        <w:rPr>
          <w:rFonts w:ascii="Arial" w:eastAsia="Arial" w:hAnsi="Arial" w:cs="Arial"/>
          <w:u w:val="single"/>
        </w:rPr>
        <w:t xml:space="preserve"> in accordance with section 2091</w:t>
      </w:r>
      <w:r>
        <w:rPr>
          <w:rFonts w:ascii="Arial" w:eastAsia="Arial" w:hAnsi="Arial" w:cs="Arial"/>
          <w:u w:val="single"/>
        </w:rPr>
        <w:t xml:space="preserve"> and</w:t>
      </w:r>
      <w:r>
        <w:rPr>
          <w:rFonts w:ascii="Arial" w:eastAsia="Arial" w:hAnsi="Arial" w:cs="Arial"/>
          <w:u w:val="single"/>
        </w:rPr>
        <w:t xml:space="preserve"> shall</w:t>
      </w:r>
      <w:r>
        <w:rPr>
          <w:rFonts w:ascii="Arial" w:eastAsia="Arial" w:hAnsi="Arial" w:cs="Arial"/>
          <w:u w:val="single"/>
        </w:rPr>
        <w:t xml:space="preserve"> deliver the virtual currency</w:t>
      </w:r>
      <w:r>
        <w:rPr>
          <w:rFonts w:ascii="Arial" w:eastAsia="Arial" w:hAnsi="Arial" w:cs="Arial"/>
          <w:u w:val="single"/>
        </w:rPr>
        <w:t xml:space="preserve"> within 30 days before filing the report</w:t>
      </w:r>
      <w:r>
        <w:rPr>
          <w:rFonts w:ascii="Arial" w:eastAsia="Arial" w:hAnsi="Arial" w:cs="Arial"/>
          <w:u w:val="single"/>
        </w:rPr>
        <w:t xml:space="preserve"> in native form to the custody of the administrator in accordance with any directions from the administrator.</w:t>
      </w:r>
    </w:p>
    <w:p w:rsidR="00AC3C5C" w:rsidRPr="00180A54" w:rsidP="00AC3C5C">
      <w:pPr>
        <w:ind w:left="360" w:firstLine="360"/>
        <w:rPr>
          <w:rFonts w:ascii="Arial" w:eastAsia="Arial" w:hAnsi="Arial" w:cs="Arial"/>
        </w:rPr>
      </w:pPr>
      <w:bookmarkStart w:id="274" w:name="_STATUTE_NUMBER__8df901f6_6e24_48f8_8e5b"/>
      <w:bookmarkStart w:id="275" w:name="_STATUTE_SS__ac207277_94c1_4c41_a351_e75"/>
      <w:bookmarkStart w:id="276" w:name="_REV__bd409fdf_34c8_4952_a045_79a9a22e2f"/>
      <w:bookmarkEnd w:id="270"/>
      <w:bookmarkEnd w:id="271"/>
      <w:bookmarkEnd w:id="273"/>
      <w:r w:rsidRPr="00180A54">
        <w:rPr>
          <w:rFonts w:ascii="Arial" w:eastAsia="Arial" w:hAnsi="Arial" w:cs="Arial"/>
          <w:b/>
          <w:u w:val="single"/>
        </w:rPr>
        <w:t>3</w:t>
      </w:r>
      <w:bookmarkEnd w:id="274"/>
      <w:r w:rsidRPr="00180A54">
        <w:rPr>
          <w:rFonts w:ascii="Arial" w:eastAsia="Arial" w:hAnsi="Arial" w:cs="Arial"/>
          <w:b/>
          <w:u w:val="single"/>
        </w:rPr>
        <w:t xml:space="preserve">. </w:t>
      </w:r>
      <w:bookmarkStart w:id="277" w:name="_STATUTE_HEADNOTE__c53f373a_3c34_4c14_9a"/>
      <w:r w:rsidRPr="00180A54">
        <w:rPr>
          <w:rFonts w:ascii="Arial" w:eastAsia="Arial" w:hAnsi="Arial" w:cs="Arial"/>
          <w:b/>
          <w:u w:val="single"/>
        </w:rPr>
        <w:t xml:space="preserve">Holder unable to </w:t>
      </w:r>
      <w:r>
        <w:rPr>
          <w:rFonts w:ascii="Arial" w:eastAsia="Arial" w:hAnsi="Arial" w:cs="Arial"/>
          <w:b/>
          <w:u w:val="single"/>
        </w:rPr>
        <w:t>transfer</w:t>
      </w:r>
      <w:r w:rsidRPr="00180A54">
        <w:rPr>
          <w:rFonts w:ascii="Arial" w:eastAsia="Arial" w:hAnsi="Arial" w:cs="Arial"/>
          <w:b/>
          <w:u w:val="single"/>
        </w:rPr>
        <w:t xml:space="preserve"> virtual currency.</w:t>
      </w:r>
      <w:r>
        <w:rPr>
          <w:rFonts w:ascii="Arial" w:eastAsia="Arial" w:hAnsi="Arial" w:cs="Arial"/>
          <w:u w:val="single"/>
        </w:rPr>
        <w:t xml:space="preserve"> </w:t>
      </w:r>
      <w:bookmarkStart w:id="278" w:name="_STATUTE_CONTENT__8b80d0a6_dc63_4476_a06"/>
      <w:bookmarkEnd w:id="277"/>
      <w:r>
        <w:rPr>
          <w:rFonts w:ascii="Arial" w:eastAsia="Arial" w:hAnsi="Arial" w:cs="Arial"/>
          <w:u w:val="single"/>
        </w:rPr>
        <w:t xml:space="preserve">If </w:t>
      </w:r>
      <w:r>
        <w:rPr>
          <w:rFonts w:ascii="Arial" w:eastAsia="Arial" w:hAnsi="Arial" w:cs="Arial"/>
          <w:u w:val="single"/>
        </w:rPr>
        <w:t>a</w:t>
      </w:r>
      <w:r>
        <w:rPr>
          <w:rFonts w:ascii="Arial" w:eastAsia="Arial" w:hAnsi="Arial" w:cs="Arial"/>
          <w:u w:val="single"/>
        </w:rPr>
        <w:t xml:space="preserve"> holder does not have sufficient information to effectuate a transfer of the virtual currency, the holder shall maintain possession of the virtual currency until the holder acquires the information necessary to effectuate a transfer.</w:t>
      </w:r>
    </w:p>
    <w:p w:rsidR="00AC3C5C" w:rsidRPr="00180A54" w:rsidP="00AC3C5C">
      <w:pPr>
        <w:ind w:left="360" w:firstLine="360"/>
        <w:rPr>
          <w:rFonts w:ascii="Arial" w:eastAsia="Arial" w:hAnsi="Arial" w:cs="Arial"/>
        </w:rPr>
      </w:pPr>
      <w:bookmarkStart w:id="279" w:name="_STATUTE_NUMBER__6abfefb0_b6b5_4d99_af02"/>
      <w:bookmarkStart w:id="280" w:name="_STATUTE_SS__cfec7641_aeaa_491e_a09c_c6d"/>
      <w:bookmarkStart w:id="281" w:name="_REV__cf4b4ecc_4747_4160_8c1c_8a6fbd2c99"/>
      <w:bookmarkEnd w:id="275"/>
      <w:bookmarkEnd w:id="276"/>
      <w:bookmarkEnd w:id="278"/>
      <w:r w:rsidRPr="00180A54">
        <w:rPr>
          <w:rFonts w:ascii="Arial" w:eastAsia="Arial" w:hAnsi="Arial" w:cs="Arial"/>
          <w:b/>
          <w:u w:val="single"/>
        </w:rPr>
        <w:t>4</w:t>
      </w:r>
      <w:bookmarkEnd w:id="279"/>
      <w:r w:rsidRPr="00180A54">
        <w:rPr>
          <w:rFonts w:ascii="Arial" w:eastAsia="Arial" w:hAnsi="Arial" w:cs="Arial"/>
          <w:b/>
          <w:u w:val="single"/>
        </w:rPr>
        <w:t xml:space="preserve">. </w:t>
      </w:r>
      <w:bookmarkStart w:id="282" w:name="_STATUTE_HEADNOTE__3f15be32_5533_45b5_9a"/>
      <w:r w:rsidRPr="00180A54">
        <w:rPr>
          <w:rFonts w:ascii="Arial" w:eastAsia="Arial" w:hAnsi="Arial" w:cs="Arial"/>
          <w:b/>
          <w:u w:val="single"/>
        </w:rPr>
        <w:t>Determination of value; exempt from reporting or liquidation.</w:t>
      </w:r>
      <w:r>
        <w:rPr>
          <w:rFonts w:ascii="Arial" w:eastAsia="Arial" w:hAnsi="Arial" w:cs="Arial"/>
          <w:u w:val="single"/>
        </w:rPr>
        <w:t xml:space="preserve">  </w:t>
      </w:r>
      <w:bookmarkStart w:id="283" w:name="_STATUTE_CONTENT__4da88c3c_1599_4253_aeb"/>
      <w:bookmarkEnd w:id="282"/>
      <w:r>
        <w:rPr>
          <w:rFonts w:ascii="Arial" w:eastAsia="Arial" w:hAnsi="Arial" w:cs="Arial"/>
          <w:u w:val="single"/>
        </w:rPr>
        <w:t>The administrator may decline to accept virtual currency</w:t>
      </w:r>
      <w:r>
        <w:rPr>
          <w:rFonts w:ascii="Arial" w:eastAsia="Arial" w:hAnsi="Arial" w:cs="Arial"/>
          <w:u w:val="single"/>
        </w:rPr>
        <w:t xml:space="preserve"> that is</w:t>
      </w:r>
      <w:r>
        <w:rPr>
          <w:rFonts w:ascii="Arial" w:eastAsia="Arial" w:hAnsi="Arial" w:cs="Arial"/>
          <w:u w:val="single"/>
        </w:rPr>
        <w:t xml:space="preserve"> presumed abandoned if the administrator, in the administrator's discretion, determines that the virtual currency is not freely transferable, is of nominal value or has value that is less than the estimated expenses of maintenance, notice or sale of the property. The administrator may also prescribe by rule classes or types of virtual currency exempt from reporting or liquidation.</w:t>
      </w:r>
    </w:p>
    <w:p w:rsidR="00AC3C5C" w:rsidRPr="00180A54" w:rsidP="00AC3C5C">
      <w:pPr>
        <w:ind w:left="360" w:firstLine="360"/>
        <w:rPr>
          <w:rFonts w:ascii="Arial" w:eastAsia="Arial" w:hAnsi="Arial" w:cs="Arial"/>
        </w:rPr>
      </w:pPr>
      <w:bookmarkStart w:id="284" w:name="_STATUTE_NUMBER__4fdbb6b8_839d_43e6_90b3"/>
      <w:bookmarkStart w:id="285" w:name="_STATUTE_SS__1c9cbf52_f749_47c1_a94d_90b"/>
      <w:bookmarkStart w:id="286" w:name="_REV__1a2d490a_f5e7_4c2f_a099_c5eb8dc4df"/>
      <w:bookmarkEnd w:id="280"/>
      <w:bookmarkEnd w:id="281"/>
      <w:bookmarkEnd w:id="283"/>
      <w:r w:rsidRPr="00180A54">
        <w:rPr>
          <w:rFonts w:ascii="Arial" w:eastAsia="Arial" w:hAnsi="Arial" w:cs="Arial"/>
          <w:b/>
          <w:u w:val="single"/>
        </w:rPr>
        <w:t>5</w:t>
      </w:r>
      <w:bookmarkEnd w:id="284"/>
      <w:r w:rsidRPr="00180A54">
        <w:rPr>
          <w:rFonts w:ascii="Arial" w:eastAsia="Arial" w:hAnsi="Arial" w:cs="Arial"/>
          <w:b/>
          <w:u w:val="single"/>
        </w:rPr>
        <w:t xml:space="preserve">. </w:t>
      </w:r>
      <w:bookmarkStart w:id="287" w:name="_STATUTE_HEADNOTE__14164df6_e211_45a1_9d"/>
      <w:r w:rsidRPr="00180A54">
        <w:rPr>
          <w:rFonts w:ascii="Arial" w:eastAsia="Arial" w:hAnsi="Arial" w:cs="Arial"/>
          <w:b/>
          <w:u w:val="single"/>
        </w:rPr>
        <w:t>Liquidation of unclaimed virtual currency</w:t>
      </w:r>
      <w:r>
        <w:rPr>
          <w:rFonts w:ascii="Arial" w:eastAsia="Arial" w:hAnsi="Arial" w:cs="Arial"/>
          <w:b/>
          <w:u w:val="single"/>
        </w:rPr>
        <w:t>; transfer to state-owned account</w:t>
      </w:r>
      <w:r w:rsidRPr="00180A54">
        <w:rPr>
          <w:rFonts w:ascii="Arial" w:eastAsia="Arial" w:hAnsi="Arial" w:cs="Arial"/>
          <w:b/>
          <w:u w:val="single"/>
        </w:rPr>
        <w:t>.</w:t>
      </w:r>
      <w:r>
        <w:rPr>
          <w:rFonts w:ascii="Arial" w:eastAsia="Arial" w:hAnsi="Arial" w:cs="Arial"/>
          <w:u w:val="single"/>
        </w:rPr>
        <w:t xml:space="preserve">  </w:t>
      </w:r>
      <w:bookmarkStart w:id="288" w:name="_STATUTE_CONTENT__04695220_9b41_4d9e_989"/>
      <w:bookmarkEnd w:id="287"/>
      <w:r>
        <w:rPr>
          <w:rFonts w:ascii="Arial" w:eastAsia="Arial" w:hAnsi="Arial" w:cs="Arial"/>
          <w:u w:val="single"/>
        </w:rPr>
        <w:t xml:space="preserve">The administrator, at </w:t>
      </w:r>
      <w:r>
        <w:rPr>
          <w:rFonts w:ascii="Arial" w:eastAsia="Arial" w:hAnsi="Arial" w:cs="Arial"/>
          <w:u w:val="single"/>
        </w:rPr>
        <w:t>the administrator's</w:t>
      </w:r>
      <w:r>
        <w:rPr>
          <w:rFonts w:ascii="Arial" w:eastAsia="Arial" w:hAnsi="Arial" w:cs="Arial"/>
          <w:u w:val="single"/>
        </w:rPr>
        <w:t xml:space="preserve"> discretion, may direct a holder of unclaimed virtual currency to liquidate the virtual currency. </w:t>
      </w:r>
      <w:r>
        <w:rPr>
          <w:rFonts w:ascii="Arial" w:eastAsia="Arial" w:hAnsi="Arial" w:cs="Arial"/>
          <w:u w:val="single"/>
        </w:rPr>
        <w:t>The</w:t>
      </w:r>
      <w:r>
        <w:rPr>
          <w:rFonts w:ascii="Arial" w:eastAsia="Arial" w:hAnsi="Arial" w:cs="Arial"/>
          <w:u w:val="single"/>
        </w:rPr>
        <w:t xml:space="preserve"> liquidation must occur within 30 days prior to the filing of a report under section 2091. </w:t>
      </w:r>
      <w:r>
        <w:rPr>
          <w:rFonts w:ascii="Arial" w:eastAsia="Arial" w:hAnsi="Arial" w:cs="Arial"/>
          <w:u w:val="single"/>
        </w:rPr>
        <w:t>The</w:t>
      </w:r>
      <w:r>
        <w:rPr>
          <w:rFonts w:ascii="Arial" w:eastAsia="Arial" w:hAnsi="Arial" w:cs="Arial"/>
          <w:u w:val="single"/>
        </w:rPr>
        <w:t xml:space="preserve"> holder may transfer virtual currency to a state-owned account held by the holder before liquidation.</w:t>
      </w:r>
    </w:p>
    <w:p w:rsidR="00AC3C5C" w:rsidRPr="00180A54" w:rsidP="00AC3C5C">
      <w:pPr>
        <w:ind w:left="360" w:firstLine="360"/>
        <w:rPr>
          <w:rFonts w:ascii="Arial" w:eastAsia="Arial" w:hAnsi="Arial" w:cs="Arial"/>
        </w:rPr>
      </w:pPr>
      <w:bookmarkStart w:id="289" w:name="_STATUTE_NUMBER__e74c45da_b869_4769_b49a"/>
      <w:bookmarkStart w:id="290" w:name="_STATUTE_SS__b8c5a124_4b40_43c1_aa8f_d7c"/>
      <w:bookmarkStart w:id="291" w:name="_REV__ef1e4d70_5c3e_490b_8936_8b1c5bbccb"/>
      <w:bookmarkEnd w:id="285"/>
      <w:bookmarkEnd w:id="286"/>
      <w:bookmarkEnd w:id="288"/>
      <w:r w:rsidRPr="00180A54">
        <w:rPr>
          <w:rFonts w:ascii="Arial" w:eastAsia="Arial" w:hAnsi="Arial" w:cs="Arial"/>
          <w:b/>
          <w:u w:val="single"/>
        </w:rPr>
        <w:t>6</w:t>
      </w:r>
      <w:bookmarkEnd w:id="289"/>
      <w:r w:rsidRPr="00180A54">
        <w:rPr>
          <w:rFonts w:ascii="Arial" w:eastAsia="Arial" w:hAnsi="Arial" w:cs="Arial"/>
          <w:b/>
          <w:u w:val="single"/>
        </w:rPr>
        <w:t xml:space="preserve">. </w:t>
      </w:r>
      <w:bookmarkStart w:id="292" w:name="_STATUTE_HEADNOTE__43cba69a_59a8_40ee_b9"/>
      <w:r w:rsidRPr="00180A54">
        <w:rPr>
          <w:rFonts w:ascii="Arial" w:eastAsia="Arial" w:hAnsi="Arial" w:cs="Arial"/>
          <w:b/>
          <w:u w:val="single"/>
        </w:rPr>
        <w:t>Liquidation not possible.</w:t>
      </w:r>
      <w:r>
        <w:rPr>
          <w:rFonts w:ascii="Arial" w:eastAsia="Arial" w:hAnsi="Arial" w:cs="Arial"/>
          <w:u w:val="single"/>
        </w:rPr>
        <w:t xml:space="preserve">  </w:t>
      </w:r>
      <w:bookmarkStart w:id="293" w:name="_STATUTE_CONTENT__5146f92c_57fa_4347_b0f"/>
      <w:bookmarkEnd w:id="292"/>
      <w:r>
        <w:rPr>
          <w:rFonts w:ascii="Arial" w:eastAsia="Arial" w:hAnsi="Arial" w:cs="Arial"/>
          <w:u w:val="single"/>
        </w:rPr>
        <w:t xml:space="preserve">If a holder of unclaimed virtual currency reasonably believes that the holder cannot liquidate the virtual currency and cannot otherwise cause the virtual currency to be liquidated, the holder shall promptly notify the administrator in writing and explain the reasons why the virtual currency cannot be liquidated as otherwise required under subsection 5. The administrator shall then direct the holder concerning an alternate disposition of </w:t>
      </w:r>
      <w:r>
        <w:rPr>
          <w:rFonts w:ascii="Arial" w:eastAsia="Arial" w:hAnsi="Arial" w:cs="Arial"/>
          <w:u w:val="single"/>
        </w:rPr>
        <w:t>the</w:t>
      </w:r>
      <w:r>
        <w:rPr>
          <w:rFonts w:ascii="Arial" w:eastAsia="Arial" w:hAnsi="Arial" w:cs="Arial"/>
          <w:u w:val="single"/>
        </w:rPr>
        <w:t xml:space="preserve"> virtual currency.</w:t>
      </w:r>
    </w:p>
    <w:p w:rsidR="00AC3C5C" w:rsidP="00AC3C5C">
      <w:pPr>
        <w:ind w:left="360" w:firstLine="360"/>
        <w:rPr>
          <w:rFonts w:ascii="Arial" w:eastAsia="Arial" w:hAnsi="Arial" w:cs="Arial"/>
        </w:rPr>
      </w:pPr>
      <w:bookmarkStart w:id="294" w:name="_STATUTE_NUMBER__6a15c397_0214_45da_92fe"/>
      <w:bookmarkStart w:id="295" w:name="_REV__c9328009_f822_46ce_b5e0_9faab4917c"/>
      <w:bookmarkStart w:id="296" w:name="_STATUTE_SS__83511c8c_76e7_477d_b6c1_78b"/>
      <w:bookmarkEnd w:id="290"/>
      <w:bookmarkEnd w:id="291"/>
      <w:bookmarkEnd w:id="293"/>
      <w:r w:rsidRPr="00180A54">
        <w:rPr>
          <w:rFonts w:ascii="Arial" w:eastAsia="Arial" w:hAnsi="Arial" w:cs="Arial"/>
          <w:b/>
          <w:u w:val="single"/>
        </w:rPr>
        <w:t>7</w:t>
      </w:r>
      <w:bookmarkEnd w:id="294"/>
      <w:r w:rsidRPr="00180A54">
        <w:rPr>
          <w:rFonts w:ascii="Arial" w:eastAsia="Arial" w:hAnsi="Arial" w:cs="Arial"/>
          <w:b/>
          <w:u w:val="single"/>
        </w:rPr>
        <w:t xml:space="preserve">. </w:t>
      </w:r>
      <w:bookmarkStart w:id="297" w:name="_STATUTE_HEADNOTE__5b54323e_d93b_450b_9d"/>
      <w:r>
        <w:rPr>
          <w:rFonts w:ascii="Arial" w:eastAsia="Arial" w:hAnsi="Arial" w:cs="Arial"/>
          <w:b/>
          <w:u w:val="single"/>
        </w:rPr>
        <w:t xml:space="preserve">Administrator, </w:t>
      </w:r>
      <w:r>
        <w:rPr>
          <w:rFonts w:ascii="Arial" w:eastAsia="Arial" w:hAnsi="Arial" w:cs="Arial"/>
          <w:b/>
          <w:u w:val="single"/>
        </w:rPr>
        <w:t>S</w:t>
      </w:r>
      <w:r w:rsidRPr="00180A54">
        <w:rPr>
          <w:rFonts w:ascii="Arial" w:eastAsia="Arial" w:hAnsi="Arial" w:cs="Arial"/>
          <w:b/>
          <w:u w:val="single"/>
        </w:rPr>
        <w:t>tate and holder held harmless.</w:t>
      </w:r>
      <w:r>
        <w:rPr>
          <w:rFonts w:ascii="Arial" w:eastAsia="Arial" w:hAnsi="Arial" w:cs="Arial"/>
          <w:u w:val="single"/>
        </w:rPr>
        <w:t xml:space="preserve">  </w:t>
      </w:r>
      <w:bookmarkStart w:id="298" w:name="_STATUTE_CONTENT__d77284d9_916b_4d14_89b"/>
      <w:bookmarkEnd w:id="297"/>
      <w:r>
        <w:rPr>
          <w:rFonts w:ascii="Arial" w:eastAsia="Arial" w:hAnsi="Arial" w:cs="Arial"/>
          <w:u w:val="single"/>
        </w:rPr>
        <w:t>An apparent owner does not have recourse against the administrator, the State or a holder of unclaimed virtual currency to recover any gain in value that occurs after the liquidation of the virtual currency under subsection 5 or pursuant to section 2132</w:t>
      </w:r>
      <w:r>
        <w:rPr>
          <w:rFonts w:ascii="Arial" w:eastAsia="Arial" w:hAnsi="Arial" w:cs="Arial"/>
          <w:u w:val="single"/>
        </w:rPr>
        <w:t>, subsection 3</w:t>
      </w:r>
      <w:r>
        <w:rPr>
          <w:rFonts w:ascii="Arial" w:eastAsia="Arial" w:hAnsi="Arial" w:cs="Arial"/>
          <w:u w:val="single"/>
        </w:rPr>
        <w:t>.  Consistent with section 2114, subsection 2, the administrator shall defend and indemnify a holder against liability on any such claim, as long as the holder has acted in good faith and substantially complied with sections 2101 and 2102.</w:t>
      </w:r>
    </w:p>
    <w:p w:rsidR="00AC3C5C" w:rsidP="00AC3C5C">
      <w:pPr>
        <w:ind w:left="360" w:firstLine="360"/>
        <w:rPr>
          <w:rFonts w:ascii="Arial" w:eastAsia="Arial" w:hAnsi="Arial" w:cs="Arial"/>
        </w:rPr>
      </w:pPr>
      <w:bookmarkStart w:id="299" w:name="_BILL_SECTION__a26c5baf_3343_498d_a9a5_f"/>
      <w:bookmarkStart w:id="300" w:name="_BILL_SECTION_HEADER__2e25ccbe_87e5_4e9d"/>
      <w:bookmarkStart w:id="301" w:name="_PAR__4_61c7d4c3_34b3_4964_9cf9_3e810551"/>
      <w:bookmarkEnd w:id="252"/>
      <w:bookmarkEnd w:id="253"/>
      <w:bookmarkEnd w:id="256"/>
      <w:bookmarkEnd w:id="257"/>
      <w:bookmarkEnd w:id="258"/>
      <w:bookmarkEnd w:id="259"/>
      <w:bookmarkEnd w:id="260"/>
      <w:bookmarkEnd w:id="261"/>
      <w:bookmarkEnd w:id="295"/>
      <w:bookmarkEnd w:id="296"/>
      <w:bookmarkEnd w:id="298"/>
      <w:r>
        <w:rPr>
          <w:rFonts w:ascii="Arial" w:eastAsia="Arial" w:hAnsi="Arial" w:cs="Arial"/>
          <w:b/>
          <w:sz w:val="24"/>
        </w:rPr>
        <w:t xml:space="preserve">Sec. </w:t>
      </w:r>
      <w:bookmarkStart w:id="302" w:name="_BILL_SECTION_NUMBER__1b773a5c_481f_4e70"/>
      <w:r>
        <w:rPr>
          <w:rFonts w:ascii="Arial" w:eastAsia="Arial" w:hAnsi="Arial" w:cs="Arial"/>
          <w:b/>
          <w:sz w:val="24"/>
        </w:rPr>
        <w:t>14</w:t>
      </w:r>
      <w:bookmarkEnd w:id="302"/>
      <w:r>
        <w:rPr>
          <w:rFonts w:ascii="Arial" w:eastAsia="Arial" w:hAnsi="Arial" w:cs="Arial"/>
          <w:b/>
          <w:sz w:val="24"/>
        </w:rPr>
        <w:t>.  33 MRSA §2070, sub-§2, ¶C,</w:t>
      </w:r>
      <w:r>
        <w:rPr>
          <w:rFonts w:ascii="Arial" w:eastAsia="Arial" w:hAnsi="Arial" w:cs="Arial"/>
        </w:rPr>
        <w:t xml:space="preserve"> as enacted by PL 2019, c. 498, §22, is amended to read:</w:t>
      </w:r>
    </w:p>
    <w:p w:rsidR="00AC3C5C" w:rsidP="00AC3C5C">
      <w:pPr>
        <w:ind w:left="720"/>
        <w:rPr>
          <w:rFonts w:ascii="Arial" w:eastAsia="Arial" w:hAnsi="Arial" w:cs="Arial"/>
        </w:rPr>
      </w:pPr>
      <w:bookmarkStart w:id="303" w:name="_STATUTE_NUMBER__2fbd871e_9063_4c1f_998f"/>
      <w:bookmarkStart w:id="304" w:name="_STATUTE_P__5aa3c23a_910b_4eed_aa72_0a81"/>
      <w:bookmarkStart w:id="305" w:name="_PAR__5_b2202abb_2e02_4828_9ce4_b7eb857b"/>
      <w:bookmarkEnd w:id="300"/>
      <w:bookmarkEnd w:id="301"/>
      <w:r>
        <w:rPr>
          <w:rFonts w:ascii="Arial" w:eastAsia="Arial" w:hAnsi="Arial" w:cs="Arial"/>
        </w:rPr>
        <w:t>C</w:t>
      </w:r>
      <w:bookmarkEnd w:id="303"/>
      <w:r>
        <w:rPr>
          <w:rFonts w:ascii="Arial" w:eastAsia="Arial" w:hAnsi="Arial" w:cs="Arial"/>
        </w:rPr>
        <w:t xml:space="preserve">.  </w:t>
      </w:r>
      <w:bookmarkStart w:id="306" w:name="_STATUTE_CONTENT__c0b383ce_2b2b_44d2_976"/>
      <w:r>
        <w:rPr>
          <w:rFonts w:ascii="Arial" w:eastAsia="Arial" w:hAnsi="Arial" w:cs="Arial"/>
        </w:rPr>
        <w:t>Presentment by the apparent owner of a check or other instrument of payment of a dividend, interest payment or other distribution</w:t>
      </w:r>
      <w:r>
        <w:rPr>
          <w:rFonts w:ascii="Arial" w:eastAsia="Arial" w:hAnsi="Arial" w:cs="Arial"/>
          <w:strike/>
        </w:rPr>
        <w:t>, or evidence of receipt of a distribution made by electronic or similar means, with respect to an account, underlying security or interest in a business association</w:t>
      </w:r>
      <w:r>
        <w:rPr>
          <w:rFonts w:ascii="Arial" w:eastAsia="Arial" w:hAnsi="Arial" w:cs="Arial"/>
        </w:rPr>
        <w:t>;</w:t>
      </w:r>
      <w:bookmarkEnd w:id="306"/>
    </w:p>
    <w:p w:rsidR="00AC3C5C" w:rsidP="00AC3C5C">
      <w:pPr>
        <w:ind w:left="360" w:firstLine="360"/>
        <w:rPr>
          <w:rFonts w:ascii="Arial" w:eastAsia="Arial" w:hAnsi="Arial" w:cs="Arial"/>
        </w:rPr>
      </w:pPr>
      <w:bookmarkStart w:id="307" w:name="_BILL_SECTION_HEADER__9521301d_7756_471c"/>
      <w:bookmarkStart w:id="308" w:name="_PAR__6_a2efae83_7bc2_46b5_8d5d_0f8d0894"/>
      <w:bookmarkStart w:id="309" w:name="_BILL_SECTION__c0a69494_e632_4027_9e73_8"/>
      <w:bookmarkEnd w:id="299"/>
      <w:bookmarkEnd w:id="304"/>
      <w:bookmarkEnd w:id="305"/>
      <w:r>
        <w:rPr>
          <w:rFonts w:ascii="Arial" w:eastAsia="Arial" w:hAnsi="Arial" w:cs="Arial"/>
          <w:b/>
          <w:sz w:val="24"/>
        </w:rPr>
        <w:t xml:space="preserve">Sec. </w:t>
      </w:r>
      <w:bookmarkStart w:id="310" w:name="_BILL_SECTION_NUMBER__efb9a21d_8555_4c79"/>
      <w:r>
        <w:rPr>
          <w:rFonts w:ascii="Arial" w:eastAsia="Arial" w:hAnsi="Arial" w:cs="Arial"/>
          <w:b/>
          <w:sz w:val="24"/>
        </w:rPr>
        <w:t>15</w:t>
      </w:r>
      <w:bookmarkEnd w:id="310"/>
      <w:r>
        <w:rPr>
          <w:rFonts w:ascii="Arial" w:eastAsia="Arial" w:hAnsi="Arial" w:cs="Arial"/>
          <w:b/>
          <w:sz w:val="24"/>
        </w:rPr>
        <w:t>.  33 MRSA §2070, sub-§2, ¶E,</w:t>
      </w:r>
      <w:r>
        <w:rPr>
          <w:rFonts w:ascii="Arial" w:eastAsia="Arial" w:hAnsi="Arial" w:cs="Arial"/>
        </w:rPr>
        <w:t xml:space="preserve"> as amended by PL 2021, c. 41, §2, is further amended to read:</w:t>
      </w:r>
    </w:p>
    <w:p w:rsidR="00AC3C5C" w:rsidP="00AC3C5C">
      <w:pPr>
        <w:ind w:left="720"/>
        <w:rPr>
          <w:rFonts w:ascii="Arial" w:eastAsia="Arial" w:hAnsi="Arial" w:cs="Arial"/>
        </w:rPr>
      </w:pPr>
      <w:bookmarkStart w:id="311" w:name="_STATUTE_NUMBER__f55dfe9f_4a4c_4307_bc37"/>
      <w:bookmarkStart w:id="312" w:name="_STATUTE_P__f5d6d818_f55a_414f_842b_40f9"/>
      <w:bookmarkStart w:id="313" w:name="_PAR__7_97e82f5b_8fa4_4e25_87b6_cb26376e"/>
      <w:bookmarkEnd w:id="307"/>
      <w:bookmarkEnd w:id="308"/>
      <w:r>
        <w:rPr>
          <w:rFonts w:ascii="Arial" w:eastAsia="Arial" w:hAnsi="Arial" w:cs="Arial"/>
        </w:rPr>
        <w:t>E</w:t>
      </w:r>
      <w:bookmarkEnd w:id="311"/>
      <w:r>
        <w:rPr>
          <w:rFonts w:ascii="Arial" w:eastAsia="Arial" w:hAnsi="Arial" w:cs="Arial"/>
        </w:rPr>
        <w:t xml:space="preserve">.  </w:t>
      </w:r>
      <w:bookmarkStart w:id="314" w:name="_STATUTE_CONTENT__1e1c8181_435d_4d1c_a59"/>
      <w:r>
        <w:rPr>
          <w:rFonts w:ascii="Arial" w:eastAsia="Arial" w:hAnsi="Arial" w:cs="Arial"/>
        </w:rPr>
        <w:t xml:space="preserve">A deposit into or withdrawal from an account at a </w:t>
      </w:r>
      <w:r>
        <w:rPr>
          <w:rFonts w:ascii="Arial" w:eastAsia="Arial" w:hAnsi="Arial" w:cs="Arial"/>
          <w:strike/>
        </w:rPr>
        <w:t>financial organization</w:t>
      </w:r>
      <w:r>
        <w:rPr>
          <w:rFonts w:ascii="Arial" w:eastAsia="Arial" w:hAnsi="Arial" w:cs="Arial"/>
        </w:rPr>
        <w:t xml:space="preserve"> </w:t>
      </w:r>
      <w:r>
        <w:rPr>
          <w:rFonts w:ascii="Arial" w:eastAsia="Arial" w:hAnsi="Arial" w:cs="Arial"/>
          <w:u w:val="single"/>
        </w:rPr>
        <w:t>business association</w:t>
      </w:r>
      <w:r>
        <w:rPr>
          <w:rFonts w:ascii="Arial" w:eastAsia="Arial" w:hAnsi="Arial" w:cs="Arial"/>
        </w:rPr>
        <w:t xml:space="preserve"> by the apparent owner, </w:t>
      </w:r>
      <w:r>
        <w:rPr>
          <w:rFonts w:ascii="Arial" w:eastAsia="Arial" w:hAnsi="Arial" w:cs="Arial"/>
          <w:strike/>
        </w:rPr>
        <w:t>including an automatic withdrawal</w:t>
      </w:r>
      <w:r>
        <w:rPr>
          <w:rFonts w:ascii="Arial" w:eastAsia="Arial" w:hAnsi="Arial" w:cs="Arial"/>
        </w:rPr>
        <w:t xml:space="preserve"> </w:t>
      </w:r>
      <w:r>
        <w:rPr>
          <w:rFonts w:ascii="Arial" w:eastAsia="Arial" w:hAnsi="Arial" w:cs="Arial"/>
          <w:u w:val="single"/>
        </w:rPr>
        <w:t xml:space="preserve">except for a recurring </w:t>
      </w:r>
      <w:r>
        <w:rPr>
          <w:rFonts w:ascii="Arial" w:eastAsia="Arial" w:hAnsi="Arial" w:cs="Arial"/>
          <w:u w:val="single"/>
        </w:rPr>
        <w:t>a</w:t>
      </w:r>
      <w:r>
        <w:rPr>
          <w:rFonts w:ascii="Arial" w:eastAsia="Arial" w:hAnsi="Arial" w:cs="Arial"/>
          <w:u w:val="single"/>
        </w:rPr>
        <w:t xml:space="preserve">utomated </w:t>
      </w:r>
      <w:r>
        <w:rPr>
          <w:rFonts w:ascii="Arial" w:eastAsia="Arial" w:hAnsi="Arial" w:cs="Arial"/>
          <w:u w:val="single"/>
        </w:rPr>
        <w:t>c</w:t>
      </w:r>
      <w:r>
        <w:rPr>
          <w:rFonts w:ascii="Arial" w:eastAsia="Arial" w:hAnsi="Arial" w:cs="Arial"/>
          <w:u w:val="single"/>
        </w:rPr>
        <w:t xml:space="preserve">learing </w:t>
      </w:r>
      <w:r>
        <w:rPr>
          <w:rFonts w:ascii="Arial" w:eastAsia="Arial" w:hAnsi="Arial" w:cs="Arial"/>
          <w:u w:val="single"/>
        </w:rPr>
        <w:t>h</w:t>
      </w:r>
      <w:r>
        <w:rPr>
          <w:rFonts w:ascii="Arial" w:eastAsia="Arial" w:hAnsi="Arial" w:cs="Arial"/>
          <w:u w:val="single"/>
        </w:rPr>
        <w:t>ouse debit or credit</w:t>
      </w:r>
      <w:r>
        <w:rPr>
          <w:rFonts w:ascii="Arial" w:eastAsia="Arial" w:hAnsi="Arial" w:cs="Arial"/>
        </w:rPr>
        <w:t xml:space="preserve"> previously authorized </w:t>
      </w:r>
      <w:r>
        <w:rPr>
          <w:rFonts w:ascii="Arial" w:eastAsia="Arial" w:hAnsi="Arial" w:cs="Arial"/>
          <w:strike/>
        </w:rPr>
        <w:t>but not including</w:t>
      </w:r>
      <w:r>
        <w:rPr>
          <w:rFonts w:ascii="Arial" w:eastAsia="Arial" w:hAnsi="Arial" w:cs="Arial"/>
        </w:rPr>
        <w:t xml:space="preserve"> </w:t>
      </w:r>
      <w:r>
        <w:rPr>
          <w:rFonts w:ascii="Arial" w:eastAsia="Arial" w:hAnsi="Arial" w:cs="Arial"/>
          <w:u w:val="single"/>
        </w:rPr>
        <w:t>by the apparent owner or</w:t>
      </w:r>
      <w:r>
        <w:rPr>
          <w:rFonts w:ascii="Arial" w:eastAsia="Arial" w:hAnsi="Arial" w:cs="Arial"/>
        </w:rPr>
        <w:t xml:space="preserve"> an automatic reinvestment of dividends or interest or an automatic withdrawal of disclosed fees;</w:t>
      </w:r>
      <w:bookmarkEnd w:id="314"/>
    </w:p>
    <w:p w:rsidR="00AC3C5C" w:rsidP="00AC3C5C">
      <w:pPr>
        <w:ind w:left="360" w:firstLine="360"/>
        <w:rPr>
          <w:rFonts w:ascii="Arial" w:eastAsia="Arial" w:hAnsi="Arial" w:cs="Arial"/>
        </w:rPr>
      </w:pPr>
      <w:bookmarkStart w:id="315" w:name="_BILL_SECTION_HEADER__14af63bf_4f22_483d"/>
      <w:bookmarkStart w:id="316" w:name="_PAR__8_21384731_2958_4f35_8ee4_dcfa8988"/>
      <w:bookmarkStart w:id="317" w:name="_BILL_SECTION__57105904_c379_4444_9db5_8"/>
      <w:bookmarkEnd w:id="309"/>
      <w:bookmarkEnd w:id="312"/>
      <w:bookmarkEnd w:id="313"/>
      <w:r>
        <w:rPr>
          <w:rFonts w:ascii="Arial" w:eastAsia="Arial" w:hAnsi="Arial" w:cs="Arial"/>
          <w:b/>
          <w:sz w:val="24"/>
        </w:rPr>
        <w:t xml:space="preserve">Sec. </w:t>
      </w:r>
      <w:bookmarkStart w:id="318" w:name="_BILL_SECTION_NUMBER__dd51781a_de74_424d"/>
      <w:r>
        <w:rPr>
          <w:rFonts w:ascii="Arial" w:eastAsia="Arial" w:hAnsi="Arial" w:cs="Arial"/>
          <w:b/>
          <w:sz w:val="24"/>
        </w:rPr>
        <w:t>16</w:t>
      </w:r>
      <w:bookmarkEnd w:id="318"/>
      <w:r>
        <w:rPr>
          <w:rFonts w:ascii="Arial" w:eastAsia="Arial" w:hAnsi="Arial" w:cs="Arial"/>
          <w:b/>
          <w:sz w:val="24"/>
        </w:rPr>
        <w:t>.  33 MRSA §2071,</w:t>
      </w:r>
      <w:r>
        <w:rPr>
          <w:rFonts w:ascii="Arial" w:eastAsia="Arial" w:hAnsi="Arial" w:cs="Arial"/>
        </w:rPr>
        <w:t xml:space="preserve"> as enacted by PL 2019, c. 498, §22, is amended to read:</w:t>
      </w:r>
    </w:p>
    <w:p w:rsidR="00AC3C5C" w:rsidP="00AC3C5C">
      <w:pPr>
        <w:ind w:left="1080" w:hanging="720"/>
        <w:rPr>
          <w:rFonts w:ascii="Arial" w:eastAsia="Arial" w:hAnsi="Arial" w:cs="Arial"/>
        </w:rPr>
      </w:pPr>
      <w:bookmarkStart w:id="319" w:name="_PAR__9_41f9bf36_a321_4d9b_9ab8_28d9b64e"/>
      <w:bookmarkStart w:id="320" w:name="_STATUTE_S__3d2db7db_a1fb_4270_a568_9c0b"/>
      <w:bookmarkEnd w:id="315"/>
      <w:bookmarkEnd w:id="316"/>
      <w:r>
        <w:rPr>
          <w:rFonts w:ascii="Arial" w:eastAsia="Arial" w:hAnsi="Arial" w:cs="Arial"/>
          <w:b/>
        </w:rPr>
        <w:t>§</w:t>
      </w:r>
      <w:bookmarkStart w:id="321" w:name="_STATUTE_NUMBER__b1f13d51_4272_4f6f_86a2"/>
      <w:r>
        <w:rPr>
          <w:rFonts w:ascii="Arial" w:eastAsia="Arial" w:hAnsi="Arial" w:cs="Arial"/>
          <w:b/>
        </w:rPr>
        <w:t>2071</w:t>
      </w:r>
      <w:bookmarkEnd w:id="321"/>
      <w:r>
        <w:rPr>
          <w:rFonts w:ascii="Arial" w:eastAsia="Arial" w:hAnsi="Arial" w:cs="Arial"/>
          <w:b/>
        </w:rPr>
        <w:t xml:space="preserve">.  </w:t>
      </w:r>
      <w:bookmarkStart w:id="322" w:name="_STATUTE_HEADNOTE__303396cc_e0c1_41c1_91"/>
      <w:r>
        <w:rPr>
          <w:rFonts w:ascii="Arial" w:eastAsia="Arial" w:hAnsi="Arial" w:cs="Arial"/>
          <w:b/>
        </w:rPr>
        <w:t>Deposit account for proceeds of insurance policy or annuity</w:t>
      </w:r>
      <w:bookmarkEnd w:id="322"/>
    </w:p>
    <w:p w:rsidR="00AC3C5C" w:rsidP="00AC3C5C">
      <w:pPr>
        <w:ind w:left="360" w:firstLine="360"/>
        <w:rPr>
          <w:rFonts w:ascii="Arial" w:eastAsia="Arial" w:hAnsi="Arial" w:cs="Arial"/>
        </w:rPr>
      </w:pPr>
      <w:bookmarkStart w:id="323" w:name="_STATUTE_CONTENT__43d236bd_2f66_4065_b3c"/>
      <w:bookmarkStart w:id="324" w:name="_STATUTE_P__a111867f_2c2b_4c83_a1e5_b6e8"/>
      <w:bookmarkStart w:id="325" w:name="_PAR__10_f4ee924f_563e_4d7a_aa93_654a9f7"/>
      <w:bookmarkEnd w:id="319"/>
      <w:r>
        <w:rPr>
          <w:rFonts w:ascii="Arial" w:eastAsia="Arial" w:hAnsi="Arial" w:cs="Arial"/>
        </w:rPr>
        <w:t>If proceeds payable under a life or endowment insurance policy or annuity contract are deposited into an account with check-writing or draft-writing privileges for the beneficiary of the policy or contract and, under a supplementary contract not involving annuity benefits other than death benefits, the proceeds are retained by the insurance company or the financial organization where the account is held, the policy or contract includes the assets in the account</w:t>
      </w:r>
      <w:r>
        <w:rPr>
          <w:rFonts w:ascii="Arial" w:eastAsia="Arial" w:hAnsi="Arial" w:cs="Arial"/>
          <w:u w:val="single"/>
        </w:rPr>
        <w:t xml:space="preserve">, and the account proceeds </w:t>
      </w:r>
      <w:r>
        <w:rPr>
          <w:rFonts w:ascii="Arial" w:eastAsia="Arial" w:hAnsi="Arial" w:cs="Arial"/>
          <w:u w:val="single"/>
        </w:rPr>
        <w:t>are</w:t>
      </w:r>
      <w:r>
        <w:rPr>
          <w:rFonts w:ascii="Arial" w:eastAsia="Arial" w:hAnsi="Arial" w:cs="Arial"/>
          <w:u w:val="single"/>
        </w:rPr>
        <w:t xml:space="preserve"> presumed abandoned</w:t>
      </w:r>
      <w:bookmarkStart w:id="326" w:name="_ENGROSSING_REV__31e7a57b_bd7f_45e6_a4cf"/>
      <w:bookmarkStart w:id="327" w:name="_REV__e1ffd314_233b_4a9f_87a5_21f09523e7"/>
      <w:bookmarkStart w:id="328" w:name="_PROCESSED_CHANGE__00e87fcf_6e5c_448d_8b"/>
      <w:bookmarkStart w:id="329" w:name="_PROCESSED_CHANGE__1252bd78_5ed1_4dcd_ba"/>
      <w:bookmarkStart w:id="330" w:name="_PROCESSED_CHANGE__5994bcff_e3f8_49a4_9e"/>
      <w:bookmarkStart w:id="331" w:name="_PROCESSED_CHANGE__fb5f50b9_a487_49da_b8"/>
      <w:bookmarkStart w:id="332" w:name="_PROCESSED_CHANGE__2b84c99a_ddb4_4a70_8a"/>
      <w:bookmarkEnd w:id="326"/>
      <w:r>
        <w:rPr>
          <w:rFonts w:ascii="Arial" w:eastAsia="Arial" w:hAnsi="Arial" w:cs="Arial"/>
          <w:u w:val="single"/>
        </w:rPr>
        <w:t xml:space="preserve"> </w:t>
      </w:r>
      <w:r>
        <w:rPr>
          <w:rFonts w:ascii="Arial" w:eastAsia="Arial" w:hAnsi="Arial" w:cs="Arial"/>
          <w:u w:val="single"/>
        </w:rPr>
        <w:t>3 years after the beneficiary's last indication of interest in the account</w:t>
      </w:r>
      <w:bookmarkEnd w:id="327"/>
      <w:bookmarkEnd w:id="328"/>
      <w:bookmarkEnd w:id="329"/>
      <w:bookmarkEnd w:id="330"/>
      <w:bookmarkEnd w:id="331"/>
      <w:bookmarkEnd w:id="332"/>
      <w:r>
        <w:rPr>
          <w:rFonts w:ascii="Arial" w:eastAsia="Arial" w:hAnsi="Arial" w:cs="Arial"/>
        </w:rPr>
        <w:t>.</w:t>
      </w:r>
      <w:bookmarkEnd w:id="323"/>
    </w:p>
    <w:p w:rsidR="00AC3C5C" w:rsidP="00AC3C5C">
      <w:pPr>
        <w:ind w:left="360" w:firstLine="360"/>
        <w:rPr>
          <w:rFonts w:ascii="Arial" w:eastAsia="Arial" w:hAnsi="Arial" w:cs="Arial"/>
        </w:rPr>
      </w:pPr>
      <w:bookmarkStart w:id="333" w:name="_BILL_SECTION_HEADER__32bd9412_9007_418b"/>
      <w:bookmarkStart w:id="334" w:name="_PAR__11_3ff73b24_35f0_4e9e_a92d_31a4f95"/>
      <w:bookmarkStart w:id="335" w:name="_BILL_SECTION__0d2dc20d_9962_4711_8a3d_c"/>
      <w:bookmarkEnd w:id="317"/>
      <w:bookmarkEnd w:id="320"/>
      <w:bookmarkEnd w:id="324"/>
      <w:bookmarkEnd w:id="325"/>
      <w:r>
        <w:rPr>
          <w:rFonts w:ascii="Arial" w:eastAsia="Arial" w:hAnsi="Arial" w:cs="Arial"/>
          <w:b/>
          <w:sz w:val="24"/>
        </w:rPr>
        <w:t xml:space="preserve">Sec. </w:t>
      </w:r>
      <w:bookmarkStart w:id="336" w:name="_BILL_SECTION_NUMBER__b9910090_cbbc_4166"/>
      <w:r>
        <w:rPr>
          <w:rFonts w:ascii="Arial" w:eastAsia="Arial" w:hAnsi="Arial" w:cs="Arial"/>
          <w:b/>
          <w:sz w:val="24"/>
        </w:rPr>
        <w:t>17</w:t>
      </w:r>
      <w:bookmarkEnd w:id="336"/>
      <w:r>
        <w:rPr>
          <w:rFonts w:ascii="Arial" w:eastAsia="Arial" w:hAnsi="Arial" w:cs="Arial"/>
          <w:b/>
          <w:sz w:val="24"/>
        </w:rPr>
        <w:t>.  33 MRSA §2081, sub-§5</w:t>
      </w:r>
      <w:r>
        <w:rPr>
          <w:rFonts w:ascii="Arial" w:eastAsia="Arial" w:hAnsi="Arial" w:cs="Arial"/>
        </w:rPr>
        <w:t xml:space="preserve"> is enacted to read:</w:t>
      </w:r>
    </w:p>
    <w:p w:rsidR="00AC3C5C" w:rsidP="00AC3C5C">
      <w:pPr>
        <w:ind w:left="360" w:firstLine="360"/>
        <w:rPr>
          <w:rFonts w:ascii="Arial" w:eastAsia="Arial" w:hAnsi="Arial" w:cs="Arial"/>
        </w:rPr>
      </w:pPr>
      <w:bookmarkStart w:id="337" w:name="_STATUTE_NUMBER__0a0f6887_b744_49b9_badf"/>
      <w:bookmarkStart w:id="338" w:name="_STATUTE_SS__74ff4d11_a341_448f_8151_763"/>
      <w:bookmarkStart w:id="339" w:name="_PAR__12_705fd6ac_140c_4f87_9a23_695dac0"/>
      <w:bookmarkEnd w:id="333"/>
      <w:bookmarkEnd w:id="334"/>
      <w:r>
        <w:rPr>
          <w:rFonts w:ascii="Arial" w:eastAsia="Arial" w:hAnsi="Arial" w:cs="Arial"/>
          <w:b/>
          <w:u w:val="single"/>
        </w:rPr>
        <w:t>5</w:t>
      </w:r>
      <w:bookmarkEnd w:id="337"/>
      <w:r>
        <w:rPr>
          <w:rFonts w:ascii="Arial" w:eastAsia="Arial" w:hAnsi="Arial" w:cs="Arial"/>
          <w:b/>
          <w:u w:val="single"/>
        </w:rPr>
        <w:t xml:space="preserve">.  </w:t>
      </w:r>
      <w:bookmarkStart w:id="340" w:name="_STATUTE_HEADNOTE__03ebd20f_b406_4c7b_9b"/>
      <w:r>
        <w:rPr>
          <w:rFonts w:ascii="Arial" w:eastAsia="Arial" w:hAnsi="Arial" w:cs="Arial"/>
          <w:b/>
          <w:u w:val="single"/>
        </w:rPr>
        <w:t xml:space="preserve">Other beneficiary. </w:t>
      </w:r>
      <w:r>
        <w:rPr>
          <w:rFonts w:ascii="Arial" w:eastAsia="Arial" w:hAnsi="Arial" w:cs="Arial"/>
          <w:u w:val="single"/>
        </w:rPr>
        <w:t xml:space="preserve"> </w:t>
      </w:r>
      <w:bookmarkStart w:id="341" w:name="_STATUTE_CONTENT__4dc8e17b_1c57_436d_bf8"/>
      <w:bookmarkEnd w:id="340"/>
      <w:r>
        <w:rPr>
          <w:rFonts w:ascii="Arial" w:eastAsia="Arial" w:hAnsi="Arial" w:cs="Arial"/>
          <w:u w:val="single"/>
        </w:rPr>
        <w:t xml:space="preserve">The address of the </w:t>
      </w:r>
      <w:r>
        <w:rPr>
          <w:rFonts w:ascii="Arial" w:eastAsia="Arial" w:hAnsi="Arial" w:cs="Arial"/>
          <w:u w:val="single"/>
        </w:rPr>
        <w:t xml:space="preserve">apparent </w:t>
      </w:r>
      <w:r>
        <w:rPr>
          <w:rFonts w:ascii="Arial" w:eastAsia="Arial" w:hAnsi="Arial" w:cs="Arial"/>
          <w:u w:val="single"/>
        </w:rPr>
        <w:t xml:space="preserve">owner of other property </w:t>
      </w:r>
      <w:r>
        <w:rPr>
          <w:rFonts w:ascii="Arial" w:eastAsia="Arial" w:hAnsi="Arial" w:cs="Arial"/>
          <w:u w:val="single"/>
        </w:rPr>
        <w:t>for which</w:t>
      </w:r>
      <w:r>
        <w:rPr>
          <w:rFonts w:ascii="Arial" w:eastAsia="Arial" w:hAnsi="Arial" w:cs="Arial"/>
          <w:u w:val="single"/>
        </w:rPr>
        <w:t xml:space="preserve"> ownership vests in a beneficiary upon the death of the owner is presumed to be the address of the deceased owner if the address of the beneficiary is not known by the holder and cannot be determined under section 2082.</w:t>
      </w:r>
    </w:p>
    <w:p w:rsidR="00AC3C5C" w:rsidP="00AC3C5C">
      <w:pPr>
        <w:ind w:left="360" w:firstLine="360"/>
        <w:rPr>
          <w:rFonts w:ascii="Arial" w:eastAsia="Arial" w:hAnsi="Arial" w:cs="Arial"/>
        </w:rPr>
      </w:pPr>
      <w:bookmarkStart w:id="342" w:name="_BILL_SECTION_HEADER__2acb0ff1_1841_416a"/>
      <w:bookmarkStart w:id="343" w:name="_BILL_SECTION__cda7a737_185e_4475_8641_4"/>
      <w:bookmarkStart w:id="344" w:name="_INSTRUCTION__9e4ab767_1066_437c_9f8b_60"/>
      <w:bookmarkEnd w:id="335"/>
      <w:bookmarkEnd w:id="338"/>
      <w:bookmarkEnd w:id="339"/>
      <w:bookmarkEnd w:id="341"/>
      <w:r>
        <w:rPr>
          <w:rFonts w:ascii="Arial" w:eastAsia="Arial" w:hAnsi="Arial" w:cs="Arial"/>
          <w:b/>
          <w:sz w:val="24"/>
        </w:rPr>
        <w:t xml:space="preserve">Sec. </w:t>
      </w:r>
      <w:bookmarkStart w:id="345" w:name="_BILL_SECTION_NUMBER__5b4cff2b_abdb_4acc"/>
      <w:r>
        <w:rPr>
          <w:rFonts w:ascii="Arial" w:eastAsia="Arial" w:hAnsi="Arial" w:cs="Arial"/>
          <w:b/>
          <w:sz w:val="24"/>
        </w:rPr>
        <w:t>18</w:t>
      </w:r>
      <w:bookmarkEnd w:id="345"/>
      <w:r>
        <w:rPr>
          <w:rFonts w:ascii="Arial" w:eastAsia="Arial" w:hAnsi="Arial" w:cs="Arial"/>
          <w:b/>
          <w:sz w:val="24"/>
        </w:rPr>
        <w:t>.  33 MRSA §2093, sub-§2,</w:t>
      </w:r>
      <w:r>
        <w:rPr>
          <w:rFonts w:ascii="Arial" w:eastAsia="Arial" w:hAnsi="Arial" w:cs="Arial"/>
        </w:rPr>
        <w:t xml:space="preserve"> as enacted by PL 2019, c. 498, §22, is amended to read:</w:t>
      </w:r>
    </w:p>
    <w:p w:rsidR="00AC3C5C" w:rsidP="00AC3C5C">
      <w:pPr>
        <w:ind w:left="360" w:firstLine="360"/>
        <w:rPr>
          <w:rFonts w:ascii="Arial" w:eastAsia="Arial" w:hAnsi="Arial" w:cs="Arial"/>
        </w:rPr>
      </w:pPr>
      <w:bookmarkStart w:id="346" w:name="_STATUTE_NUMBER__088481fe_6387_44ae_9cb2"/>
      <w:bookmarkStart w:id="347" w:name="_STATUTE_SS__33a452d7_fe7f_4f9e_bd25_f82"/>
      <w:bookmarkEnd w:id="342"/>
      <w:r>
        <w:rPr>
          <w:rFonts w:ascii="Arial" w:eastAsia="Arial" w:hAnsi="Arial" w:cs="Arial"/>
          <w:b/>
        </w:rPr>
        <w:t>2</w:t>
      </w:r>
      <w:bookmarkEnd w:id="346"/>
      <w:r>
        <w:rPr>
          <w:rFonts w:ascii="Arial" w:eastAsia="Arial" w:hAnsi="Arial" w:cs="Arial"/>
          <w:b/>
        </w:rPr>
        <w:t xml:space="preserve">.  </w:t>
      </w:r>
      <w:bookmarkStart w:id="348" w:name="_STATUTE_HEADNOTE__08849601_c57e_4583_9b"/>
      <w:r>
        <w:rPr>
          <w:rFonts w:ascii="Arial" w:eastAsia="Arial" w:hAnsi="Arial" w:cs="Arial"/>
          <w:b/>
        </w:rPr>
        <w:t>May 1st.</w:t>
      </w:r>
      <w:bookmarkEnd w:id="348"/>
      <w:r>
        <w:rPr>
          <w:rFonts w:ascii="Arial" w:eastAsia="Arial" w:hAnsi="Arial" w:cs="Arial"/>
          <w:b/>
        </w:rPr>
        <w:t xml:space="preserve"> </w:t>
      </w:r>
      <w:r>
        <w:rPr>
          <w:rFonts w:ascii="Arial" w:eastAsia="Arial" w:hAnsi="Arial" w:cs="Arial"/>
        </w:rPr>
        <w:t xml:space="preserve"> </w:t>
      </w:r>
      <w:bookmarkStart w:id="349" w:name="_STATUTE_CONTENT__2afc5fe4_3fa2_4657_a26"/>
      <w:r>
        <w:rPr>
          <w:rFonts w:ascii="Arial" w:eastAsia="Arial" w:hAnsi="Arial" w:cs="Arial"/>
        </w:rPr>
        <w:t xml:space="preserve">Subject to </w:t>
      </w:r>
      <w:bookmarkStart w:id="350" w:name="_CROSS_REFERENCE__418e6d8f_3af3_4a91_bf1"/>
      <w:r>
        <w:rPr>
          <w:rFonts w:ascii="Arial" w:eastAsia="Arial" w:hAnsi="Arial" w:cs="Arial"/>
        </w:rPr>
        <w:t>subsection 3</w:t>
      </w:r>
      <w:bookmarkEnd w:id="350"/>
      <w:r>
        <w:rPr>
          <w:rFonts w:ascii="Arial" w:eastAsia="Arial" w:hAnsi="Arial" w:cs="Arial"/>
        </w:rPr>
        <w:t xml:space="preserve">, a report under </w:t>
      </w:r>
      <w:bookmarkStart w:id="351" w:name="_CROSS_REFERENCE__9ffb6ede_eab4_42ee_bb2"/>
      <w:r>
        <w:rPr>
          <w:rFonts w:ascii="Arial" w:eastAsia="Arial" w:hAnsi="Arial" w:cs="Arial"/>
        </w:rPr>
        <w:t>section 2091</w:t>
      </w:r>
      <w:bookmarkEnd w:id="351"/>
      <w:r>
        <w:rPr>
          <w:rFonts w:ascii="Arial" w:eastAsia="Arial" w:hAnsi="Arial" w:cs="Arial"/>
        </w:rPr>
        <w:t xml:space="preserve"> containing information about life insurance policies</w:t>
      </w:r>
      <w:bookmarkStart w:id="352" w:name="_REV__e40a1ccd_66b1_4ffd_aafc_6db7106fcb"/>
      <w:bookmarkStart w:id="353" w:name="_PROCESSED_CHANGE__49988f6b_560d_4121_9d"/>
      <w:bookmarkStart w:id="354" w:name="_PROCESSED_CHANGE__c04de44b_2c6e_4c2e_8f"/>
      <w:bookmarkStart w:id="355" w:name="_PROCESSED_CHANGE__12ca27c9_a503_4226_94"/>
      <w:bookmarkStart w:id="356" w:name="_PROCESSED_CHANGE__607ed1b4_8ec1_40a4_8a"/>
      <w:bookmarkStart w:id="357" w:name="_PROCESSED_CHANGE__c5f501e6_d126_4ae6_a3"/>
      <w:r>
        <w:rPr>
          <w:rFonts w:ascii="Arial" w:eastAsia="Arial" w:hAnsi="Arial" w:cs="Arial"/>
          <w:strike/>
        </w:rPr>
        <w:t>, gift obligations and stored-value obligations</w:t>
      </w:r>
      <w:bookmarkEnd w:id="352"/>
      <w:bookmarkEnd w:id="353"/>
      <w:bookmarkEnd w:id="354"/>
      <w:bookmarkEnd w:id="355"/>
      <w:bookmarkEnd w:id="356"/>
      <w:bookmarkEnd w:id="357"/>
      <w:r>
        <w:rPr>
          <w:rFonts w:ascii="Arial" w:eastAsia="Arial" w:hAnsi="Arial" w:cs="Arial"/>
        </w:rPr>
        <w:t xml:space="preserve"> must be filed before May 1st of each year for the immediately preceding calendar year.</w:t>
      </w:r>
      <w:bookmarkEnd w:id="349"/>
    </w:p>
    <w:p w:rsidR="00AC3C5C" w:rsidP="00AC3C5C">
      <w:pPr>
        <w:ind w:left="360" w:firstLine="360"/>
        <w:rPr>
          <w:rFonts w:ascii="Arial" w:eastAsia="Arial" w:hAnsi="Arial" w:cs="Arial"/>
        </w:rPr>
      </w:pPr>
      <w:bookmarkStart w:id="358" w:name="_BILL_SECTION__77ed2f20_69dc_42d6_ab71_3"/>
      <w:bookmarkStart w:id="359" w:name="_BILL_SECTION_HEADER__9c051230_752e_48d0"/>
      <w:bookmarkStart w:id="360" w:name="_PAR__13_add1d87a_22f3_49eb_af84_37de223"/>
      <w:bookmarkEnd w:id="343"/>
      <w:bookmarkEnd w:id="344"/>
      <w:bookmarkEnd w:id="347"/>
      <w:r>
        <w:rPr>
          <w:rFonts w:ascii="Arial" w:eastAsia="Arial" w:hAnsi="Arial" w:cs="Arial"/>
          <w:b/>
          <w:sz w:val="24"/>
        </w:rPr>
        <w:t xml:space="preserve">Sec. </w:t>
      </w:r>
      <w:bookmarkStart w:id="361" w:name="_BILL_SECTION_NUMBER__328684b2_e348_4864"/>
      <w:r>
        <w:rPr>
          <w:rFonts w:ascii="Arial" w:eastAsia="Arial" w:hAnsi="Arial" w:cs="Arial"/>
          <w:b/>
          <w:sz w:val="24"/>
        </w:rPr>
        <w:t>19</w:t>
      </w:r>
      <w:bookmarkEnd w:id="361"/>
      <w:r>
        <w:rPr>
          <w:rFonts w:ascii="Arial" w:eastAsia="Arial" w:hAnsi="Arial" w:cs="Arial"/>
          <w:b/>
          <w:sz w:val="24"/>
        </w:rPr>
        <w:t>.  33 MRSA §2101, sub-§3,</w:t>
      </w:r>
      <w:r>
        <w:rPr>
          <w:rFonts w:ascii="Arial" w:eastAsia="Arial" w:hAnsi="Arial" w:cs="Arial"/>
        </w:rPr>
        <w:t xml:space="preserve"> as enacted by PL 2019, c. 498, §22, is amended to read:</w:t>
      </w:r>
    </w:p>
    <w:p w:rsidR="00AC3C5C" w:rsidP="00AC3C5C">
      <w:pPr>
        <w:ind w:left="360" w:firstLine="360"/>
        <w:rPr>
          <w:rFonts w:ascii="Arial" w:eastAsia="Arial" w:hAnsi="Arial" w:cs="Arial"/>
        </w:rPr>
      </w:pPr>
      <w:bookmarkStart w:id="362" w:name="_STATUTE_NUMBER__3decaad8_69a1_4a36_a2a7"/>
      <w:bookmarkStart w:id="363" w:name="_PAR__14_6e87c4ec_8d44_4864_b6e7_b769d7f"/>
      <w:bookmarkStart w:id="364" w:name="_STATUTE_SS__00eeead4_c107_4cee_9882_4f7"/>
      <w:bookmarkEnd w:id="359"/>
      <w:bookmarkEnd w:id="360"/>
      <w:r>
        <w:rPr>
          <w:rFonts w:ascii="Arial" w:eastAsia="Arial" w:hAnsi="Arial" w:cs="Arial"/>
          <w:b/>
        </w:rPr>
        <w:t>3</w:t>
      </w:r>
      <w:bookmarkEnd w:id="362"/>
      <w:r>
        <w:rPr>
          <w:rFonts w:ascii="Arial" w:eastAsia="Arial" w:hAnsi="Arial" w:cs="Arial"/>
          <w:b/>
        </w:rPr>
        <w:t xml:space="preserve">.  </w:t>
      </w:r>
      <w:bookmarkStart w:id="365" w:name="_STATUTE_HEADNOTE__a1da5946_f3b1_4932_9d"/>
      <w:r>
        <w:rPr>
          <w:rFonts w:ascii="Arial" w:eastAsia="Arial" w:hAnsi="Arial" w:cs="Arial"/>
          <w:b/>
        </w:rPr>
        <w:t xml:space="preserve">Notice; tax deferred account </w:t>
      </w:r>
      <w:r>
        <w:rPr>
          <w:rFonts w:ascii="Arial" w:eastAsia="Arial" w:hAnsi="Arial" w:cs="Arial"/>
          <w:b/>
          <w:strike/>
        </w:rPr>
        <w:t>or</w:t>
      </w:r>
      <w:r>
        <w:rPr>
          <w:rFonts w:ascii="Arial" w:eastAsia="Arial" w:hAnsi="Arial" w:cs="Arial"/>
          <w:b/>
          <w:u w:val="single"/>
        </w:rPr>
        <w:t>,</w:t>
      </w:r>
      <w:r>
        <w:rPr>
          <w:rFonts w:ascii="Arial" w:eastAsia="Arial" w:hAnsi="Arial" w:cs="Arial"/>
          <w:b/>
        </w:rPr>
        <w:t xml:space="preserve"> security </w:t>
      </w:r>
      <w:r>
        <w:rPr>
          <w:rFonts w:ascii="Arial" w:eastAsia="Arial" w:hAnsi="Arial" w:cs="Arial"/>
          <w:b/>
          <w:u w:val="single"/>
        </w:rPr>
        <w:t>or virtual currency</w:t>
      </w:r>
      <w:r>
        <w:rPr>
          <w:rFonts w:ascii="Arial" w:eastAsia="Arial" w:hAnsi="Arial" w:cs="Arial"/>
          <w:b/>
        </w:rPr>
        <w:t>.</w:t>
      </w:r>
      <w:bookmarkEnd w:id="365"/>
      <w:r>
        <w:rPr>
          <w:rFonts w:ascii="Arial" w:eastAsia="Arial" w:hAnsi="Arial" w:cs="Arial"/>
          <w:b/>
        </w:rPr>
        <w:t xml:space="preserve"> </w:t>
      </w:r>
      <w:r>
        <w:rPr>
          <w:rFonts w:ascii="Arial" w:eastAsia="Arial" w:hAnsi="Arial" w:cs="Arial"/>
        </w:rPr>
        <w:t xml:space="preserve"> </w:t>
      </w:r>
      <w:bookmarkStart w:id="366" w:name="_STATUTE_CONTENT__368b4398_b6a8_4ef5_b86"/>
      <w:r>
        <w:rPr>
          <w:rFonts w:ascii="Arial" w:eastAsia="Arial" w:hAnsi="Arial" w:cs="Arial"/>
        </w:rPr>
        <w:t xml:space="preserve">The holder of securities presumed abandoned under </w:t>
      </w:r>
      <w:bookmarkStart w:id="367" w:name="_CROSS_REFERENCE__d91292d1_4239_4acd_932"/>
      <w:r>
        <w:rPr>
          <w:rFonts w:ascii="Arial" w:eastAsia="Arial" w:hAnsi="Arial" w:cs="Arial"/>
        </w:rPr>
        <w:t>section 2062</w:t>
      </w:r>
      <w:bookmarkEnd w:id="367"/>
      <w:r>
        <w:rPr>
          <w:rFonts w:ascii="Arial" w:eastAsia="Arial" w:hAnsi="Arial" w:cs="Arial"/>
        </w:rPr>
        <w:t xml:space="preserve">, </w:t>
      </w:r>
      <w:bookmarkStart w:id="368" w:name="_CROSS_REFERENCE__910923c1_6a77_4f9c_83f"/>
      <w:r>
        <w:rPr>
          <w:rFonts w:ascii="Arial" w:eastAsia="Arial" w:hAnsi="Arial" w:cs="Arial"/>
        </w:rPr>
        <w:t>2063</w:t>
      </w:r>
      <w:bookmarkEnd w:id="368"/>
      <w:r>
        <w:rPr>
          <w:rFonts w:ascii="Arial" w:eastAsia="Arial" w:hAnsi="Arial" w:cs="Arial"/>
        </w:rPr>
        <w:t xml:space="preserve"> or </w:t>
      </w:r>
      <w:bookmarkStart w:id="369" w:name="_CROSS_REFERENCE__4e119087_7eaa_4515_b2a"/>
      <w:r>
        <w:rPr>
          <w:rFonts w:ascii="Arial" w:eastAsia="Arial" w:hAnsi="Arial" w:cs="Arial"/>
        </w:rPr>
        <w:t>2068</w:t>
      </w:r>
      <w:bookmarkEnd w:id="369"/>
      <w:r>
        <w:rPr>
          <w:rFonts w:ascii="Arial" w:eastAsia="Arial" w:hAnsi="Arial" w:cs="Arial"/>
        </w:rPr>
        <w:t xml:space="preserve"> </w:t>
      </w:r>
      <w:r>
        <w:rPr>
          <w:rFonts w:ascii="Arial" w:eastAsia="Arial" w:hAnsi="Arial" w:cs="Arial"/>
          <w:u w:val="single"/>
        </w:rPr>
        <w:t>or virtual currency</w:t>
      </w:r>
      <w:r>
        <w:rPr>
          <w:rFonts w:ascii="Arial" w:eastAsia="Arial" w:hAnsi="Arial" w:cs="Arial"/>
          <w:u w:val="single"/>
        </w:rPr>
        <w:t xml:space="preserve"> presumed abandoned</w:t>
      </w:r>
      <w:r>
        <w:rPr>
          <w:rFonts w:ascii="Arial" w:eastAsia="Arial" w:hAnsi="Arial" w:cs="Arial"/>
          <w:u w:val="single"/>
        </w:rPr>
        <w:t xml:space="preserve"> under section 2067-A</w:t>
      </w:r>
      <w:r>
        <w:rPr>
          <w:rFonts w:ascii="Arial" w:eastAsia="Arial" w:hAnsi="Arial" w:cs="Arial"/>
        </w:rPr>
        <w:t xml:space="preserve"> shall send to the apparent owner notice by </w:t>
      </w:r>
      <w:bookmarkStart w:id="370" w:name="_PAR__1_1644b763_d1c0_4d13_8e37_f4a24817"/>
      <w:bookmarkEnd w:id="363"/>
      <w:r>
        <w:rPr>
          <w:rFonts w:ascii="Arial" w:eastAsia="Arial" w:hAnsi="Arial" w:cs="Arial"/>
        </w:rPr>
        <w:t xml:space="preserve">certified United States mail that complies with </w:t>
      </w:r>
      <w:bookmarkStart w:id="371" w:name="_CROSS_REFERENCE__de480f75_85ab_44f4_8e9"/>
      <w:r>
        <w:rPr>
          <w:rFonts w:ascii="Arial" w:eastAsia="Arial" w:hAnsi="Arial" w:cs="Arial"/>
        </w:rPr>
        <w:t>section 2102</w:t>
      </w:r>
      <w:bookmarkEnd w:id="371"/>
      <w:r>
        <w:rPr>
          <w:rFonts w:ascii="Arial" w:eastAsia="Arial" w:hAnsi="Arial" w:cs="Arial"/>
        </w:rPr>
        <w:t xml:space="preserve"> in a format acceptable to the administrator not less than 60 days before filing the report under </w:t>
      </w:r>
      <w:bookmarkStart w:id="372" w:name="_CROSS_REFERENCE__bb3fd079_e23f_4805_87f"/>
      <w:r>
        <w:rPr>
          <w:rFonts w:ascii="Arial" w:eastAsia="Arial" w:hAnsi="Arial" w:cs="Arial"/>
        </w:rPr>
        <w:t>section 2091</w:t>
      </w:r>
      <w:bookmarkEnd w:id="372"/>
      <w:r>
        <w:rPr>
          <w:rFonts w:ascii="Arial" w:eastAsia="Arial" w:hAnsi="Arial" w:cs="Arial"/>
        </w:rPr>
        <w:t xml:space="preserve"> if:</w:t>
      </w:r>
      <w:bookmarkEnd w:id="366"/>
    </w:p>
    <w:p w:rsidR="00AC3C5C" w:rsidP="00AC3C5C">
      <w:pPr>
        <w:ind w:left="720"/>
        <w:rPr>
          <w:rFonts w:ascii="Arial" w:eastAsia="Arial" w:hAnsi="Arial" w:cs="Arial"/>
        </w:rPr>
      </w:pPr>
      <w:bookmarkStart w:id="373" w:name="_STATUTE_NUMBER__e7c485bc_55b4_4551_99a6"/>
      <w:bookmarkStart w:id="374" w:name="_STATUTE_P__49717d28_32b7_4e5f_8cbe_5054"/>
      <w:bookmarkStart w:id="375" w:name="_PAR__2_9af6f66b_74b2_4f8a_adeb_7ffbdaad"/>
      <w:bookmarkEnd w:id="370"/>
      <w:r>
        <w:rPr>
          <w:rFonts w:ascii="Arial" w:eastAsia="Arial" w:hAnsi="Arial" w:cs="Arial"/>
        </w:rPr>
        <w:t>A</w:t>
      </w:r>
      <w:bookmarkEnd w:id="373"/>
      <w:r>
        <w:rPr>
          <w:rFonts w:ascii="Arial" w:eastAsia="Arial" w:hAnsi="Arial" w:cs="Arial"/>
        </w:rPr>
        <w:t xml:space="preserve">.  </w:t>
      </w:r>
      <w:bookmarkStart w:id="376" w:name="_STATUTE_CONTENT__4b50482a_c4de_4256_a80"/>
      <w:r>
        <w:rPr>
          <w:rFonts w:ascii="Arial" w:eastAsia="Arial" w:hAnsi="Arial" w:cs="Arial"/>
        </w:rPr>
        <w:t>The holder has in its records an address for the apparent owner that the holder's records do not disclose to be invalid and that is sufficient to direct the delivery of United States mail to the apparent owner; and</w:t>
      </w:r>
      <w:bookmarkEnd w:id="376"/>
    </w:p>
    <w:p w:rsidR="00AC3C5C" w:rsidP="00AC3C5C">
      <w:pPr>
        <w:ind w:left="720"/>
        <w:rPr>
          <w:rFonts w:ascii="Arial" w:eastAsia="Arial" w:hAnsi="Arial" w:cs="Arial"/>
        </w:rPr>
      </w:pPr>
      <w:bookmarkStart w:id="377" w:name="_STATUTE_NUMBER__8d257043_a022_4f9b_85e2"/>
      <w:bookmarkStart w:id="378" w:name="_STATUTE_P__a8c2cd9c_43b1_47f3_ad9b_348f"/>
      <w:bookmarkStart w:id="379" w:name="_PAR__3_23300cb8_c760_4659_b809_fa353860"/>
      <w:bookmarkEnd w:id="374"/>
      <w:bookmarkEnd w:id="375"/>
      <w:r>
        <w:rPr>
          <w:rFonts w:ascii="Arial" w:eastAsia="Arial" w:hAnsi="Arial" w:cs="Arial"/>
        </w:rPr>
        <w:t>B</w:t>
      </w:r>
      <w:bookmarkEnd w:id="377"/>
      <w:r>
        <w:rPr>
          <w:rFonts w:ascii="Arial" w:eastAsia="Arial" w:hAnsi="Arial" w:cs="Arial"/>
        </w:rPr>
        <w:t xml:space="preserve">.  </w:t>
      </w:r>
      <w:bookmarkStart w:id="380" w:name="_STATUTE_CONTENT__fd73a69f_5eba_4bac_a7f"/>
      <w:r>
        <w:rPr>
          <w:rFonts w:ascii="Arial" w:eastAsia="Arial" w:hAnsi="Arial" w:cs="Arial"/>
        </w:rPr>
        <w:t>The value of the property is $1,000 or more.</w:t>
      </w:r>
      <w:bookmarkEnd w:id="380"/>
    </w:p>
    <w:p w:rsidR="00AC3C5C" w:rsidP="00AC3C5C">
      <w:pPr>
        <w:ind w:left="360" w:firstLine="360"/>
        <w:rPr>
          <w:rFonts w:ascii="Arial" w:eastAsia="Arial" w:hAnsi="Arial" w:cs="Arial"/>
        </w:rPr>
      </w:pPr>
      <w:bookmarkStart w:id="381" w:name="_BILL_SECTION_HEADER__f7bb44cb_cd74_48c8"/>
      <w:bookmarkStart w:id="382" w:name="_PAR__4_15cbb7ea_980b_4360_957b_cb49dafe"/>
      <w:bookmarkStart w:id="383" w:name="_BILL_SECTION__97797a27_85cf_4be8_ab42_d"/>
      <w:bookmarkEnd w:id="358"/>
      <w:bookmarkEnd w:id="364"/>
      <w:bookmarkEnd w:id="378"/>
      <w:bookmarkEnd w:id="379"/>
      <w:r>
        <w:rPr>
          <w:rFonts w:ascii="Arial" w:eastAsia="Arial" w:hAnsi="Arial" w:cs="Arial"/>
          <w:b/>
          <w:sz w:val="24"/>
        </w:rPr>
        <w:t xml:space="preserve">Sec. </w:t>
      </w:r>
      <w:bookmarkStart w:id="384" w:name="_BILL_SECTION_NUMBER__abaebdfe_0882_47ea"/>
      <w:r>
        <w:rPr>
          <w:rFonts w:ascii="Arial" w:eastAsia="Arial" w:hAnsi="Arial" w:cs="Arial"/>
          <w:b/>
          <w:sz w:val="24"/>
        </w:rPr>
        <w:t>20</w:t>
      </w:r>
      <w:bookmarkEnd w:id="384"/>
      <w:r>
        <w:rPr>
          <w:rFonts w:ascii="Arial" w:eastAsia="Arial" w:hAnsi="Arial" w:cs="Arial"/>
          <w:b/>
          <w:sz w:val="24"/>
        </w:rPr>
        <w:t>.  33 MRSA §2102, sub-§2, ¶D,</w:t>
      </w:r>
      <w:r>
        <w:rPr>
          <w:rFonts w:ascii="Arial" w:eastAsia="Arial" w:hAnsi="Arial" w:cs="Arial"/>
        </w:rPr>
        <w:t xml:space="preserve"> as enacted by PL 2019, c. 498, §22, is amended to read:</w:t>
      </w:r>
    </w:p>
    <w:p w:rsidR="00AC3C5C" w:rsidP="00AC3C5C">
      <w:pPr>
        <w:ind w:left="720"/>
        <w:rPr>
          <w:rFonts w:ascii="Arial" w:eastAsia="Arial" w:hAnsi="Arial" w:cs="Arial"/>
        </w:rPr>
      </w:pPr>
      <w:bookmarkStart w:id="385" w:name="_STATUTE_NUMBER__df6441a8_9ccc_42a1_813a"/>
      <w:bookmarkStart w:id="386" w:name="_STATUTE_P__1a264d96_ba8c_45b2_8a4e_8d38"/>
      <w:bookmarkStart w:id="387" w:name="_PAR__5_01c3118f_5596_4253_9bda_5fa5bf8f"/>
      <w:bookmarkEnd w:id="381"/>
      <w:bookmarkEnd w:id="382"/>
      <w:r>
        <w:rPr>
          <w:rFonts w:ascii="Arial" w:eastAsia="Arial" w:hAnsi="Arial" w:cs="Arial"/>
        </w:rPr>
        <w:t>D</w:t>
      </w:r>
      <w:bookmarkEnd w:id="385"/>
      <w:r>
        <w:rPr>
          <w:rFonts w:ascii="Arial" w:eastAsia="Arial" w:hAnsi="Arial" w:cs="Arial"/>
        </w:rPr>
        <w:t xml:space="preserve">.  </w:t>
      </w:r>
      <w:bookmarkStart w:id="388" w:name="_STATUTE_CONTENT__1c169aec_8cdf_41a4_918"/>
      <w:r>
        <w:rPr>
          <w:rFonts w:ascii="Arial" w:eastAsia="Arial" w:hAnsi="Arial" w:cs="Arial"/>
          <w:strike/>
        </w:rPr>
        <w:t>State</w:t>
      </w:r>
      <w:r>
        <w:rPr>
          <w:rFonts w:ascii="Arial" w:eastAsia="Arial" w:hAnsi="Arial" w:cs="Arial"/>
        </w:rPr>
        <w:t xml:space="preserve"> </w:t>
      </w:r>
      <w:r>
        <w:rPr>
          <w:rFonts w:ascii="Arial" w:eastAsia="Arial" w:hAnsi="Arial" w:cs="Arial"/>
          <w:u w:val="single"/>
        </w:rPr>
        <w:t xml:space="preserve">With </w:t>
      </w:r>
      <w:r>
        <w:rPr>
          <w:rFonts w:ascii="Arial" w:eastAsia="Arial" w:hAnsi="Arial" w:cs="Arial"/>
          <w:u w:val="single"/>
        </w:rPr>
        <w:t>r</w:t>
      </w:r>
      <w:r>
        <w:rPr>
          <w:rFonts w:ascii="Arial" w:eastAsia="Arial" w:hAnsi="Arial" w:cs="Arial"/>
          <w:u w:val="single"/>
        </w:rPr>
        <w:t>espect to securities presumed abandoned under section 2062, 2063 or 2068 or safe deposit box contents</w:t>
      </w:r>
      <w:r>
        <w:rPr>
          <w:rFonts w:ascii="Arial" w:eastAsia="Arial" w:hAnsi="Arial" w:cs="Arial"/>
          <w:u w:val="single"/>
        </w:rPr>
        <w:t xml:space="preserve"> presumed</w:t>
      </w:r>
      <w:r>
        <w:rPr>
          <w:rFonts w:ascii="Arial" w:eastAsia="Arial" w:hAnsi="Arial" w:cs="Arial"/>
          <w:u w:val="single"/>
        </w:rPr>
        <w:t xml:space="preserve"> abandoned under section 2</w:t>
      </w:r>
      <w:r>
        <w:rPr>
          <w:rFonts w:ascii="Arial" w:eastAsia="Arial" w:hAnsi="Arial" w:cs="Arial"/>
          <w:u w:val="single"/>
        </w:rPr>
        <w:t>065</w:t>
      </w:r>
      <w:r>
        <w:rPr>
          <w:rFonts w:ascii="Arial" w:eastAsia="Arial" w:hAnsi="Arial" w:cs="Arial"/>
          <w:u w:val="single"/>
        </w:rPr>
        <w:t>,</w:t>
      </w:r>
      <w:r>
        <w:rPr>
          <w:rFonts w:ascii="Arial" w:eastAsia="Arial" w:hAnsi="Arial" w:cs="Arial"/>
          <w:u w:val="single"/>
        </w:rPr>
        <w:t xml:space="preserve"> state</w:t>
      </w:r>
      <w:r>
        <w:rPr>
          <w:rFonts w:ascii="Arial" w:eastAsia="Arial" w:hAnsi="Arial" w:cs="Arial"/>
        </w:rPr>
        <w:t xml:space="preserve"> that </w:t>
      </w:r>
      <w:r>
        <w:rPr>
          <w:rFonts w:ascii="Arial" w:eastAsia="Arial" w:hAnsi="Arial" w:cs="Arial"/>
          <w:u w:val="single"/>
        </w:rPr>
        <w:t>the</w:t>
      </w:r>
      <w:r>
        <w:rPr>
          <w:rFonts w:ascii="Arial" w:eastAsia="Arial" w:hAnsi="Arial" w:cs="Arial"/>
        </w:rPr>
        <w:t xml:space="preserve"> property </w:t>
      </w:r>
      <w:r>
        <w:rPr>
          <w:rFonts w:ascii="Arial" w:eastAsia="Arial" w:hAnsi="Arial" w:cs="Arial"/>
          <w:strike/>
        </w:rPr>
        <w:t>that is not legal tender of the United States</w:t>
      </w:r>
      <w:r>
        <w:rPr>
          <w:rFonts w:ascii="Arial" w:eastAsia="Arial" w:hAnsi="Arial" w:cs="Arial"/>
        </w:rPr>
        <w:t xml:space="preserve"> may be</w:t>
      </w:r>
      <w:bookmarkStart w:id="389" w:name="_ENGROSSING_REV__b2eaf59e_f8f5_422b_9be2"/>
      <w:r>
        <w:rPr>
          <w:rFonts w:ascii="Arial" w:eastAsia="Arial" w:hAnsi="Arial" w:cs="Arial"/>
        </w:rPr>
        <w:t xml:space="preserve"> </w:t>
      </w:r>
      <w:r>
        <w:rPr>
          <w:rFonts w:ascii="Arial" w:eastAsia="Arial" w:hAnsi="Arial" w:cs="Arial"/>
          <w:strike/>
        </w:rPr>
        <w:t>sold by the administrator</w:t>
      </w:r>
      <w:bookmarkStart w:id="390" w:name="_ENGROSSING_REV__61846e47_fd52_4b19_b169"/>
      <w:bookmarkStart w:id="391" w:name="_REV__fd9368e8_3596_4ffe_be01_45929c5c0c"/>
      <w:bookmarkStart w:id="392" w:name="_PROCESSED_CHANGE__d81d879e_eba6_4b60_ae"/>
      <w:bookmarkStart w:id="393" w:name="_PROCESSED_CHANGE__3a851006_eb74_4079_b6"/>
      <w:bookmarkStart w:id="394" w:name="_PROCESSED_CHANGE__3a51b19d_6c8a_4ee5_81"/>
      <w:bookmarkStart w:id="395" w:name="_PROCESSED_CHANGE__87544334_1340_43da_93"/>
      <w:bookmarkStart w:id="396" w:name="_PROCESSED_CHANGE__29c4260c_9c31_4597_9c"/>
      <w:bookmarkEnd w:id="389"/>
      <w:bookmarkEnd w:id="390"/>
      <w:r>
        <w:rPr>
          <w:rFonts w:ascii="Arial" w:eastAsia="Arial" w:hAnsi="Arial" w:cs="Arial"/>
        </w:rPr>
        <w:t xml:space="preserve"> </w:t>
      </w:r>
      <w:r>
        <w:rPr>
          <w:rFonts w:ascii="Arial" w:eastAsia="Arial" w:hAnsi="Arial" w:cs="Arial"/>
          <w:u w:val="single"/>
        </w:rPr>
        <w:t xml:space="preserve">subject to liquidation if the </w:t>
      </w:r>
      <w:r>
        <w:rPr>
          <w:rFonts w:ascii="Arial" w:eastAsia="Arial" w:hAnsi="Arial" w:cs="Arial"/>
          <w:u w:val="single"/>
        </w:rPr>
        <w:t xml:space="preserve">apparent </w:t>
      </w:r>
      <w:r>
        <w:rPr>
          <w:rFonts w:ascii="Arial" w:eastAsia="Arial" w:hAnsi="Arial" w:cs="Arial"/>
          <w:u w:val="single"/>
        </w:rPr>
        <w:t>owner does not respond to the notice</w:t>
      </w:r>
      <w:bookmarkEnd w:id="391"/>
      <w:bookmarkEnd w:id="392"/>
      <w:bookmarkEnd w:id="393"/>
      <w:bookmarkEnd w:id="394"/>
      <w:bookmarkEnd w:id="395"/>
      <w:bookmarkEnd w:id="396"/>
      <w:r>
        <w:rPr>
          <w:rFonts w:ascii="Arial" w:eastAsia="Arial" w:hAnsi="Arial" w:cs="Arial"/>
        </w:rPr>
        <w:t>; and</w:t>
      </w:r>
      <w:bookmarkEnd w:id="388"/>
    </w:p>
    <w:p w:rsidR="00AC3C5C" w:rsidP="00AC3C5C">
      <w:pPr>
        <w:ind w:left="360" w:firstLine="360"/>
        <w:rPr>
          <w:rFonts w:ascii="Arial" w:eastAsia="Arial" w:hAnsi="Arial" w:cs="Arial"/>
        </w:rPr>
      </w:pPr>
      <w:bookmarkStart w:id="397" w:name="_BILL_SECTION_HEADER__5d1a1722_c7f1_4f32"/>
      <w:bookmarkStart w:id="398" w:name="_PAR__6_4d79337a_7011_4743_86cd_2626b410"/>
      <w:bookmarkStart w:id="399" w:name="_BILL_SECTION__87d04531_d241_401d_9854_f"/>
      <w:bookmarkEnd w:id="383"/>
      <w:bookmarkEnd w:id="386"/>
      <w:bookmarkEnd w:id="387"/>
      <w:r>
        <w:rPr>
          <w:rFonts w:ascii="Arial" w:eastAsia="Arial" w:hAnsi="Arial" w:cs="Arial"/>
          <w:b/>
          <w:sz w:val="24"/>
        </w:rPr>
        <w:t xml:space="preserve">Sec. </w:t>
      </w:r>
      <w:bookmarkStart w:id="400" w:name="_BILL_SECTION_NUMBER__1e83b4df_94b1_4893"/>
      <w:r>
        <w:rPr>
          <w:rFonts w:ascii="Arial" w:eastAsia="Arial" w:hAnsi="Arial" w:cs="Arial"/>
          <w:b/>
          <w:sz w:val="24"/>
        </w:rPr>
        <w:t>21</w:t>
      </w:r>
      <w:bookmarkEnd w:id="400"/>
      <w:r>
        <w:rPr>
          <w:rFonts w:ascii="Arial" w:eastAsia="Arial" w:hAnsi="Arial" w:cs="Arial"/>
          <w:b/>
          <w:sz w:val="24"/>
        </w:rPr>
        <w:t>.  33 MRSA §2102, sub-§2, ¶E,</w:t>
      </w:r>
      <w:r>
        <w:rPr>
          <w:rFonts w:ascii="Arial" w:eastAsia="Arial" w:hAnsi="Arial" w:cs="Arial"/>
        </w:rPr>
        <w:t xml:space="preserve"> as enacted by PL 2019, c. 498, §22, is amended to read:</w:t>
      </w:r>
    </w:p>
    <w:p w:rsidR="00AC3C5C" w:rsidP="00AC3C5C">
      <w:pPr>
        <w:ind w:left="720"/>
        <w:rPr>
          <w:rFonts w:ascii="Arial" w:eastAsia="Arial" w:hAnsi="Arial" w:cs="Arial"/>
        </w:rPr>
      </w:pPr>
      <w:bookmarkStart w:id="401" w:name="_STATUTE_NUMBER__bcb1c516_20e3_4e03_832a"/>
      <w:bookmarkStart w:id="402" w:name="_STATUTE_P__95169b96_04e0_478e_930c_5cb5"/>
      <w:bookmarkStart w:id="403" w:name="_PAR__7_3336654d_a502_4e0a_a26f_99d761ad"/>
      <w:bookmarkEnd w:id="397"/>
      <w:bookmarkEnd w:id="398"/>
      <w:r>
        <w:rPr>
          <w:rFonts w:ascii="Arial" w:eastAsia="Arial" w:hAnsi="Arial" w:cs="Arial"/>
        </w:rPr>
        <w:t>E</w:t>
      </w:r>
      <w:bookmarkEnd w:id="401"/>
      <w:r>
        <w:rPr>
          <w:rFonts w:ascii="Arial" w:eastAsia="Arial" w:hAnsi="Arial" w:cs="Arial"/>
        </w:rPr>
        <w:t xml:space="preserve">.  </w:t>
      </w:r>
      <w:bookmarkStart w:id="404" w:name="_STATUTE_CONTENT__9df0f782_5129_44b5_bf4"/>
      <w:r>
        <w:rPr>
          <w:rFonts w:ascii="Arial" w:eastAsia="Arial" w:hAnsi="Arial" w:cs="Arial"/>
        </w:rPr>
        <w:t xml:space="preserve">Provide instructions that the apparent owner must follow to prevent the holder from reporting and paying or delivering the property to the administrator </w:t>
      </w:r>
      <w:r>
        <w:rPr>
          <w:rFonts w:ascii="Arial" w:eastAsia="Arial" w:hAnsi="Arial" w:cs="Arial"/>
          <w:u w:val="single"/>
        </w:rPr>
        <w:t>or selling the property</w:t>
      </w:r>
      <w:r>
        <w:rPr>
          <w:rFonts w:ascii="Arial" w:eastAsia="Arial" w:hAnsi="Arial" w:cs="Arial"/>
        </w:rPr>
        <w:t>.</w:t>
      </w:r>
      <w:bookmarkEnd w:id="404"/>
    </w:p>
    <w:p w:rsidR="00AC3C5C" w:rsidP="00AC3C5C">
      <w:pPr>
        <w:ind w:left="360" w:firstLine="360"/>
        <w:rPr>
          <w:rFonts w:ascii="Arial" w:eastAsia="Arial" w:hAnsi="Arial" w:cs="Arial"/>
        </w:rPr>
      </w:pPr>
      <w:bookmarkStart w:id="405" w:name="_BILL_SECTION_HEADER__4747d9c9_86a5_4d86"/>
      <w:bookmarkStart w:id="406" w:name="_PAR__8_183950b7_229c_4891_b489_41ce7c75"/>
      <w:bookmarkStart w:id="407" w:name="_BILL_SECTION__aa949701_6e9a_42b9_8df9_e"/>
      <w:bookmarkEnd w:id="399"/>
      <w:bookmarkEnd w:id="402"/>
      <w:bookmarkEnd w:id="403"/>
      <w:r>
        <w:rPr>
          <w:rFonts w:ascii="Arial" w:eastAsia="Arial" w:hAnsi="Arial" w:cs="Arial"/>
          <w:b/>
          <w:sz w:val="24"/>
        </w:rPr>
        <w:t xml:space="preserve">Sec. </w:t>
      </w:r>
      <w:bookmarkStart w:id="408" w:name="_BILL_SECTION_NUMBER__0d385752_558b_48b5"/>
      <w:r>
        <w:rPr>
          <w:rFonts w:ascii="Arial" w:eastAsia="Arial" w:hAnsi="Arial" w:cs="Arial"/>
          <w:b/>
          <w:sz w:val="24"/>
        </w:rPr>
        <w:t>22</w:t>
      </w:r>
      <w:bookmarkEnd w:id="408"/>
      <w:r>
        <w:rPr>
          <w:rFonts w:ascii="Arial" w:eastAsia="Arial" w:hAnsi="Arial" w:cs="Arial"/>
          <w:b/>
          <w:sz w:val="24"/>
        </w:rPr>
        <w:t>.  33 MRSA §2112,</w:t>
      </w:r>
      <w:r>
        <w:rPr>
          <w:rFonts w:ascii="Arial" w:eastAsia="Arial" w:hAnsi="Arial" w:cs="Arial"/>
        </w:rPr>
        <w:t xml:space="preserve"> as enacted by PL 2019, c. 498, §22, is amended by amending the section headnote to read:</w:t>
      </w:r>
    </w:p>
    <w:p w:rsidR="00AC3C5C" w:rsidP="00AC3C5C">
      <w:pPr>
        <w:ind w:left="1080" w:hanging="720"/>
        <w:rPr>
          <w:rFonts w:ascii="Arial" w:eastAsia="Arial" w:hAnsi="Arial" w:cs="Arial"/>
        </w:rPr>
      </w:pPr>
      <w:bookmarkStart w:id="409" w:name="_STATUTE_S__c4e28cc5_a0ce_417c_8e3c_2e4e"/>
      <w:bookmarkStart w:id="410" w:name="_PAR__9_c0bee083_8fae_4b3b_8575_90f88bb2"/>
      <w:bookmarkEnd w:id="405"/>
      <w:bookmarkEnd w:id="406"/>
      <w:r>
        <w:rPr>
          <w:rFonts w:ascii="Arial" w:eastAsia="Arial" w:hAnsi="Arial" w:cs="Arial"/>
          <w:b/>
        </w:rPr>
        <w:t>§</w:t>
      </w:r>
      <w:bookmarkStart w:id="411" w:name="_STATUTE_NUMBER__5d43ffd6_934f_4289_912c"/>
      <w:r>
        <w:rPr>
          <w:rFonts w:ascii="Arial" w:eastAsia="Arial" w:hAnsi="Arial" w:cs="Arial"/>
          <w:b/>
        </w:rPr>
        <w:t>2112</w:t>
      </w:r>
      <w:bookmarkEnd w:id="411"/>
      <w:r>
        <w:rPr>
          <w:rFonts w:ascii="Arial" w:eastAsia="Arial" w:hAnsi="Arial" w:cs="Arial"/>
          <w:b/>
        </w:rPr>
        <w:t xml:space="preserve">.  </w:t>
      </w:r>
      <w:bookmarkStart w:id="412" w:name="_STATUTE_HEADNOTE__7d201f84_1bd9_405d_9f"/>
      <w:r>
        <w:rPr>
          <w:rFonts w:ascii="Arial" w:eastAsia="Arial" w:hAnsi="Arial" w:cs="Arial"/>
          <w:b/>
        </w:rPr>
        <w:t>Dormancy charge</w:t>
      </w:r>
      <w:r>
        <w:rPr>
          <w:rFonts w:ascii="Arial" w:eastAsia="Arial" w:hAnsi="Arial" w:cs="Arial"/>
          <w:b/>
          <w:u w:val="single"/>
        </w:rPr>
        <w:t>; escheat fee prohibited</w:t>
      </w:r>
      <w:bookmarkEnd w:id="412"/>
    </w:p>
    <w:p w:rsidR="00AC3C5C" w:rsidP="00AC3C5C">
      <w:pPr>
        <w:ind w:left="360" w:firstLine="360"/>
        <w:rPr>
          <w:rFonts w:ascii="Arial" w:eastAsia="Arial" w:hAnsi="Arial" w:cs="Arial"/>
        </w:rPr>
      </w:pPr>
      <w:bookmarkStart w:id="413" w:name="_BILL_SECTION_HEADER__762a575d_cc0a_43dc"/>
      <w:bookmarkStart w:id="414" w:name="_PAR__10_c8719f2f_46b5_4dd8_9c62_a598ba0"/>
      <w:bookmarkStart w:id="415" w:name="_BILL_SECTION__31c4ed67_4345_4e7e_88b3_f"/>
      <w:bookmarkEnd w:id="407"/>
      <w:bookmarkEnd w:id="409"/>
      <w:bookmarkEnd w:id="410"/>
      <w:r>
        <w:rPr>
          <w:rFonts w:ascii="Arial" w:eastAsia="Arial" w:hAnsi="Arial" w:cs="Arial"/>
          <w:b/>
          <w:sz w:val="24"/>
        </w:rPr>
        <w:t xml:space="preserve">Sec. </w:t>
      </w:r>
      <w:bookmarkStart w:id="416" w:name="_BILL_SECTION_NUMBER__06c1c73b_9806_4dc3"/>
      <w:r>
        <w:rPr>
          <w:rFonts w:ascii="Arial" w:eastAsia="Arial" w:hAnsi="Arial" w:cs="Arial"/>
          <w:b/>
          <w:sz w:val="24"/>
        </w:rPr>
        <w:t>23</w:t>
      </w:r>
      <w:bookmarkEnd w:id="416"/>
      <w:r>
        <w:rPr>
          <w:rFonts w:ascii="Arial" w:eastAsia="Arial" w:hAnsi="Arial" w:cs="Arial"/>
          <w:b/>
          <w:sz w:val="24"/>
        </w:rPr>
        <w:t>.  33 MRSA §2112, sub-§3</w:t>
      </w:r>
      <w:r>
        <w:rPr>
          <w:rFonts w:ascii="Arial" w:eastAsia="Arial" w:hAnsi="Arial" w:cs="Arial"/>
        </w:rPr>
        <w:t xml:space="preserve"> is enacted to read:</w:t>
      </w:r>
    </w:p>
    <w:p w:rsidR="00AC3C5C" w:rsidP="00AC3C5C">
      <w:pPr>
        <w:ind w:left="360" w:firstLine="360"/>
        <w:rPr>
          <w:rFonts w:ascii="Arial" w:eastAsia="Arial" w:hAnsi="Arial" w:cs="Arial"/>
        </w:rPr>
      </w:pPr>
      <w:bookmarkStart w:id="417" w:name="_STATUTE_NUMBER__c93a4079_ec9c_4f9b_b27c"/>
      <w:bookmarkStart w:id="418" w:name="_STATUTE_SS__96cc8d3f_6847_43e5_874e_b03"/>
      <w:bookmarkStart w:id="419" w:name="_PAR__11_685b0907_55d6_49f3_8871_7f446ae"/>
      <w:bookmarkEnd w:id="413"/>
      <w:bookmarkEnd w:id="414"/>
      <w:r>
        <w:rPr>
          <w:rFonts w:ascii="Arial" w:eastAsia="Arial" w:hAnsi="Arial" w:cs="Arial"/>
          <w:b/>
          <w:u w:val="single"/>
        </w:rPr>
        <w:t>3</w:t>
      </w:r>
      <w:bookmarkEnd w:id="417"/>
      <w:r>
        <w:rPr>
          <w:rFonts w:ascii="Arial" w:eastAsia="Arial" w:hAnsi="Arial" w:cs="Arial"/>
          <w:b/>
          <w:u w:val="single"/>
        </w:rPr>
        <w:t xml:space="preserve">.  </w:t>
      </w:r>
      <w:bookmarkStart w:id="420" w:name="_STATUTE_HEADNOTE__09e506ad_e7a9_434d_ab"/>
      <w:r>
        <w:rPr>
          <w:rFonts w:ascii="Arial" w:eastAsia="Arial" w:hAnsi="Arial" w:cs="Arial"/>
          <w:b/>
          <w:u w:val="single"/>
        </w:rPr>
        <w:t xml:space="preserve">Prohibition on escheat fees. </w:t>
      </w:r>
      <w:r>
        <w:rPr>
          <w:rFonts w:ascii="Arial" w:eastAsia="Arial" w:hAnsi="Arial" w:cs="Arial"/>
          <w:u w:val="single"/>
        </w:rPr>
        <w:t xml:space="preserve"> </w:t>
      </w:r>
      <w:bookmarkStart w:id="421" w:name="_STATUTE_CONTENT__f0dca339_23b2_450a_96b"/>
      <w:bookmarkEnd w:id="420"/>
      <w:r>
        <w:rPr>
          <w:rFonts w:ascii="Arial" w:eastAsia="Arial" w:hAnsi="Arial" w:cs="Arial"/>
          <w:u w:val="single"/>
        </w:rPr>
        <w:t>A holder may not deduct an escheat fee, unclaimed property reporting fee or other similar charge imposed solely by virtue of the property becoming subject to reporting under this Act.</w:t>
      </w:r>
    </w:p>
    <w:p w:rsidR="00AC3C5C" w:rsidP="00AC3C5C">
      <w:pPr>
        <w:ind w:left="360" w:firstLine="360"/>
        <w:rPr>
          <w:rFonts w:ascii="Arial" w:eastAsia="Arial" w:hAnsi="Arial" w:cs="Arial"/>
        </w:rPr>
      </w:pPr>
      <w:bookmarkStart w:id="422" w:name="_BILL_SECTION_HEADER__df32ce2c_af37_4269"/>
      <w:bookmarkStart w:id="423" w:name="_PAR__12_4307d11b_77c0_4b08_9fcb_215beb2"/>
      <w:bookmarkStart w:id="424" w:name="_BILL_SECTION__ca318357_23d8_4183_b2a4_e"/>
      <w:bookmarkEnd w:id="415"/>
      <w:bookmarkEnd w:id="418"/>
      <w:bookmarkEnd w:id="419"/>
      <w:bookmarkEnd w:id="421"/>
      <w:r>
        <w:rPr>
          <w:rFonts w:ascii="Arial" w:eastAsia="Arial" w:hAnsi="Arial" w:cs="Arial"/>
          <w:b/>
          <w:sz w:val="24"/>
        </w:rPr>
        <w:t xml:space="preserve">Sec. </w:t>
      </w:r>
      <w:bookmarkStart w:id="425" w:name="_BILL_SECTION_NUMBER__c318688b_9c18_4514"/>
      <w:r>
        <w:rPr>
          <w:rFonts w:ascii="Arial" w:eastAsia="Arial" w:hAnsi="Arial" w:cs="Arial"/>
          <w:b/>
          <w:sz w:val="24"/>
        </w:rPr>
        <w:t>24</w:t>
      </w:r>
      <w:bookmarkEnd w:id="425"/>
      <w:r>
        <w:rPr>
          <w:rFonts w:ascii="Arial" w:eastAsia="Arial" w:hAnsi="Arial" w:cs="Arial"/>
          <w:b/>
          <w:sz w:val="24"/>
        </w:rPr>
        <w:t>.  33 MRSA §2120, sub-§4</w:t>
      </w:r>
      <w:r>
        <w:rPr>
          <w:rFonts w:ascii="Arial" w:eastAsia="Arial" w:hAnsi="Arial" w:cs="Arial"/>
        </w:rPr>
        <w:t xml:space="preserve"> is enacted to read:</w:t>
      </w:r>
    </w:p>
    <w:p w:rsidR="00AC3C5C" w:rsidP="00AC3C5C">
      <w:pPr>
        <w:ind w:left="360" w:firstLine="360"/>
        <w:rPr>
          <w:rFonts w:ascii="Arial" w:eastAsia="Arial" w:hAnsi="Arial" w:cs="Arial"/>
        </w:rPr>
      </w:pPr>
      <w:bookmarkStart w:id="426" w:name="_STATUTE_NUMBER__f975c954_eca6_4f61_a52a"/>
      <w:bookmarkStart w:id="427" w:name="_STATUTE_SS__1d70f52c_74a6_4ecc_ae98_d2c"/>
      <w:bookmarkStart w:id="428" w:name="_PAR__13_06227b17_f907_4fc8_a58b_bcd76dd"/>
      <w:bookmarkEnd w:id="422"/>
      <w:bookmarkEnd w:id="423"/>
      <w:r>
        <w:rPr>
          <w:rFonts w:ascii="Arial" w:eastAsia="Arial" w:hAnsi="Arial" w:cs="Arial"/>
          <w:b/>
          <w:u w:val="single"/>
        </w:rPr>
        <w:t>4</w:t>
      </w:r>
      <w:bookmarkEnd w:id="426"/>
      <w:r>
        <w:rPr>
          <w:rFonts w:ascii="Arial" w:eastAsia="Arial" w:hAnsi="Arial" w:cs="Arial"/>
          <w:b/>
          <w:u w:val="single"/>
        </w:rPr>
        <w:t xml:space="preserve">.  </w:t>
      </w:r>
      <w:bookmarkStart w:id="429" w:name="_STATUTE_HEADNOTE__b6bc27f4_bad0_4664_af"/>
      <w:r>
        <w:rPr>
          <w:rFonts w:ascii="Arial" w:eastAsia="Arial" w:hAnsi="Arial" w:cs="Arial"/>
          <w:b/>
          <w:u w:val="single"/>
        </w:rPr>
        <w:t xml:space="preserve">Commencement of action; tolling. </w:t>
      </w:r>
      <w:r>
        <w:rPr>
          <w:rFonts w:ascii="Arial" w:eastAsia="Arial" w:hAnsi="Arial" w:cs="Arial"/>
          <w:u w:val="single"/>
        </w:rPr>
        <w:t xml:space="preserve"> </w:t>
      </w:r>
      <w:bookmarkStart w:id="430" w:name="_STATUTE_CONTENT__915fd48b_d1f4_49d3_98a"/>
      <w:bookmarkEnd w:id="429"/>
      <w:r>
        <w:rPr>
          <w:rFonts w:ascii="Arial" w:eastAsia="Arial" w:hAnsi="Arial" w:cs="Arial"/>
          <w:u w:val="single"/>
        </w:rPr>
        <w:t>The commencement of an action, proceeding or examination by the administrator or the administrator's agent tolls the running of th</w:t>
      </w:r>
      <w:r>
        <w:rPr>
          <w:rFonts w:ascii="Arial" w:eastAsia="Arial" w:hAnsi="Arial" w:cs="Arial"/>
          <w:u w:val="single"/>
        </w:rPr>
        <w:t>e</w:t>
      </w:r>
      <w:r>
        <w:rPr>
          <w:rFonts w:ascii="Arial" w:eastAsia="Arial" w:hAnsi="Arial" w:cs="Arial"/>
          <w:u w:val="single"/>
        </w:rPr>
        <w:t xml:space="preserve"> period of limitation</w:t>
      </w:r>
      <w:r>
        <w:rPr>
          <w:rFonts w:ascii="Arial" w:eastAsia="Arial" w:hAnsi="Arial" w:cs="Arial"/>
          <w:u w:val="single"/>
        </w:rPr>
        <w:t xml:space="preserve"> under subsection 3</w:t>
      </w:r>
      <w:r>
        <w:rPr>
          <w:rFonts w:ascii="Arial" w:eastAsia="Arial" w:hAnsi="Arial" w:cs="Arial"/>
          <w:u w:val="single"/>
        </w:rPr>
        <w:t>.</w:t>
      </w:r>
    </w:p>
    <w:p w:rsidR="00AC3C5C" w:rsidP="00AC3C5C">
      <w:pPr>
        <w:ind w:left="360" w:firstLine="360"/>
        <w:rPr>
          <w:rFonts w:ascii="Arial" w:eastAsia="Arial" w:hAnsi="Arial" w:cs="Arial"/>
        </w:rPr>
      </w:pPr>
      <w:bookmarkStart w:id="431" w:name="_BILL_SECTION_HEADER__8315579e_816e_4361"/>
      <w:bookmarkStart w:id="432" w:name="_PAR__14_c32f3ea6_f9b8_48dd_a271_ff039d5"/>
      <w:bookmarkStart w:id="433" w:name="_BILL_SECTION__a8eaf1ac_5aa4_4b07_bc12_6"/>
      <w:bookmarkEnd w:id="424"/>
      <w:bookmarkEnd w:id="427"/>
      <w:bookmarkEnd w:id="428"/>
      <w:bookmarkEnd w:id="430"/>
      <w:r>
        <w:rPr>
          <w:rFonts w:ascii="Arial" w:eastAsia="Arial" w:hAnsi="Arial" w:cs="Arial"/>
          <w:b/>
          <w:sz w:val="24"/>
        </w:rPr>
        <w:t xml:space="preserve">Sec. </w:t>
      </w:r>
      <w:bookmarkStart w:id="434" w:name="_BILL_SECTION_NUMBER__815b1785_c83c_473e"/>
      <w:r>
        <w:rPr>
          <w:rFonts w:ascii="Arial" w:eastAsia="Arial" w:hAnsi="Arial" w:cs="Arial"/>
          <w:b/>
          <w:sz w:val="24"/>
        </w:rPr>
        <w:t>25</w:t>
      </w:r>
      <w:bookmarkEnd w:id="434"/>
      <w:r>
        <w:rPr>
          <w:rFonts w:ascii="Arial" w:eastAsia="Arial" w:hAnsi="Arial" w:cs="Arial"/>
          <w:b/>
          <w:sz w:val="24"/>
        </w:rPr>
        <w:t>.  33 MRSA §2121</w:t>
      </w:r>
      <w:r>
        <w:rPr>
          <w:rFonts w:ascii="Arial" w:eastAsia="Arial" w:hAnsi="Arial" w:cs="Arial"/>
        </w:rPr>
        <w:t xml:space="preserve"> is enacted to read:</w:t>
      </w:r>
    </w:p>
    <w:p w:rsidR="00AC3C5C" w:rsidP="00AC3C5C">
      <w:pPr>
        <w:ind w:left="1080" w:hanging="720"/>
        <w:rPr>
          <w:rFonts w:ascii="Arial" w:eastAsia="Arial" w:hAnsi="Arial" w:cs="Arial"/>
        </w:rPr>
      </w:pPr>
      <w:bookmarkStart w:id="435" w:name="_PAR__15_75f8f315_747b_4be9_b3f0_2e0a449"/>
      <w:bookmarkStart w:id="436" w:name="_STATUTE_S__aadc9356_14ad_4aaa_81c1_448d"/>
      <w:bookmarkEnd w:id="431"/>
      <w:bookmarkEnd w:id="432"/>
      <w:r>
        <w:rPr>
          <w:rFonts w:ascii="Arial" w:eastAsia="Arial" w:hAnsi="Arial" w:cs="Arial"/>
          <w:b/>
          <w:u w:val="single"/>
        </w:rPr>
        <w:t>§</w:t>
      </w:r>
      <w:bookmarkStart w:id="437" w:name="_STATUTE_NUMBER__a33644bb_4156_4887_a85e"/>
      <w:r>
        <w:rPr>
          <w:rFonts w:ascii="Arial" w:eastAsia="Arial" w:hAnsi="Arial" w:cs="Arial"/>
          <w:b/>
          <w:u w:val="single"/>
        </w:rPr>
        <w:t>2121</w:t>
      </w:r>
      <w:bookmarkEnd w:id="437"/>
      <w:r>
        <w:rPr>
          <w:rFonts w:ascii="Arial" w:eastAsia="Arial" w:hAnsi="Arial" w:cs="Arial"/>
          <w:b/>
          <w:u w:val="single"/>
        </w:rPr>
        <w:t xml:space="preserve">.  </w:t>
      </w:r>
      <w:bookmarkStart w:id="438" w:name="_STATUTE_HEADNOTE__ad6613e1_adb2_4e4a_90"/>
      <w:r>
        <w:rPr>
          <w:rFonts w:ascii="Arial" w:eastAsia="Arial" w:hAnsi="Arial" w:cs="Arial"/>
          <w:b/>
          <w:u w:val="single"/>
        </w:rPr>
        <w:t>Property held in trust</w:t>
      </w:r>
      <w:bookmarkEnd w:id="438"/>
    </w:p>
    <w:p w:rsidR="00AC3C5C" w:rsidP="00AC3C5C">
      <w:pPr>
        <w:ind w:left="360" w:firstLine="360"/>
        <w:rPr>
          <w:rFonts w:ascii="Arial" w:eastAsia="Arial" w:hAnsi="Arial" w:cs="Arial"/>
        </w:rPr>
      </w:pPr>
      <w:bookmarkStart w:id="439" w:name="_STATUTE_P__a5dee22b_09d4_4e83_804e_32c8"/>
      <w:bookmarkStart w:id="440" w:name="_STATUTE_CONTENT__fc2ed899_687e_4a18_ba7"/>
      <w:bookmarkStart w:id="441" w:name="_PAR__16_9f264b63_1df5_461d_9700_275ae0f"/>
      <w:bookmarkEnd w:id="435"/>
      <w:r>
        <w:rPr>
          <w:rFonts w:ascii="Arial" w:eastAsia="Arial" w:hAnsi="Arial" w:cs="Arial"/>
          <w:u w:val="single"/>
        </w:rPr>
        <w:t xml:space="preserve">A holder </w:t>
      </w:r>
      <w:r>
        <w:rPr>
          <w:rFonts w:ascii="Arial" w:eastAsia="Arial" w:hAnsi="Arial" w:cs="Arial"/>
          <w:u w:val="single"/>
        </w:rPr>
        <w:t>that,</w:t>
      </w:r>
      <w:r>
        <w:rPr>
          <w:rFonts w:ascii="Arial" w:eastAsia="Arial" w:hAnsi="Arial" w:cs="Arial"/>
          <w:u w:val="single"/>
        </w:rPr>
        <w:t xml:space="preserve"> on May 1</w:t>
      </w:r>
      <w:r>
        <w:rPr>
          <w:rFonts w:ascii="Arial" w:eastAsia="Arial" w:hAnsi="Arial" w:cs="Arial"/>
          <w:u w:val="single"/>
        </w:rPr>
        <w:t>st</w:t>
      </w:r>
      <w:r>
        <w:rPr>
          <w:rFonts w:ascii="Arial" w:eastAsia="Arial" w:hAnsi="Arial" w:cs="Arial"/>
          <w:u w:val="single"/>
        </w:rPr>
        <w:t xml:space="preserve"> for insurance property and November 1</w:t>
      </w:r>
      <w:r>
        <w:rPr>
          <w:rFonts w:ascii="Arial" w:eastAsia="Arial" w:hAnsi="Arial" w:cs="Arial"/>
          <w:u w:val="single"/>
        </w:rPr>
        <w:t>st</w:t>
      </w:r>
      <w:r>
        <w:rPr>
          <w:rFonts w:ascii="Arial" w:eastAsia="Arial" w:hAnsi="Arial" w:cs="Arial"/>
          <w:u w:val="single"/>
        </w:rPr>
        <w:t xml:space="preserve"> for all other property types</w:t>
      </w:r>
      <w:r>
        <w:rPr>
          <w:rFonts w:ascii="Arial" w:eastAsia="Arial" w:hAnsi="Arial" w:cs="Arial"/>
          <w:u w:val="single"/>
        </w:rPr>
        <w:t>,</w:t>
      </w:r>
      <w:r>
        <w:rPr>
          <w:rFonts w:ascii="Arial" w:eastAsia="Arial" w:hAnsi="Arial" w:cs="Arial"/>
          <w:u w:val="single"/>
        </w:rPr>
        <w:t xml:space="preserve"> holds property presumed abandoned under </w:t>
      </w:r>
      <w:r>
        <w:rPr>
          <w:rFonts w:ascii="Arial" w:eastAsia="Arial" w:hAnsi="Arial" w:cs="Arial"/>
          <w:u w:val="single"/>
        </w:rPr>
        <w:t>s</w:t>
      </w:r>
      <w:r>
        <w:rPr>
          <w:rFonts w:ascii="Arial" w:eastAsia="Arial" w:hAnsi="Arial" w:cs="Arial"/>
          <w:u w:val="single"/>
        </w:rPr>
        <w:t xml:space="preserve">ubchapter 2 holds the property in trust for the benefit of the </w:t>
      </w:r>
      <w:r>
        <w:rPr>
          <w:rFonts w:ascii="Arial" w:eastAsia="Arial" w:hAnsi="Arial" w:cs="Arial"/>
          <w:u w:val="single"/>
        </w:rPr>
        <w:t>S</w:t>
      </w:r>
      <w:r>
        <w:rPr>
          <w:rFonts w:ascii="Arial" w:eastAsia="Arial" w:hAnsi="Arial" w:cs="Arial"/>
          <w:u w:val="single"/>
        </w:rPr>
        <w:t xml:space="preserve">tate on behalf of the missing owner and is liable to the </w:t>
      </w:r>
      <w:r>
        <w:rPr>
          <w:rFonts w:ascii="Arial" w:eastAsia="Arial" w:hAnsi="Arial" w:cs="Arial"/>
          <w:u w:val="single"/>
        </w:rPr>
        <w:t>S</w:t>
      </w:r>
      <w:r>
        <w:rPr>
          <w:rFonts w:ascii="Arial" w:eastAsia="Arial" w:hAnsi="Arial" w:cs="Arial"/>
          <w:u w:val="single"/>
        </w:rPr>
        <w:t xml:space="preserve">tate for the full value of the property, plus any accrued interest and penalty as defined in </w:t>
      </w:r>
      <w:r>
        <w:rPr>
          <w:rFonts w:ascii="Arial" w:eastAsia="Arial" w:hAnsi="Arial" w:cs="Arial"/>
          <w:u w:val="single"/>
        </w:rPr>
        <w:t>s</w:t>
      </w:r>
      <w:r>
        <w:rPr>
          <w:rFonts w:ascii="Arial" w:eastAsia="Arial" w:hAnsi="Arial" w:cs="Arial"/>
          <w:u w:val="single"/>
        </w:rPr>
        <w:t xml:space="preserve">ection 2194.  A holder is not required by this section to segregate or establish trust accounts for the property </w:t>
      </w:r>
      <w:r>
        <w:rPr>
          <w:rFonts w:ascii="Arial" w:eastAsia="Arial" w:hAnsi="Arial" w:cs="Arial"/>
          <w:u w:val="single"/>
        </w:rPr>
        <w:t>as long as</w:t>
      </w:r>
      <w:r>
        <w:rPr>
          <w:rFonts w:ascii="Arial" w:eastAsia="Arial" w:hAnsi="Arial" w:cs="Arial"/>
          <w:u w:val="single"/>
        </w:rPr>
        <w:t xml:space="preserve"> the property is timely delivered to the administrator in accordance with </w:t>
      </w:r>
      <w:r>
        <w:rPr>
          <w:rFonts w:ascii="Arial" w:eastAsia="Arial" w:hAnsi="Arial" w:cs="Arial"/>
          <w:u w:val="single"/>
        </w:rPr>
        <w:t>s</w:t>
      </w:r>
      <w:r>
        <w:rPr>
          <w:rFonts w:ascii="Arial" w:eastAsia="Arial" w:hAnsi="Arial" w:cs="Arial"/>
          <w:u w:val="single"/>
        </w:rPr>
        <w:t>ection 2113.</w:t>
      </w:r>
    </w:p>
    <w:p w:rsidR="00AC3C5C" w:rsidP="00AC3C5C">
      <w:pPr>
        <w:ind w:left="360" w:firstLine="360"/>
        <w:rPr>
          <w:rFonts w:ascii="Arial" w:eastAsia="Arial" w:hAnsi="Arial" w:cs="Arial"/>
        </w:rPr>
      </w:pPr>
      <w:bookmarkStart w:id="442" w:name="_BILL_SECTION_HEADER__3b74212e_7be2_4e5d"/>
      <w:bookmarkStart w:id="443" w:name="_BILL_SECTION__853579f4_dad1_47b1_8ae5_4"/>
      <w:bookmarkStart w:id="444" w:name="_INSTRUCTION__465e92c9_bd25_447b_9aeb_ae"/>
      <w:bookmarkEnd w:id="433"/>
      <w:bookmarkEnd w:id="436"/>
      <w:bookmarkEnd w:id="439"/>
      <w:bookmarkEnd w:id="440"/>
      <w:bookmarkEnd w:id="441"/>
      <w:r>
        <w:rPr>
          <w:rFonts w:ascii="Arial" w:eastAsia="Arial" w:hAnsi="Arial" w:cs="Arial"/>
          <w:b/>
          <w:sz w:val="24"/>
        </w:rPr>
        <w:t xml:space="preserve">Sec. </w:t>
      </w:r>
      <w:bookmarkStart w:id="445" w:name="_BILL_SECTION_NUMBER__48098f49_aad3_4ffd"/>
      <w:r>
        <w:rPr>
          <w:rFonts w:ascii="Arial" w:eastAsia="Arial" w:hAnsi="Arial" w:cs="Arial"/>
          <w:b/>
          <w:sz w:val="24"/>
        </w:rPr>
        <w:t>26</w:t>
      </w:r>
      <w:bookmarkEnd w:id="445"/>
      <w:r>
        <w:rPr>
          <w:rFonts w:ascii="Arial" w:eastAsia="Arial" w:hAnsi="Arial" w:cs="Arial"/>
          <w:b/>
          <w:sz w:val="24"/>
        </w:rPr>
        <w:t>.  33 MRSA §2132,</w:t>
      </w:r>
      <w:r>
        <w:rPr>
          <w:rFonts w:ascii="Arial" w:eastAsia="Arial" w:hAnsi="Arial" w:cs="Arial"/>
        </w:rPr>
        <w:t xml:space="preserve"> as enacted by PL 2019, c. 498, §22, is amended to read:</w:t>
      </w:r>
    </w:p>
    <w:p w:rsidR="00AC3C5C" w:rsidP="00AC3C5C">
      <w:pPr>
        <w:ind w:left="1080" w:hanging="720"/>
        <w:rPr>
          <w:rFonts w:ascii="Arial" w:eastAsia="Arial" w:hAnsi="Arial" w:cs="Arial"/>
        </w:rPr>
      </w:pPr>
      <w:bookmarkStart w:id="446" w:name="_STATUTE_S__7136473b_0937_42b8_a2f8_ec42"/>
      <w:bookmarkEnd w:id="442"/>
      <w:r>
        <w:rPr>
          <w:rFonts w:ascii="Arial" w:eastAsia="Arial" w:hAnsi="Arial" w:cs="Arial"/>
          <w:b/>
        </w:rPr>
        <w:t>§</w:t>
      </w:r>
      <w:bookmarkStart w:id="447" w:name="_STATUTE_NUMBER__b1d9af19_774a_44f1_ac4f"/>
      <w:r>
        <w:rPr>
          <w:rFonts w:ascii="Arial" w:eastAsia="Arial" w:hAnsi="Arial" w:cs="Arial"/>
          <w:b/>
        </w:rPr>
        <w:t>2132</w:t>
      </w:r>
      <w:bookmarkEnd w:id="447"/>
      <w:r>
        <w:rPr>
          <w:rFonts w:ascii="Arial" w:eastAsia="Arial" w:hAnsi="Arial" w:cs="Arial"/>
          <w:b/>
        </w:rPr>
        <w:t xml:space="preserve">.  </w:t>
      </w:r>
      <w:bookmarkStart w:id="448" w:name="_STATUTE_HEADNOTE__30636536_d20f_442a_b7"/>
      <w:r>
        <w:rPr>
          <w:rFonts w:ascii="Arial" w:eastAsia="Arial" w:hAnsi="Arial" w:cs="Arial"/>
          <w:b/>
        </w:rPr>
        <w:t>Disposal of securities</w:t>
      </w:r>
      <w:bookmarkStart w:id="449" w:name="_REV__72d43316_4791_4696_907a_5704552bd3"/>
      <w:bookmarkStart w:id="450" w:name="_PROCESSED_CHANGE__34fa9b9e_93b7_4bb0_98"/>
      <w:bookmarkStart w:id="451" w:name="_PROCESSED_CHANGE__64a985d9_60e7_459b_b8"/>
      <w:bookmarkStart w:id="452" w:name="_PROCESSED_CHANGE__75197560_81ae_41e1_9a"/>
      <w:bookmarkStart w:id="453" w:name="_PROCESSED_CHANGE__c02c44b3_e9e5_412c_85"/>
      <w:bookmarkStart w:id="454" w:name="_PROCESSED_CHANGE__7862e559_4a09_4ceb_87"/>
      <w:r>
        <w:rPr>
          <w:rFonts w:ascii="Arial" w:eastAsia="Arial" w:hAnsi="Arial" w:cs="Arial"/>
          <w:b/>
        </w:rPr>
        <w:t xml:space="preserve"> </w:t>
      </w:r>
      <w:r>
        <w:rPr>
          <w:rFonts w:ascii="Arial" w:eastAsia="Arial" w:hAnsi="Arial" w:cs="Arial"/>
          <w:b/>
          <w:u w:val="single"/>
        </w:rPr>
        <w:t>or</w:t>
      </w:r>
      <w:r>
        <w:rPr>
          <w:rFonts w:ascii="Arial" w:eastAsia="Arial" w:hAnsi="Arial" w:cs="Arial"/>
          <w:b/>
          <w:u w:val="single"/>
        </w:rPr>
        <w:t xml:space="preserve"> virtual currency</w:t>
      </w:r>
      <w:bookmarkEnd w:id="448"/>
      <w:bookmarkEnd w:id="449"/>
      <w:bookmarkEnd w:id="450"/>
      <w:bookmarkEnd w:id="451"/>
      <w:bookmarkEnd w:id="452"/>
      <w:bookmarkEnd w:id="453"/>
      <w:bookmarkEnd w:id="454"/>
    </w:p>
    <w:p w:rsidR="00AC3C5C" w:rsidP="00AC3C5C">
      <w:pPr>
        <w:ind w:left="360" w:firstLine="360"/>
        <w:rPr>
          <w:rFonts w:ascii="Arial" w:eastAsia="Arial" w:hAnsi="Arial" w:cs="Arial"/>
        </w:rPr>
      </w:pPr>
      <w:bookmarkStart w:id="455" w:name="_STATUTE_NUMBER__c83f454b_660a_4822_9665"/>
      <w:bookmarkStart w:id="456" w:name="_STATUTE_SS__960003eb_6ba2_43ba_a517_cc2"/>
      <w:r>
        <w:rPr>
          <w:rFonts w:ascii="Arial" w:eastAsia="Arial" w:hAnsi="Arial" w:cs="Arial"/>
          <w:b/>
        </w:rPr>
        <w:t>1</w:t>
      </w:r>
      <w:bookmarkEnd w:id="455"/>
      <w:r>
        <w:rPr>
          <w:rFonts w:ascii="Arial" w:eastAsia="Arial" w:hAnsi="Arial" w:cs="Arial"/>
          <w:b/>
        </w:rPr>
        <w:t xml:space="preserve">.  </w:t>
      </w:r>
      <w:bookmarkStart w:id="457" w:name="_STATUTE_HEADNOTE__91750384_aafd_4e78_a6"/>
      <w:r>
        <w:rPr>
          <w:rFonts w:ascii="Arial" w:eastAsia="Arial" w:hAnsi="Arial" w:cs="Arial"/>
          <w:b/>
        </w:rPr>
        <w:t>Sell or liquidate</w:t>
      </w:r>
      <w:bookmarkStart w:id="458" w:name="_REV__03d3688e_2fb7_4a46_8c85_78aa90655d"/>
      <w:bookmarkStart w:id="459" w:name="_PROCESSED_CHANGE__7aa3431d_019e_41c0_ac"/>
      <w:bookmarkStart w:id="460" w:name="_PROCESSED_CHANGE__cd460164_8bd7_447c_b1"/>
      <w:bookmarkStart w:id="461" w:name="_PROCESSED_CHANGE__2289b7b4_63ef_456d_85"/>
      <w:bookmarkStart w:id="462" w:name="_PROCESSED_CHANGE__807d1365_b4f5_472f_a5"/>
      <w:r>
        <w:rPr>
          <w:rFonts w:ascii="Arial" w:eastAsia="Arial" w:hAnsi="Arial" w:cs="Arial"/>
          <w:b/>
        </w:rPr>
        <w:t xml:space="preserve"> </w:t>
      </w:r>
      <w:r>
        <w:rPr>
          <w:rFonts w:ascii="Arial" w:eastAsia="Arial" w:hAnsi="Arial" w:cs="Arial"/>
          <w:b/>
          <w:strike/>
        </w:rPr>
        <w:t>security</w:t>
      </w:r>
      <w:bookmarkStart w:id="463" w:name="_REV__b5b5756e_0a6d_4f2a_88bf_ac1ae5fb10"/>
      <w:bookmarkStart w:id="464" w:name="_PROCESSED_CHANGE__965cc9f7_be77_4e01_be"/>
      <w:bookmarkStart w:id="465" w:name="_PROCESSED_CHANGE__53eb2c20_a4c2_4cdc_96"/>
      <w:bookmarkStart w:id="466" w:name="_PROCESSED_CHANGE__e5b92cce_f386_427d_ac"/>
      <w:bookmarkStart w:id="467" w:name="_PROCESSED_CHANGE__b186d810_637a_4a8a_a4"/>
      <w:bookmarkEnd w:id="458"/>
      <w:bookmarkEnd w:id="459"/>
      <w:bookmarkEnd w:id="460"/>
      <w:bookmarkEnd w:id="461"/>
      <w:bookmarkEnd w:id="462"/>
      <w:r>
        <w:rPr>
          <w:rFonts w:ascii="Arial" w:eastAsia="Arial" w:hAnsi="Arial" w:cs="Arial"/>
          <w:b/>
        </w:rPr>
        <w:t xml:space="preserve"> </w:t>
      </w:r>
      <w:r>
        <w:rPr>
          <w:rFonts w:ascii="Arial" w:eastAsia="Arial" w:hAnsi="Arial" w:cs="Arial"/>
          <w:b/>
          <w:u w:val="single"/>
        </w:rPr>
        <w:t>securities or virtual currency</w:t>
      </w:r>
      <w:bookmarkEnd w:id="463"/>
      <w:bookmarkEnd w:id="464"/>
      <w:bookmarkEnd w:id="465"/>
      <w:bookmarkEnd w:id="466"/>
      <w:bookmarkEnd w:id="467"/>
      <w:r>
        <w:rPr>
          <w:rFonts w:ascii="Arial" w:eastAsia="Arial" w:hAnsi="Arial" w:cs="Arial"/>
          <w:b/>
        </w:rPr>
        <w:t xml:space="preserve"> after one year.</w:t>
      </w:r>
      <w:bookmarkEnd w:id="457"/>
      <w:r>
        <w:rPr>
          <w:rFonts w:ascii="Arial" w:eastAsia="Arial" w:hAnsi="Arial" w:cs="Arial"/>
          <w:b/>
        </w:rPr>
        <w:t xml:space="preserve"> </w:t>
      </w:r>
      <w:r>
        <w:rPr>
          <w:rFonts w:ascii="Arial" w:eastAsia="Arial" w:hAnsi="Arial" w:cs="Arial"/>
        </w:rPr>
        <w:t xml:space="preserve"> </w:t>
      </w:r>
      <w:bookmarkStart w:id="468" w:name="_STATUTE_CONTENT__9ffc1f29_f10d_480e_85c"/>
      <w:r>
        <w:rPr>
          <w:rFonts w:ascii="Arial" w:eastAsia="Arial" w:hAnsi="Arial" w:cs="Arial"/>
        </w:rPr>
        <w:t xml:space="preserve">Except as provided in </w:t>
      </w:r>
      <w:bookmarkStart w:id="469" w:name="_CROSS_REFERENCE__5a28cb39_8cec_47da_b30"/>
      <w:r>
        <w:rPr>
          <w:rFonts w:ascii="Arial" w:eastAsia="Arial" w:hAnsi="Arial" w:cs="Arial"/>
        </w:rPr>
        <w:t>section 2155, subsection 1</w:t>
      </w:r>
      <w:bookmarkEnd w:id="469"/>
      <w:r>
        <w:rPr>
          <w:rFonts w:ascii="Arial" w:eastAsia="Arial" w:hAnsi="Arial" w:cs="Arial"/>
        </w:rPr>
        <w:t>,</w:t>
      </w:r>
      <w:bookmarkStart w:id="470" w:name="_REV__1941850b_ac34_4cbb_9b4a_ff3adbe930"/>
      <w:bookmarkStart w:id="471" w:name="_PROCESSED_CHANGE__48e1f817_aaf3_4405_8f"/>
      <w:bookmarkStart w:id="472" w:name="_PROCESSED_CHANGE__4e9a5952_54ea_40a6_a6"/>
      <w:bookmarkStart w:id="473" w:name="_PROCESSED_CHANGE__73118452_e5ac_4dc5_ab"/>
      <w:bookmarkStart w:id="474" w:name="_PROCESSED_CHANGE__45861943_a295_4453_a1"/>
      <w:bookmarkStart w:id="475" w:name="_PROCESSED_CHANGE__fb1dfd2b_c92e_46c5_a6"/>
      <w:r>
        <w:rPr>
          <w:rFonts w:ascii="Arial" w:eastAsia="Arial" w:hAnsi="Arial" w:cs="Arial"/>
        </w:rPr>
        <w:t xml:space="preserve"> </w:t>
      </w:r>
      <w:r>
        <w:rPr>
          <w:rFonts w:ascii="Arial" w:eastAsia="Arial" w:hAnsi="Arial" w:cs="Arial"/>
          <w:u w:val="single"/>
        </w:rPr>
        <w:t>or unless in the discretion of the administrator it is determined to be in the best interest of the State otherwise,</w:t>
      </w:r>
      <w:bookmarkEnd w:id="470"/>
      <w:bookmarkEnd w:id="471"/>
      <w:bookmarkEnd w:id="472"/>
      <w:bookmarkEnd w:id="473"/>
      <w:bookmarkEnd w:id="474"/>
      <w:bookmarkEnd w:id="475"/>
      <w:r>
        <w:rPr>
          <w:rFonts w:ascii="Arial" w:eastAsia="Arial" w:hAnsi="Arial" w:cs="Arial"/>
        </w:rPr>
        <w:t xml:space="preserve"> the administrator may not sell or otherwise liquidate a security</w:t>
      </w:r>
      <w:bookmarkStart w:id="476" w:name="_REV__59baca88_7f82_42b6_a04e_a73c1df259"/>
      <w:bookmarkStart w:id="477" w:name="_PROCESSED_CHANGE__49c779c6_b6be_4716_b0"/>
      <w:bookmarkStart w:id="478" w:name="_PROCESSED_CHANGE__a40572c4_21f9_4f40_93"/>
      <w:bookmarkStart w:id="479" w:name="_PROCESSED_CHANGE__df73a19d_d816_4ff7_90"/>
      <w:bookmarkStart w:id="480" w:name="_PROCESSED_CHANGE__f1e34349_35c1_4f77_a4"/>
      <w:bookmarkStart w:id="481" w:name="_PROCESSED_CHANGE__04ac3936_df8b_43b8_bf"/>
      <w:r>
        <w:rPr>
          <w:rFonts w:ascii="Arial" w:eastAsia="Arial" w:hAnsi="Arial" w:cs="Arial"/>
        </w:rPr>
        <w:t xml:space="preserve"> </w:t>
      </w:r>
      <w:r>
        <w:rPr>
          <w:rFonts w:ascii="Arial" w:eastAsia="Arial" w:hAnsi="Arial" w:cs="Arial"/>
          <w:u w:val="single"/>
        </w:rPr>
        <w:t>or virtual currency</w:t>
      </w:r>
      <w:bookmarkEnd w:id="476"/>
      <w:bookmarkEnd w:id="477"/>
      <w:bookmarkEnd w:id="478"/>
      <w:bookmarkEnd w:id="479"/>
      <w:bookmarkEnd w:id="480"/>
      <w:bookmarkEnd w:id="481"/>
      <w:r>
        <w:rPr>
          <w:rFonts w:ascii="Arial" w:eastAsia="Arial" w:hAnsi="Arial" w:cs="Arial"/>
        </w:rPr>
        <w:t xml:space="preserve"> until one year after the</w:t>
      </w:r>
      <w:bookmarkStart w:id="482" w:name="_REV__2669f6dc_16de_4a33_b6fb_8e7af50c19"/>
      <w:bookmarkStart w:id="483" w:name="_PROCESSED_CHANGE__6ff23560_fdef_4722_81"/>
      <w:bookmarkStart w:id="484" w:name="_PROCESSED_CHANGE__a58058a9_1151_4b13_bf"/>
      <w:bookmarkStart w:id="485" w:name="_PROCESSED_CHANGE__ad328e47_60fb_4d76_a7"/>
      <w:bookmarkStart w:id="486" w:name="_PROCESSED_CHANGE__bad61bd6_bc2b_4c8a_b0"/>
      <w:bookmarkStart w:id="487" w:name="_PROCESSED_CHANGE__66d68e94_79aa_4736_86"/>
      <w:r>
        <w:rPr>
          <w:rFonts w:ascii="Arial" w:eastAsia="Arial" w:hAnsi="Arial" w:cs="Arial"/>
        </w:rPr>
        <w:t xml:space="preserve"> </w:t>
      </w:r>
      <w:r>
        <w:rPr>
          <w:rFonts w:ascii="Arial" w:eastAsia="Arial" w:hAnsi="Arial" w:cs="Arial"/>
          <w:strike/>
        </w:rPr>
        <w:t>administrator receives the</w:t>
      </w:r>
      <w:bookmarkEnd w:id="482"/>
      <w:bookmarkEnd w:id="483"/>
      <w:bookmarkEnd w:id="484"/>
      <w:bookmarkEnd w:id="485"/>
      <w:bookmarkEnd w:id="486"/>
      <w:bookmarkEnd w:id="487"/>
      <w:r>
        <w:rPr>
          <w:rFonts w:ascii="Arial" w:eastAsia="Arial" w:hAnsi="Arial" w:cs="Arial"/>
        </w:rPr>
        <w:t xml:space="preserve"> security</w:t>
      </w:r>
      <w:bookmarkStart w:id="488" w:name="_REV__6b85e15a_c316_43db_b541_2d2f8231af"/>
      <w:bookmarkStart w:id="489" w:name="_PROCESSED_CHANGE__197dd75f_d0c0_44d5_8f"/>
      <w:bookmarkStart w:id="490" w:name="_PROCESSED_CHANGE__a41c1185_3eec_4528_83"/>
      <w:bookmarkStart w:id="491" w:name="_PROCESSED_CHANGE__3aa44b5c_daa1_407e_bb"/>
      <w:bookmarkStart w:id="492" w:name="_PROCESSED_CHANGE__f1446ebc_74f8_462c_91"/>
      <w:bookmarkStart w:id="493" w:name="_PROCESSED_CHANGE__48ba7a4e_6022_4e2e_b8"/>
      <w:r>
        <w:rPr>
          <w:rFonts w:ascii="Arial" w:eastAsia="Arial" w:hAnsi="Arial" w:cs="Arial"/>
        </w:rPr>
        <w:t xml:space="preserve"> </w:t>
      </w:r>
      <w:r>
        <w:rPr>
          <w:rFonts w:ascii="Arial" w:eastAsia="Arial" w:hAnsi="Arial" w:cs="Arial"/>
          <w:u w:val="single"/>
        </w:rPr>
        <w:t>or virtual currency is placed</w:t>
      </w:r>
      <w:r>
        <w:rPr>
          <w:rFonts w:ascii="Arial" w:eastAsia="Arial" w:hAnsi="Arial" w:cs="Arial"/>
          <w:u w:val="single"/>
        </w:rPr>
        <w:t xml:space="preserve"> in the administrator's custody</w:t>
      </w:r>
      <w:bookmarkEnd w:id="488"/>
      <w:bookmarkEnd w:id="489"/>
      <w:bookmarkEnd w:id="490"/>
      <w:bookmarkEnd w:id="491"/>
      <w:bookmarkEnd w:id="492"/>
      <w:bookmarkEnd w:id="493"/>
      <w:r>
        <w:rPr>
          <w:rFonts w:ascii="Arial" w:eastAsia="Arial" w:hAnsi="Arial" w:cs="Arial"/>
        </w:rPr>
        <w:t>.</w:t>
      </w:r>
      <w:bookmarkEnd w:id="468"/>
    </w:p>
    <w:p w:rsidR="00AC3C5C" w:rsidP="00AC3C5C">
      <w:pPr>
        <w:ind w:left="360" w:firstLine="360"/>
        <w:rPr>
          <w:rFonts w:ascii="Arial" w:eastAsia="Arial" w:hAnsi="Arial" w:cs="Arial"/>
        </w:rPr>
      </w:pPr>
      <w:bookmarkStart w:id="494" w:name="_STATUTE_NUMBER__fbf97e52_8b00_4add_9f7d"/>
      <w:bookmarkStart w:id="495" w:name="_STATUTE_SS__c93cb92e_e42a_4e11_83a6_0b5"/>
      <w:bookmarkEnd w:id="456"/>
      <w:r>
        <w:rPr>
          <w:rFonts w:ascii="Arial" w:eastAsia="Arial" w:hAnsi="Arial" w:cs="Arial"/>
          <w:b/>
        </w:rPr>
        <w:t>2</w:t>
      </w:r>
      <w:bookmarkEnd w:id="494"/>
      <w:r>
        <w:rPr>
          <w:rFonts w:ascii="Arial" w:eastAsia="Arial" w:hAnsi="Arial" w:cs="Arial"/>
          <w:b/>
        </w:rPr>
        <w:t xml:space="preserve">.  </w:t>
      </w:r>
      <w:bookmarkStart w:id="496" w:name="_STATUTE_HEADNOTE__fddf3211_4472_41e0_96"/>
      <w:r>
        <w:rPr>
          <w:rFonts w:ascii="Arial" w:eastAsia="Arial" w:hAnsi="Arial" w:cs="Arial"/>
          <w:b/>
        </w:rPr>
        <w:t>Price of security</w:t>
      </w:r>
      <w:bookmarkStart w:id="497" w:name="_REV__3ccfd885_dc68_41cb_9158_a7e267977e"/>
      <w:bookmarkStart w:id="498" w:name="_PROCESSED_CHANGE__12e8c1db_9172_4854_92"/>
      <w:bookmarkStart w:id="499" w:name="_PROCESSED_CHANGE__b87c92e1_f28c_4251_9f"/>
      <w:bookmarkStart w:id="500" w:name="_PROCESSED_CHANGE__f0b368e4_7f25_45fa_98"/>
      <w:bookmarkStart w:id="501" w:name="_PROCESSED_CHANGE__b59adfb6_d673_41a8_b6"/>
      <w:bookmarkStart w:id="502" w:name="_PROCESSED_CHANGE__b24374dd_876c_4f16_ad"/>
      <w:r>
        <w:rPr>
          <w:rFonts w:ascii="Arial" w:eastAsia="Arial" w:hAnsi="Arial" w:cs="Arial"/>
          <w:b/>
        </w:rPr>
        <w:t xml:space="preserve"> </w:t>
      </w:r>
      <w:r>
        <w:rPr>
          <w:rFonts w:ascii="Arial" w:eastAsia="Arial" w:hAnsi="Arial" w:cs="Arial"/>
          <w:b/>
          <w:u w:val="single"/>
        </w:rPr>
        <w:t>or virtual currency</w:t>
      </w:r>
      <w:bookmarkEnd w:id="497"/>
      <w:bookmarkEnd w:id="498"/>
      <w:bookmarkEnd w:id="499"/>
      <w:bookmarkEnd w:id="500"/>
      <w:bookmarkEnd w:id="501"/>
      <w:bookmarkEnd w:id="502"/>
      <w:r>
        <w:rPr>
          <w:rFonts w:ascii="Arial" w:eastAsia="Arial" w:hAnsi="Arial" w:cs="Arial"/>
          <w:b/>
        </w:rPr>
        <w:t>.</w:t>
      </w:r>
      <w:bookmarkEnd w:id="496"/>
      <w:r>
        <w:rPr>
          <w:rFonts w:ascii="Arial" w:eastAsia="Arial" w:hAnsi="Arial" w:cs="Arial"/>
          <w:b/>
        </w:rPr>
        <w:t xml:space="preserve"> </w:t>
      </w:r>
      <w:r>
        <w:rPr>
          <w:rFonts w:ascii="Arial" w:eastAsia="Arial" w:hAnsi="Arial" w:cs="Arial"/>
        </w:rPr>
        <w:t xml:space="preserve"> </w:t>
      </w:r>
      <w:bookmarkStart w:id="503" w:name="_STATUTE_CONTENT__f20f9c3d_d8b6_4cdd_8cd"/>
      <w:r>
        <w:rPr>
          <w:rFonts w:ascii="Arial" w:eastAsia="Arial" w:hAnsi="Arial" w:cs="Arial"/>
        </w:rPr>
        <w:t>The administrator may not sell a security</w:t>
      </w:r>
      <w:bookmarkStart w:id="504" w:name="_REV__ae5788bf_de8a_486d_99d6_87b6a07a4c"/>
      <w:bookmarkStart w:id="505" w:name="_PROCESSED_CHANGE__3eb1f1fd_704e_494c_94"/>
      <w:bookmarkStart w:id="506" w:name="_PROCESSED_CHANGE__b02d532f_d9e5_4198_a2"/>
      <w:bookmarkStart w:id="507" w:name="_PROCESSED_CHANGE__8954ae9e_0e5e_4310_ac"/>
      <w:bookmarkStart w:id="508" w:name="_PROCESSED_CHANGE__ad5488e1_d82b_4b49_8c"/>
      <w:bookmarkStart w:id="509" w:name="_PROCESSED_CHANGE__e72f17ca_2c70_468e_9e"/>
      <w:r>
        <w:rPr>
          <w:rFonts w:ascii="Arial" w:eastAsia="Arial" w:hAnsi="Arial" w:cs="Arial"/>
        </w:rPr>
        <w:t xml:space="preserve"> </w:t>
      </w:r>
      <w:r>
        <w:rPr>
          <w:rFonts w:ascii="Arial" w:eastAsia="Arial" w:hAnsi="Arial" w:cs="Arial"/>
          <w:u w:val="single"/>
        </w:rPr>
        <w:t>or virtual currency</w:t>
      </w:r>
      <w:bookmarkEnd w:id="504"/>
      <w:bookmarkEnd w:id="505"/>
      <w:bookmarkEnd w:id="506"/>
      <w:bookmarkEnd w:id="507"/>
      <w:bookmarkEnd w:id="508"/>
      <w:bookmarkEnd w:id="509"/>
      <w:r>
        <w:rPr>
          <w:rFonts w:ascii="Arial" w:eastAsia="Arial" w:hAnsi="Arial" w:cs="Arial"/>
        </w:rPr>
        <w:t xml:space="preserve"> listed on an established</w:t>
      </w:r>
      <w:bookmarkStart w:id="510" w:name="_REV__21a39072_a0eb_4cb6_9ce9_10b49eccd3"/>
      <w:bookmarkStart w:id="511" w:name="_PROCESSED_CHANGE__9222710e_7153_4f48_8e"/>
      <w:bookmarkStart w:id="512" w:name="_PROCESSED_CHANGE__49472970_bad6_4abf_a7"/>
      <w:bookmarkStart w:id="513" w:name="_PROCESSED_CHANGE__1ac30875_3946_4a77_92"/>
      <w:bookmarkStart w:id="514" w:name="_PROCESSED_CHANGE__82959155_0a4b_4f70_84"/>
      <w:bookmarkStart w:id="515" w:name="_PROCESSED_CHANGE__68fa7538_0e8d_475e_b8"/>
      <w:r>
        <w:rPr>
          <w:rFonts w:ascii="Arial" w:eastAsia="Arial" w:hAnsi="Arial" w:cs="Arial"/>
        </w:rPr>
        <w:t xml:space="preserve"> </w:t>
      </w:r>
      <w:r>
        <w:rPr>
          <w:rFonts w:ascii="Arial" w:eastAsia="Arial" w:hAnsi="Arial" w:cs="Arial"/>
          <w:strike/>
        </w:rPr>
        <w:t>stock</w:t>
      </w:r>
      <w:bookmarkEnd w:id="510"/>
      <w:bookmarkEnd w:id="511"/>
      <w:bookmarkEnd w:id="512"/>
      <w:bookmarkEnd w:id="513"/>
      <w:bookmarkEnd w:id="514"/>
      <w:bookmarkEnd w:id="515"/>
      <w:r>
        <w:rPr>
          <w:rFonts w:ascii="Arial" w:eastAsia="Arial" w:hAnsi="Arial" w:cs="Arial"/>
        </w:rPr>
        <w:t xml:space="preserve"> exchange for less than the price prevailing on the exchange at the time of sale.  The administrator may sell a security</w:t>
      </w:r>
      <w:bookmarkStart w:id="516" w:name="_REV__19b023fc_3fc5_4fab_b8a0_289255ba70"/>
      <w:bookmarkStart w:id="517" w:name="_PROCESSED_CHANGE__9e2ea364_7c31_40e6_8d"/>
      <w:bookmarkStart w:id="518" w:name="_PROCESSED_CHANGE__c144ebff_c07e_483d_92"/>
      <w:bookmarkStart w:id="519" w:name="_PROCESSED_CHANGE__ecb2450a_a4bd_44df_87"/>
      <w:bookmarkStart w:id="520" w:name="_PROCESSED_CHANGE__9cd4f2e6_5133_4c06_bf"/>
      <w:bookmarkStart w:id="521" w:name="_PROCESSED_CHANGE__fc425442_2f25_41d8_a0"/>
      <w:r>
        <w:rPr>
          <w:rFonts w:ascii="Arial" w:eastAsia="Arial" w:hAnsi="Arial" w:cs="Arial"/>
        </w:rPr>
        <w:t xml:space="preserve"> </w:t>
      </w:r>
      <w:r>
        <w:rPr>
          <w:rFonts w:ascii="Arial" w:eastAsia="Arial" w:hAnsi="Arial" w:cs="Arial"/>
          <w:u w:val="single"/>
        </w:rPr>
        <w:t>or virtual currency</w:t>
      </w:r>
      <w:bookmarkEnd w:id="516"/>
      <w:bookmarkEnd w:id="517"/>
      <w:bookmarkEnd w:id="518"/>
      <w:bookmarkEnd w:id="519"/>
      <w:bookmarkEnd w:id="520"/>
      <w:bookmarkEnd w:id="521"/>
      <w:r>
        <w:rPr>
          <w:rFonts w:ascii="Arial" w:eastAsia="Arial" w:hAnsi="Arial" w:cs="Arial"/>
        </w:rPr>
        <w:t xml:space="preserve"> not listed on an established exchange by any commercially reasonable method.</w:t>
      </w:r>
      <w:bookmarkEnd w:id="503"/>
    </w:p>
    <w:p w:rsidR="00AC3C5C" w:rsidP="00AC3C5C">
      <w:pPr>
        <w:ind w:left="360" w:firstLine="360"/>
        <w:rPr>
          <w:rFonts w:ascii="Arial" w:eastAsia="Arial" w:hAnsi="Arial" w:cs="Arial"/>
        </w:rPr>
      </w:pPr>
      <w:bookmarkStart w:id="522" w:name="_STATUTE_NUMBER__892e1c12_af8d_4180_b8ef"/>
      <w:bookmarkStart w:id="523" w:name="_PROCESSED_CHANGE__272e9bf5_73a4_4d4b_8b"/>
      <w:bookmarkStart w:id="524" w:name="_PROCESSED_CHANGE__591aaa86_5f4b_4875_85"/>
      <w:bookmarkStart w:id="525" w:name="_PROCESSED_CHANGE__6cf8f60f_2402_4722_bc"/>
      <w:bookmarkStart w:id="526" w:name="_PROCESSED_CHANGE__d047348a_064c_4030_8a"/>
      <w:bookmarkStart w:id="527" w:name="_PROCESSED_CHANGE__efe59ee5_dc5c_4290_b5"/>
      <w:bookmarkStart w:id="528" w:name="_REV__6bae6874_5d6e_49be_a8f2_10b4be8ce2"/>
      <w:bookmarkStart w:id="529" w:name="_STATUTE_SS__8bedeedb_3de1_4def_9d52_283"/>
      <w:bookmarkEnd w:id="495"/>
      <w:r>
        <w:rPr>
          <w:rFonts w:ascii="Arial" w:eastAsia="Arial" w:hAnsi="Arial" w:cs="Arial"/>
          <w:b/>
          <w:u w:val="single"/>
        </w:rPr>
        <w:t>3</w:t>
      </w:r>
      <w:bookmarkEnd w:id="522"/>
      <w:r>
        <w:rPr>
          <w:rFonts w:ascii="Arial" w:eastAsia="Arial" w:hAnsi="Arial" w:cs="Arial"/>
          <w:b/>
          <w:u w:val="single"/>
        </w:rPr>
        <w:t xml:space="preserve">.  </w:t>
      </w:r>
      <w:bookmarkStart w:id="530" w:name="_STATUTE_HEADNOTE__93bfdb1d_9239_4a16_92"/>
      <w:r>
        <w:rPr>
          <w:rFonts w:ascii="Arial" w:eastAsia="Arial" w:hAnsi="Arial" w:cs="Arial"/>
          <w:b/>
          <w:u w:val="single"/>
        </w:rPr>
        <w:t xml:space="preserve">Claim after securities or virtual currency sold. </w:t>
      </w:r>
      <w:r>
        <w:rPr>
          <w:rFonts w:ascii="Arial" w:eastAsia="Arial" w:hAnsi="Arial" w:cs="Arial"/>
          <w:u w:val="single"/>
        </w:rPr>
        <w:t xml:space="preserve"> </w:t>
      </w:r>
      <w:bookmarkStart w:id="531" w:name="_STATUTE_CONTENT__3a752a03_e1a5_4c8f_b47"/>
      <w:bookmarkEnd w:id="530"/>
      <w:r>
        <w:rPr>
          <w:rFonts w:ascii="Arial" w:eastAsia="Arial" w:hAnsi="Arial" w:cs="Arial"/>
          <w:u w:val="single"/>
        </w:rPr>
        <w:t xml:space="preserve">A person making a claim under this Act after a security or virtual currency </w:t>
      </w:r>
      <w:r>
        <w:rPr>
          <w:rFonts w:ascii="Arial" w:eastAsia="Arial" w:hAnsi="Arial" w:cs="Arial"/>
          <w:u w:val="single"/>
        </w:rPr>
        <w:t>has been sold is entitled only to the net proceeds received from the sale.</w:t>
      </w:r>
    </w:p>
    <w:p w:rsidR="00AC3C5C" w:rsidP="00AC3C5C">
      <w:pPr>
        <w:ind w:left="360" w:firstLine="360"/>
        <w:rPr>
          <w:rFonts w:ascii="Arial" w:eastAsia="Arial" w:hAnsi="Arial" w:cs="Arial"/>
        </w:rPr>
      </w:pPr>
      <w:bookmarkStart w:id="532" w:name="_BILL_SECTION_HEADER__6da8bb57_683f_4d43"/>
      <w:bookmarkStart w:id="533" w:name="_BILL_SECTION__bbaa7920_7d8b_46e7_b933_2"/>
      <w:bookmarkStart w:id="534" w:name="_INSTRUCTION__8e1ef95b_f666_4d32_a188_84"/>
      <w:bookmarkEnd w:id="443"/>
      <w:bookmarkEnd w:id="444"/>
      <w:bookmarkEnd w:id="446"/>
      <w:bookmarkEnd w:id="523"/>
      <w:bookmarkEnd w:id="524"/>
      <w:bookmarkEnd w:id="525"/>
      <w:bookmarkEnd w:id="526"/>
      <w:bookmarkEnd w:id="527"/>
      <w:bookmarkEnd w:id="528"/>
      <w:bookmarkEnd w:id="529"/>
      <w:bookmarkEnd w:id="531"/>
      <w:r>
        <w:rPr>
          <w:rFonts w:ascii="Arial" w:eastAsia="Arial" w:hAnsi="Arial" w:cs="Arial"/>
          <w:b/>
          <w:sz w:val="24"/>
        </w:rPr>
        <w:t xml:space="preserve">Sec. </w:t>
      </w:r>
      <w:bookmarkStart w:id="535" w:name="_BILL_SECTION_NUMBER__88f62fe5_ac7d_4432"/>
      <w:r>
        <w:rPr>
          <w:rFonts w:ascii="Arial" w:eastAsia="Arial" w:hAnsi="Arial" w:cs="Arial"/>
          <w:b/>
          <w:sz w:val="24"/>
        </w:rPr>
        <w:t>27</w:t>
      </w:r>
      <w:bookmarkEnd w:id="535"/>
      <w:r>
        <w:rPr>
          <w:rFonts w:ascii="Arial" w:eastAsia="Arial" w:hAnsi="Arial" w:cs="Arial"/>
          <w:b/>
          <w:sz w:val="24"/>
        </w:rPr>
        <w:t>.  33 MRSA §2133,</w:t>
      </w:r>
      <w:r>
        <w:rPr>
          <w:rFonts w:ascii="Arial" w:eastAsia="Arial" w:hAnsi="Arial" w:cs="Arial"/>
        </w:rPr>
        <w:t xml:space="preserve"> as enacted by PL 2019, c. 498, §22, is amended to read:</w:t>
      </w:r>
    </w:p>
    <w:p w:rsidR="00AC3C5C" w:rsidP="00AC3C5C">
      <w:pPr>
        <w:ind w:left="1080" w:hanging="720"/>
        <w:rPr>
          <w:rFonts w:ascii="Arial" w:eastAsia="Arial" w:hAnsi="Arial" w:cs="Arial"/>
        </w:rPr>
      </w:pPr>
      <w:bookmarkStart w:id="536" w:name="_STATUTE_S__6fbb8762_dc93_49c6_824c_06de"/>
      <w:bookmarkEnd w:id="532"/>
      <w:r>
        <w:rPr>
          <w:rFonts w:ascii="Arial" w:eastAsia="Arial" w:hAnsi="Arial" w:cs="Arial"/>
          <w:b/>
        </w:rPr>
        <w:t>§</w:t>
      </w:r>
      <w:bookmarkStart w:id="537" w:name="_STATUTE_NUMBER__558ea5b4_3f16_490b_a87b"/>
      <w:r>
        <w:rPr>
          <w:rFonts w:ascii="Arial" w:eastAsia="Arial" w:hAnsi="Arial" w:cs="Arial"/>
          <w:b/>
        </w:rPr>
        <w:t>2133</w:t>
      </w:r>
      <w:bookmarkEnd w:id="537"/>
      <w:r>
        <w:rPr>
          <w:rFonts w:ascii="Arial" w:eastAsia="Arial" w:hAnsi="Arial" w:cs="Arial"/>
          <w:b/>
        </w:rPr>
        <w:t xml:space="preserve">.  </w:t>
      </w:r>
      <w:bookmarkStart w:id="538" w:name="_STATUTE_HEADNOTE__314bdf8c_2015_4d0e_98"/>
      <w:r>
        <w:rPr>
          <w:rFonts w:ascii="Arial" w:eastAsia="Arial" w:hAnsi="Arial" w:cs="Arial"/>
          <w:b/>
        </w:rPr>
        <w:t>Recovery of securities</w:t>
      </w:r>
      <w:bookmarkStart w:id="539" w:name="_REV__b2febc7c_1ac6_4540_b3ec_1b10b60701"/>
      <w:bookmarkStart w:id="540" w:name="_PROCESSED_CHANGE__27d8e93a_ba96_409f_a7"/>
      <w:bookmarkStart w:id="541" w:name="_PROCESSED_CHANGE__9195f9f4_e5a8_428c_8b"/>
      <w:bookmarkStart w:id="542" w:name="_PROCESSED_CHANGE__fed85471_6046_49a1_b0"/>
      <w:bookmarkStart w:id="543" w:name="_PROCESSED_CHANGE__0f60997c_0dc0_4164_92"/>
      <w:bookmarkStart w:id="544" w:name="_PROCESSED_CHANGE__7262f35c_b9e1_42b2_a4"/>
      <w:r>
        <w:rPr>
          <w:rFonts w:ascii="Arial" w:eastAsia="Arial" w:hAnsi="Arial" w:cs="Arial"/>
          <w:b/>
          <w:u w:val="single"/>
        </w:rPr>
        <w:t>, virtual currency</w:t>
      </w:r>
      <w:bookmarkEnd w:id="539"/>
      <w:bookmarkEnd w:id="540"/>
      <w:bookmarkEnd w:id="541"/>
      <w:bookmarkEnd w:id="542"/>
      <w:bookmarkEnd w:id="543"/>
      <w:bookmarkEnd w:id="544"/>
      <w:r>
        <w:rPr>
          <w:rFonts w:ascii="Arial" w:eastAsia="Arial" w:hAnsi="Arial" w:cs="Arial"/>
          <w:b/>
        </w:rPr>
        <w:t xml:space="preserve"> or value by owner</w:t>
      </w:r>
      <w:bookmarkEnd w:id="538"/>
    </w:p>
    <w:p w:rsidR="00AC3C5C" w:rsidP="00AC3C5C">
      <w:pPr>
        <w:ind w:left="360" w:firstLine="360"/>
        <w:rPr>
          <w:rFonts w:ascii="Arial" w:eastAsia="Arial" w:hAnsi="Arial" w:cs="Arial"/>
        </w:rPr>
      </w:pPr>
      <w:bookmarkStart w:id="545" w:name="_STATUTE_NUMBER__e2f3d327_368c_40ea_bc5c"/>
      <w:bookmarkStart w:id="546" w:name="_STATUTE_SS__d693e1ea_b5d4_4265_bb8b_e8c"/>
      <w:r>
        <w:rPr>
          <w:rFonts w:ascii="Arial" w:eastAsia="Arial" w:hAnsi="Arial" w:cs="Arial"/>
          <w:b/>
        </w:rPr>
        <w:t>1</w:t>
      </w:r>
      <w:bookmarkEnd w:id="545"/>
      <w:r>
        <w:rPr>
          <w:rFonts w:ascii="Arial" w:eastAsia="Arial" w:hAnsi="Arial" w:cs="Arial"/>
          <w:b/>
        </w:rPr>
        <w:t xml:space="preserve">.  </w:t>
      </w:r>
      <w:bookmarkStart w:id="547" w:name="_STATUTE_HEADNOTE__1f588b7e_529a_4ab8_8d"/>
      <w:r>
        <w:rPr>
          <w:rFonts w:ascii="Arial" w:eastAsia="Arial" w:hAnsi="Arial" w:cs="Arial"/>
          <w:b/>
        </w:rPr>
        <w:t>Claim for securities</w:t>
      </w:r>
      <w:bookmarkStart w:id="548" w:name="_REV__04a4ecac_ffa6_4894_beab_8a50cb3722"/>
      <w:bookmarkStart w:id="549" w:name="_PROCESSED_CHANGE__a2519745_98d6_4236_93"/>
      <w:bookmarkStart w:id="550" w:name="_PROCESSED_CHANGE__7dfc9e9c_92f1_4b7a_9b"/>
      <w:bookmarkStart w:id="551" w:name="_PROCESSED_CHANGE__7b242100_b7a5_43a7_8c"/>
      <w:bookmarkStart w:id="552" w:name="_PROCESSED_CHANGE__cccba70d_eed6_4e2d_bf"/>
      <w:bookmarkStart w:id="553" w:name="_PROCESSED_CHANGE__0c9342d0_7baf_42f3_bd"/>
      <w:r>
        <w:rPr>
          <w:rFonts w:ascii="Arial" w:eastAsia="Arial" w:hAnsi="Arial" w:cs="Arial"/>
          <w:b/>
        </w:rPr>
        <w:t xml:space="preserve"> </w:t>
      </w:r>
      <w:r>
        <w:rPr>
          <w:rFonts w:ascii="Arial" w:eastAsia="Arial" w:hAnsi="Arial" w:cs="Arial"/>
          <w:b/>
          <w:u w:val="single"/>
        </w:rPr>
        <w:t>or virtual currency</w:t>
      </w:r>
      <w:bookmarkEnd w:id="548"/>
      <w:bookmarkEnd w:id="549"/>
      <w:bookmarkEnd w:id="550"/>
      <w:bookmarkEnd w:id="551"/>
      <w:bookmarkEnd w:id="552"/>
      <w:bookmarkEnd w:id="553"/>
      <w:r>
        <w:rPr>
          <w:rFonts w:ascii="Arial" w:eastAsia="Arial" w:hAnsi="Arial" w:cs="Arial"/>
          <w:b/>
        </w:rPr>
        <w:t xml:space="preserve"> sold before one year after delivery.</w:t>
      </w:r>
      <w:bookmarkEnd w:id="547"/>
      <w:r>
        <w:rPr>
          <w:rFonts w:ascii="Arial" w:eastAsia="Arial" w:hAnsi="Arial" w:cs="Arial"/>
          <w:b/>
        </w:rPr>
        <w:t xml:space="preserve"> </w:t>
      </w:r>
      <w:r>
        <w:rPr>
          <w:rFonts w:ascii="Arial" w:eastAsia="Arial" w:hAnsi="Arial" w:cs="Arial"/>
        </w:rPr>
        <w:t xml:space="preserve"> </w:t>
      </w:r>
      <w:bookmarkStart w:id="554" w:name="_STATUTE_CONTENT__e8171e46_a4e9_4d1f_bb1"/>
      <w:r>
        <w:rPr>
          <w:rFonts w:ascii="Arial" w:eastAsia="Arial" w:hAnsi="Arial" w:cs="Arial"/>
        </w:rPr>
        <w:t>If securities</w:t>
      </w:r>
      <w:bookmarkStart w:id="555" w:name="_REV__47e760d8_8594_4fe9_b766_416cd7e4cf"/>
      <w:bookmarkStart w:id="556" w:name="_PROCESSED_CHANGE__9939dcbb_e4b7_4be1_96"/>
      <w:bookmarkStart w:id="557" w:name="_PROCESSED_CHANGE__2df2d18c_fc2f_4c4d_9e"/>
      <w:bookmarkStart w:id="558" w:name="_PROCESSED_CHANGE__77f40433_026d_4916_aa"/>
      <w:bookmarkStart w:id="559" w:name="_PROCESSED_CHANGE__77925461_dc0c_4302_9f"/>
      <w:bookmarkStart w:id="560" w:name="_PROCESSED_CHANGE__2149aa19_4f18_4777_bb"/>
      <w:r>
        <w:rPr>
          <w:rFonts w:ascii="Arial" w:eastAsia="Arial" w:hAnsi="Arial" w:cs="Arial"/>
        </w:rPr>
        <w:t xml:space="preserve"> </w:t>
      </w:r>
      <w:r>
        <w:rPr>
          <w:rFonts w:ascii="Arial" w:eastAsia="Arial" w:hAnsi="Arial" w:cs="Arial"/>
          <w:u w:val="single"/>
        </w:rPr>
        <w:t>or virtual currency</w:t>
      </w:r>
      <w:bookmarkEnd w:id="555"/>
      <w:bookmarkEnd w:id="556"/>
      <w:bookmarkEnd w:id="557"/>
      <w:bookmarkEnd w:id="558"/>
      <w:bookmarkEnd w:id="559"/>
      <w:bookmarkEnd w:id="560"/>
      <w:r>
        <w:rPr>
          <w:rFonts w:ascii="Arial" w:eastAsia="Arial" w:hAnsi="Arial" w:cs="Arial"/>
        </w:rPr>
        <w:t xml:space="preserve"> are sold by the administrator before the expiration of one year after</w:t>
      </w:r>
      <w:bookmarkStart w:id="561" w:name="_REV__6a8939f8_b84d_484c_aab1_9928ce33d2"/>
      <w:bookmarkStart w:id="562" w:name="_PROCESSED_CHANGE__f3a87f42_3ef8_4696_8f"/>
      <w:bookmarkStart w:id="563" w:name="_PROCESSED_CHANGE__9372f45e_9212_49ad_8d"/>
      <w:bookmarkStart w:id="564" w:name="_PROCESSED_CHANGE__be45896c_0d57_4560_8f"/>
      <w:bookmarkStart w:id="565" w:name="_PROCESSED_CHANGE__f118bdab_20f2_4edf_8e"/>
      <w:r>
        <w:rPr>
          <w:rFonts w:ascii="Arial" w:eastAsia="Arial" w:hAnsi="Arial" w:cs="Arial"/>
        </w:rPr>
        <w:t xml:space="preserve"> </w:t>
      </w:r>
      <w:r>
        <w:rPr>
          <w:rFonts w:ascii="Arial" w:eastAsia="Arial" w:hAnsi="Arial" w:cs="Arial"/>
          <w:strike/>
        </w:rPr>
        <w:t>their</w:t>
      </w:r>
      <w:bookmarkEnd w:id="561"/>
      <w:bookmarkEnd w:id="562"/>
      <w:bookmarkEnd w:id="563"/>
      <w:bookmarkEnd w:id="564"/>
      <w:bookmarkEnd w:id="565"/>
      <w:r>
        <w:rPr>
          <w:rFonts w:ascii="Arial" w:eastAsia="Arial" w:hAnsi="Arial" w:cs="Arial"/>
        </w:rPr>
        <w:t xml:space="preserve"> delivery</w:t>
      </w:r>
      <w:bookmarkStart w:id="566" w:name="_REV__27afb8d1_b1b8_4480_b0f4_0ed5bd4093"/>
      <w:bookmarkStart w:id="567" w:name="_PROCESSED_CHANGE__1bf75323_99ae_42e5_91"/>
      <w:bookmarkStart w:id="568" w:name="_PROCESSED_CHANGE__d17413ba_26c8_4b44_a0"/>
      <w:bookmarkStart w:id="569" w:name="_PROCESSED_CHANGE__5016f537_85e7_4519_bc"/>
      <w:bookmarkStart w:id="570" w:name="_PROCESSED_CHANGE__008cddeb_b04f_40db_a0"/>
      <w:r>
        <w:rPr>
          <w:rFonts w:ascii="Arial" w:eastAsia="Arial" w:hAnsi="Arial" w:cs="Arial"/>
        </w:rPr>
        <w:t xml:space="preserve"> </w:t>
      </w:r>
      <w:r>
        <w:rPr>
          <w:rFonts w:ascii="Arial" w:eastAsia="Arial" w:hAnsi="Arial" w:cs="Arial"/>
          <w:u w:val="single"/>
        </w:rPr>
        <w:t>of the securities or virtual currency</w:t>
      </w:r>
      <w:bookmarkEnd w:id="566"/>
      <w:bookmarkEnd w:id="567"/>
      <w:bookmarkEnd w:id="568"/>
      <w:bookmarkEnd w:id="569"/>
      <w:bookmarkEnd w:id="570"/>
      <w:r>
        <w:rPr>
          <w:rFonts w:ascii="Arial" w:eastAsia="Arial" w:hAnsi="Arial" w:cs="Arial"/>
        </w:rPr>
        <w:t xml:space="preserve"> to the administrator, a person making a claim under this Act before the end of the one-year period is entitled to the proceeds of the sale of the securities</w:t>
      </w:r>
      <w:bookmarkStart w:id="571" w:name="_REV__d4df3eb4_31aa_4ea1_9b85_e47129a344"/>
      <w:bookmarkStart w:id="572" w:name="_PROCESSED_CHANGE__2c30f718_bdb9_4d24_bd"/>
      <w:bookmarkStart w:id="573" w:name="_PROCESSED_CHANGE__84b3d0f7_0e93_4062_93"/>
      <w:bookmarkStart w:id="574" w:name="_PROCESSED_CHANGE__a72eec5d_b90a_48ec_87"/>
      <w:bookmarkStart w:id="575" w:name="_PROCESSED_CHANGE__f8c68f5d_1eaf_40ed_b7"/>
      <w:bookmarkStart w:id="576" w:name="_PROCESSED_CHANGE__fe4a8a25_267b_4c86_b4"/>
      <w:r>
        <w:rPr>
          <w:rFonts w:ascii="Arial" w:eastAsia="Arial" w:hAnsi="Arial" w:cs="Arial"/>
        </w:rPr>
        <w:t xml:space="preserve"> </w:t>
      </w:r>
      <w:r>
        <w:rPr>
          <w:rFonts w:ascii="Arial" w:eastAsia="Arial" w:hAnsi="Arial" w:cs="Arial"/>
          <w:u w:val="single"/>
        </w:rPr>
        <w:t>or virtual currency</w:t>
      </w:r>
      <w:bookmarkEnd w:id="571"/>
      <w:bookmarkEnd w:id="572"/>
      <w:bookmarkEnd w:id="573"/>
      <w:bookmarkEnd w:id="574"/>
      <w:bookmarkEnd w:id="575"/>
      <w:bookmarkEnd w:id="576"/>
      <w:r>
        <w:rPr>
          <w:rFonts w:ascii="Arial" w:eastAsia="Arial" w:hAnsi="Arial" w:cs="Arial"/>
        </w:rPr>
        <w:t xml:space="preserve"> or the market value of the securities</w:t>
      </w:r>
      <w:bookmarkStart w:id="577" w:name="_REV__5288cd54_5f66_4723_8a0e_9539385860"/>
      <w:bookmarkStart w:id="578" w:name="_PROCESSED_CHANGE__92438f09_d05f_42dc_b3"/>
      <w:bookmarkStart w:id="579" w:name="_PROCESSED_CHANGE__d6a21149_a83d_4363_84"/>
      <w:bookmarkStart w:id="580" w:name="_PROCESSED_CHANGE__321def94_fec8_4174_ac"/>
      <w:bookmarkStart w:id="581" w:name="_PROCESSED_CHANGE__e5bb4d39_0367_4536_ae"/>
      <w:bookmarkStart w:id="582" w:name="_PROCESSED_CHANGE__f882561f_ff9b_4b6a_ac"/>
      <w:r>
        <w:rPr>
          <w:rFonts w:ascii="Arial" w:eastAsia="Arial" w:hAnsi="Arial" w:cs="Arial"/>
        </w:rPr>
        <w:t xml:space="preserve"> </w:t>
      </w:r>
      <w:r>
        <w:rPr>
          <w:rFonts w:ascii="Arial" w:eastAsia="Arial" w:hAnsi="Arial" w:cs="Arial"/>
          <w:u w:val="single"/>
        </w:rPr>
        <w:t>or virtual currency</w:t>
      </w:r>
      <w:bookmarkEnd w:id="577"/>
      <w:bookmarkEnd w:id="578"/>
      <w:bookmarkEnd w:id="579"/>
      <w:bookmarkEnd w:id="580"/>
      <w:bookmarkEnd w:id="581"/>
      <w:bookmarkEnd w:id="582"/>
      <w:r>
        <w:rPr>
          <w:rFonts w:ascii="Arial" w:eastAsia="Arial" w:hAnsi="Arial" w:cs="Arial"/>
        </w:rPr>
        <w:t xml:space="preserve"> at the time the claim is made, whichever is greater, plus dividends, interest and other increments thereon up to the time the claim is made, less any deduction for expenses of sale.  A person making a claim under this Act after the expiration of the one-year period is entitled to receive the securities</w:t>
      </w:r>
      <w:bookmarkStart w:id="583" w:name="_REV__9d75f98c_3f5e_4bb7_a492_2be9cfb1cc"/>
      <w:bookmarkStart w:id="584" w:name="_PROCESSED_CHANGE__51b6ff13_b830_4d0f_9e"/>
      <w:bookmarkStart w:id="585" w:name="_PROCESSED_CHANGE__267ebc70_e3d5_4c8d_82"/>
      <w:bookmarkStart w:id="586" w:name="_PROCESSED_CHANGE__48630295_3f37_4f39_aa"/>
      <w:bookmarkStart w:id="587" w:name="_PROCESSED_CHANGE__680a8d57_c019_4e65_bc"/>
      <w:bookmarkStart w:id="588" w:name="_PROCESSED_CHANGE__ba71761e_d1bc_4857_b9"/>
      <w:r>
        <w:rPr>
          <w:rFonts w:ascii="Arial" w:eastAsia="Arial" w:hAnsi="Arial" w:cs="Arial"/>
        </w:rPr>
        <w:t xml:space="preserve"> </w:t>
      </w:r>
      <w:r>
        <w:rPr>
          <w:rFonts w:ascii="Arial" w:eastAsia="Arial" w:hAnsi="Arial" w:cs="Arial"/>
          <w:u w:val="single"/>
        </w:rPr>
        <w:t>or virtual currency</w:t>
      </w:r>
      <w:bookmarkEnd w:id="583"/>
      <w:bookmarkEnd w:id="584"/>
      <w:bookmarkEnd w:id="585"/>
      <w:bookmarkEnd w:id="586"/>
      <w:bookmarkEnd w:id="587"/>
      <w:bookmarkEnd w:id="588"/>
      <w:r>
        <w:rPr>
          <w:rFonts w:ascii="Arial" w:eastAsia="Arial" w:hAnsi="Arial" w:cs="Arial"/>
        </w:rPr>
        <w:t xml:space="preserve"> delivered to the administrator by the holder, if the securities</w:t>
      </w:r>
      <w:bookmarkStart w:id="589" w:name="_REV__34cd0b0c_df96_40ad_9e1f_fb84074bc8"/>
      <w:bookmarkStart w:id="590" w:name="_PROCESSED_CHANGE__109fafd2_3526_4498_8c"/>
      <w:bookmarkStart w:id="591" w:name="_PROCESSED_CHANGE__caf9c41b_61a9_418d_90"/>
      <w:bookmarkStart w:id="592" w:name="_PROCESSED_CHANGE__84670be1_d9da_4062_9d"/>
      <w:bookmarkStart w:id="593" w:name="_PROCESSED_CHANGE__f1029b5c_24e1_452c_96"/>
      <w:bookmarkStart w:id="594" w:name="_PROCESSED_CHANGE__c3737c6f_955f_4b06_80"/>
      <w:r>
        <w:rPr>
          <w:rFonts w:ascii="Arial" w:eastAsia="Arial" w:hAnsi="Arial" w:cs="Arial"/>
        </w:rPr>
        <w:t xml:space="preserve"> </w:t>
      </w:r>
      <w:r>
        <w:rPr>
          <w:rFonts w:ascii="Arial" w:eastAsia="Arial" w:hAnsi="Arial" w:cs="Arial"/>
          <w:u w:val="single"/>
        </w:rPr>
        <w:t>or virtual currency</w:t>
      </w:r>
      <w:bookmarkEnd w:id="589"/>
      <w:bookmarkEnd w:id="590"/>
      <w:bookmarkEnd w:id="591"/>
      <w:bookmarkEnd w:id="592"/>
      <w:bookmarkEnd w:id="593"/>
      <w:bookmarkEnd w:id="594"/>
      <w:r>
        <w:rPr>
          <w:rFonts w:ascii="Arial" w:eastAsia="Arial" w:hAnsi="Arial" w:cs="Arial"/>
        </w:rPr>
        <w:t xml:space="preserve"> remain in the custody of the administrator, or the net proceeds received from sale and is not entitled to receive any appreciation in the value of the property occurring after delivery to the administrator, except in a case of intentional misconduct or malfeasance by the administrator.</w:t>
      </w:r>
      <w:bookmarkEnd w:id="554"/>
    </w:p>
    <w:p w:rsidR="00AC3C5C" w:rsidP="00AC3C5C">
      <w:pPr>
        <w:ind w:left="360" w:firstLine="360"/>
        <w:rPr>
          <w:rFonts w:ascii="Arial" w:eastAsia="Arial" w:hAnsi="Arial" w:cs="Arial"/>
        </w:rPr>
      </w:pPr>
      <w:bookmarkStart w:id="595" w:name="_STATUTE_NUMBER__ef8cbb64_5855_45ac_9e7e"/>
      <w:bookmarkStart w:id="596" w:name="_STATUTE_SS__234e3789_d255_4297_b73b_caa"/>
      <w:bookmarkEnd w:id="546"/>
      <w:r>
        <w:rPr>
          <w:rFonts w:ascii="Arial" w:eastAsia="Arial" w:hAnsi="Arial" w:cs="Arial"/>
          <w:b/>
        </w:rPr>
        <w:t>2</w:t>
      </w:r>
      <w:bookmarkEnd w:id="595"/>
      <w:r>
        <w:rPr>
          <w:rFonts w:ascii="Arial" w:eastAsia="Arial" w:hAnsi="Arial" w:cs="Arial"/>
          <w:b/>
        </w:rPr>
        <w:t xml:space="preserve">.  </w:t>
      </w:r>
      <w:bookmarkStart w:id="597" w:name="_STATUTE_HEADNOTE__96559759_9478_409b_90"/>
      <w:r>
        <w:rPr>
          <w:rFonts w:ascii="Arial" w:eastAsia="Arial" w:hAnsi="Arial" w:cs="Arial"/>
          <w:b/>
        </w:rPr>
        <w:t>Claim for securities of a single issue.</w:t>
      </w:r>
      <w:bookmarkEnd w:id="597"/>
      <w:r>
        <w:rPr>
          <w:rFonts w:ascii="Arial" w:eastAsia="Arial" w:hAnsi="Arial" w:cs="Arial"/>
          <w:b/>
        </w:rPr>
        <w:t xml:space="preserve"> </w:t>
      </w:r>
      <w:r>
        <w:rPr>
          <w:rFonts w:ascii="Arial" w:eastAsia="Arial" w:hAnsi="Arial" w:cs="Arial"/>
        </w:rPr>
        <w:t xml:space="preserve"> </w:t>
      </w:r>
      <w:bookmarkStart w:id="598" w:name="_STATUTE_CONTENT__74982743_62a0_4387_859"/>
      <w:r>
        <w:rPr>
          <w:rFonts w:ascii="Arial" w:eastAsia="Arial" w:hAnsi="Arial" w:cs="Arial"/>
        </w:rPr>
        <w:t xml:space="preserve">Notwithstanding this section, the administrator may sell the securities of any single issue for which custodial costs are likely to exceed value 90 days or more after the securities have been published pursuant to </w:t>
      </w:r>
      <w:bookmarkStart w:id="599" w:name="_CROSS_REFERENCE__92efb4db_8e4f_4805_923"/>
      <w:r>
        <w:rPr>
          <w:rFonts w:ascii="Arial" w:eastAsia="Arial" w:hAnsi="Arial" w:cs="Arial"/>
        </w:rPr>
        <w:t>section 2103</w:t>
      </w:r>
      <w:bookmarkEnd w:id="599"/>
      <w:r>
        <w:rPr>
          <w:rFonts w:ascii="Arial" w:eastAsia="Arial" w:hAnsi="Arial" w:cs="Arial"/>
        </w:rPr>
        <w:t>.  A person making a claim under this Act after the securities have been sold is entitled only to the net proceeds received from the sale.</w:t>
      </w:r>
      <w:bookmarkEnd w:id="598"/>
    </w:p>
    <w:p w:rsidR="00AC3C5C" w:rsidP="00AC3C5C">
      <w:pPr>
        <w:ind w:left="360" w:firstLine="360"/>
        <w:rPr>
          <w:rFonts w:ascii="Arial" w:eastAsia="Arial" w:hAnsi="Arial" w:cs="Arial"/>
        </w:rPr>
      </w:pPr>
      <w:bookmarkStart w:id="600" w:name="_BILL_SECTION__25dc48e6_673c_4f72_b977_0"/>
      <w:bookmarkStart w:id="601" w:name="_BILL_SECTION_HEADER__4363d103_b9ba_47cb"/>
      <w:bookmarkStart w:id="602" w:name="_PAR__17_e59ec553_ec50_4db2_aae7_2ba4f0a"/>
      <w:bookmarkEnd w:id="533"/>
      <w:bookmarkEnd w:id="534"/>
      <w:bookmarkEnd w:id="536"/>
      <w:bookmarkEnd w:id="596"/>
      <w:r>
        <w:rPr>
          <w:rFonts w:ascii="Arial" w:eastAsia="Arial" w:hAnsi="Arial" w:cs="Arial"/>
          <w:b/>
          <w:sz w:val="24"/>
        </w:rPr>
        <w:t xml:space="preserve">Sec. </w:t>
      </w:r>
      <w:bookmarkStart w:id="603" w:name="_BILL_SECTION_NUMBER__222725cc_02ab_4619"/>
      <w:r>
        <w:rPr>
          <w:rFonts w:ascii="Arial" w:eastAsia="Arial" w:hAnsi="Arial" w:cs="Arial"/>
          <w:b/>
          <w:sz w:val="24"/>
        </w:rPr>
        <w:t>28</w:t>
      </w:r>
      <w:bookmarkEnd w:id="603"/>
      <w:r>
        <w:rPr>
          <w:rFonts w:ascii="Arial" w:eastAsia="Arial" w:hAnsi="Arial" w:cs="Arial"/>
          <w:b/>
          <w:sz w:val="24"/>
        </w:rPr>
        <w:t>.  33 MRSA §2136</w:t>
      </w:r>
      <w:r>
        <w:rPr>
          <w:rFonts w:ascii="Arial" w:eastAsia="Arial" w:hAnsi="Arial" w:cs="Arial"/>
        </w:rPr>
        <w:t xml:space="preserve"> is enacted to read:</w:t>
      </w:r>
    </w:p>
    <w:p w:rsidR="00AC3C5C" w:rsidP="00AC3C5C">
      <w:pPr>
        <w:ind w:left="1080" w:hanging="720"/>
        <w:rPr>
          <w:rFonts w:ascii="Arial" w:eastAsia="Arial" w:hAnsi="Arial" w:cs="Arial"/>
        </w:rPr>
      </w:pPr>
      <w:bookmarkStart w:id="604" w:name="_PAR__18_1505cbc3_7abb_4e31_b804_31e5bea"/>
      <w:bookmarkStart w:id="605" w:name="_STATUTE_S__35c2bad1_f58d_4c6a_ab5e_95d2"/>
      <w:bookmarkEnd w:id="601"/>
      <w:bookmarkEnd w:id="602"/>
      <w:r>
        <w:rPr>
          <w:rFonts w:ascii="Arial" w:eastAsia="Arial" w:hAnsi="Arial" w:cs="Arial"/>
          <w:b/>
          <w:u w:val="single"/>
        </w:rPr>
        <w:t>§</w:t>
      </w:r>
      <w:bookmarkStart w:id="606" w:name="_STATUTE_NUMBER__daf5fb52_b730_4e33_915c"/>
      <w:r>
        <w:rPr>
          <w:rFonts w:ascii="Arial" w:eastAsia="Arial" w:hAnsi="Arial" w:cs="Arial"/>
          <w:b/>
          <w:u w:val="single"/>
        </w:rPr>
        <w:t>2136</w:t>
      </w:r>
      <w:bookmarkEnd w:id="606"/>
      <w:r>
        <w:rPr>
          <w:rFonts w:ascii="Arial" w:eastAsia="Arial" w:hAnsi="Arial" w:cs="Arial"/>
          <w:b/>
          <w:u w:val="single"/>
        </w:rPr>
        <w:t xml:space="preserve">.  </w:t>
      </w:r>
      <w:bookmarkStart w:id="607" w:name="_STATUTE_HEADNOTE__24a38b9d_403d_4e49_b6"/>
      <w:r>
        <w:rPr>
          <w:rFonts w:ascii="Arial" w:eastAsia="Arial" w:hAnsi="Arial" w:cs="Arial"/>
          <w:b/>
          <w:u w:val="single"/>
        </w:rPr>
        <w:t>Liquidation</w:t>
      </w:r>
      <w:r>
        <w:rPr>
          <w:rFonts w:ascii="Arial" w:eastAsia="Arial" w:hAnsi="Arial" w:cs="Arial"/>
          <w:b/>
          <w:u w:val="single"/>
        </w:rPr>
        <w:t xml:space="preserve"> of virtual currency</w:t>
      </w:r>
      <w:bookmarkEnd w:id="607"/>
    </w:p>
    <w:p w:rsidR="00AC3C5C" w:rsidP="00AC3C5C">
      <w:pPr>
        <w:ind w:left="360" w:firstLine="360"/>
        <w:rPr>
          <w:rFonts w:ascii="Arial" w:eastAsia="Arial" w:hAnsi="Arial" w:cs="Arial"/>
        </w:rPr>
      </w:pPr>
      <w:bookmarkStart w:id="608" w:name="_STATUTE_P__046f5c49_851a_49dd_9bd5_6766"/>
      <w:bookmarkStart w:id="609" w:name="_STATUTE_CONTENT__7317fb2c_c85a_418a_b33"/>
      <w:bookmarkStart w:id="610" w:name="_PAR__1_98a554a3_137d_4d61_8fa7_b626d564"/>
      <w:bookmarkEnd w:id="604"/>
      <w:r>
        <w:rPr>
          <w:rFonts w:ascii="Arial" w:eastAsia="Arial" w:hAnsi="Arial" w:cs="Arial"/>
          <w:u w:val="single"/>
        </w:rPr>
        <w:t xml:space="preserve">Liquidation of </w:t>
      </w:r>
      <w:r>
        <w:rPr>
          <w:rFonts w:ascii="Arial" w:eastAsia="Arial" w:hAnsi="Arial" w:cs="Arial"/>
          <w:u w:val="single"/>
        </w:rPr>
        <w:t xml:space="preserve">presumed abandoned </w:t>
      </w:r>
      <w:r>
        <w:rPr>
          <w:rFonts w:ascii="Arial" w:eastAsia="Arial" w:hAnsi="Arial" w:cs="Arial"/>
          <w:u w:val="single"/>
        </w:rPr>
        <w:t xml:space="preserve">virtual currency </w:t>
      </w:r>
      <w:r>
        <w:rPr>
          <w:rFonts w:ascii="Arial" w:eastAsia="Arial" w:hAnsi="Arial" w:cs="Arial"/>
          <w:u w:val="single"/>
        </w:rPr>
        <w:t>must</w:t>
      </w:r>
      <w:r>
        <w:rPr>
          <w:rFonts w:ascii="Arial" w:eastAsia="Arial" w:hAnsi="Arial" w:cs="Arial"/>
          <w:u w:val="single"/>
        </w:rPr>
        <w:t xml:space="preserve"> be undertaken </w:t>
      </w:r>
      <w:r>
        <w:rPr>
          <w:rFonts w:ascii="Arial" w:eastAsia="Arial" w:hAnsi="Arial" w:cs="Arial"/>
          <w:u w:val="single"/>
        </w:rPr>
        <w:t>in accordance with</w:t>
      </w:r>
      <w:r>
        <w:rPr>
          <w:rFonts w:ascii="Arial" w:eastAsia="Arial" w:hAnsi="Arial" w:cs="Arial"/>
          <w:u w:val="single"/>
        </w:rPr>
        <w:t xml:space="preserve"> section 2067</w:t>
      </w:r>
      <w:r>
        <w:rPr>
          <w:rFonts w:ascii="Arial" w:eastAsia="Arial" w:hAnsi="Arial" w:cs="Arial"/>
          <w:u w:val="single"/>
        </w:rPr>
        <w:noBreakHyphen/>
      </w:r>
      <w:r>
        <w:rPr>
          <w:rFonts w:ascii="Arial" w:eastAsia="Arial" w:hAnsi="Arial" w:cs="Arial"/>
          <w:u w:val="single"/>
        </w:rPr>
        <w:t>A.</w:t>
      </w:r>
    </w:p>
    <w:p w:rsidR="00AC3C5C" w:rsidP="00AC3C5C">
      <w:pPr>
        <w:ind w:left="360" w:firstLine="360"/>
        <w:rPr>
          <w:rFonts w:ascii="Arial" w:eastAsia="Arial" w:hAnsi="Arial" w:cs="Arial"/>
        </w:rPr>
      </w:pPr>
      <w:bookmarkStart w:id="611" w:name="_BILL_SECTION_HEADER__38199afc_7d4e_4201"/>
      <w:bookmarkStart w:id="612" w:name="_PAR__2_529c7300_5272_4530_81fd_7688ebc1"/>
      <w:bookmarkStart w:id="613" w:name="_BILL_SECTION__01356b4e_35d4_4a91_88de_1"/>
      <w:bookmarkEnd w:id="600"/>
      <w:bookmarkEnd w:id="605"/>
      <w:bookmarkEnd w:id="608"/>
      <w:bookmarkEnd w:id="609"/>
      <w:bookmarkEnd w:id="610"/>
      <w:r>
        <w:rPr>
          <w:rFonts w:ascii="Arial" w:eastAsia="Arial" w:hAnsi="Arial" w:cs="Arial"/>
          <w:b/>
          <w:sz w:val="24"/>
        </w:rPr>
        <w:t xml:space="preserve">Sec. </w:t>
      </w:r>
      <w:bookmarkStart w:id="614" w:name="_BILL_SECTION_NUMBER__20dfd98c_75a0_4a59"/>
      <w:r>
        <w:rPr>
          <w:rFonts w:ascii="Arial" w:eastAsia="Arial" w:hAnsi="Arial" w:cs="Arial"/>
          <w:b/>
          <w:sz w:val="24"/>
        </w:rPr>
        <w:t>29</w:t>
      </w:r>
      <w:bookmarkEnd w:id="614"/>
      <w:r>
        <w:rPr>
          <w:rFonts w:ascii="Arial" w:eastAsia="Arial" w:hAnsi="Arial" w:cs="Arial"/>
          <w:b/>
          <w:sz w:val="24"/>
        </w:rPr>
        <w:t>.  33 MRSA §2153, sub-§1,</w:t>
      </w:r>
      <w:r>
        <w:rPr>
          <w:rFonts w:ascii="Arial" w:eastAsia="Arial" w:hAnsi="Arial" w:cs="Arial"/>
        </w:rPr>
        <w:t xml:space="preserve"> as enacted by PL 2019, c. 498, §22, is amended to read:</w:t>
      </w:r>
    </w:p>
    <w:p w:rsidR="00AC3C5C" w:rsidP="00AC3C5C">
      <w:pPr>
        <w:ind w:left="360" w:firstLine="360"/>
        <w:rPr>
          <w:rFonts w:ascii="Arial" w:eastAsia="Arial" w:hAnsi="Arial" w:cs="Arial"/>
        </w:rPr>
      </w:pPr>
      <w:bookmarkStart w:id="615" w:name="_STATUTE_NUMBER__31db77f6_9e69_4146_9255"/>
      <w:bookmarkStart w:id="616" w:name="_STATUTE_SS__00fd6a4d_cdf0_4c63_8042_611"/>
      <w:bookmarkStart w:id="617" w:name="_PAR__3_89958bff_3ce1_415c_bea6_0461be12"/>
      <w:bookmarkEnd w:id="611"/>
      <w:bookmarkEnd w:id="612"/>
      <w:r>
        <w:rPr>
          <w:rFonts w:ascii="Arial" w:eastAsia="Arial" w:hAnsi="Arial" w:cs="Arial"/>
          <w:b/>
        </w:rPr>
        <w:t>1</w:t>
      </w:r>
      <w:bookmarkEnd w:id="615"/>
      <w:r>
        <w:rPr>
          <w:rFonts w:ascii="Arial" w:eastAsia="Arial" w:hAnsi="Arial" w:cs="Arial"/>
          <w:b/>
        </w:rPr>
        <w:t xml:space="preserve">.  </w:t>
      </w:r>
      <w:bookmarkStart w:id="618" w:name="_STATUTE_HEADNOTE__77907991_66be_43ba_86"/>
      <w:r>
        <w:rPr>
          <w:rFonts w:ascii="Arial" w:eastAsia="Arial" w:hAnsi="Arial" w:cs="Arial"/>
          <w:b/>
        </w:rPr>
        <w:t>Claim for property.</w:t>
      </w:r>
      <w:bookmarkEnd w:id="618"/>
      <w:r>
        <w:rPr>
          <w:rFonts w:ascii="Arial" w:eastAsia="Arial" w:hAnsi="Arial" w:cs="Arial"/>
          <w:b/>
        </w:rPr>
        <w:t xml:space="preserve"> </w:t>
      </w:r>
      <w:r>
        <w:rPr>
          <w:rFonts w:ascii="Arial" w:eastAsia="Arial" w:hAnsi="Arial" w:cs="Arial"/>
        </w:rPr>
        <w:t xml:space="preserve"> </w:t>
      </w:r>
      <w:bookmarkStart w:id="619" w:name="_STATUTE_CONTENT__ed6c2058_a58d_42e2_acc"/>
      <w:r>
        <w:rPr>
          <w:rFonts w:ascii="Arial" w:eastAsia="Arial" w:hAnsi="Arial" w:cs="Arial"/>
        </w:rPr>
        <w:t xml:space="preserve">A person claiming to be the owner of property held under this Act by the administrator may file a claim </w:t>
      </w:r>
      <w:r>
        <w:rPr>
          <w:rFonts w:ascii="Arial" w:eastAsia="Arial" w:hAnsi="Arial" w:cs="Arial"/>
          <w:u w:val="single"/>
        </w:rPr>
        <w:t>at any time</w:t>
      </w:r>
      <w:r>
        <w:rPr>
          <w:rFonts w:ascii="Arial" w:eastAsia="Arial" w:hAnsi="Arial" w:cs="Arial"/>
        </w:rPr>
        <w:t xml:space="preserve"> for the property on a form prescribed by the administrator.  The claimant must verify the claim as to its completeness and accuracy.</w:t>
      </w:r>
      <w:bookmarkEnd w:id="619"/>
    </w:p>
    <w:p w:rsidR="00AC3C5C" w:rsidP="00AC3C5C">
      <w:pPr>
        <w:ind w:left="360" w:firstLine="360"/>
        <w:rPr>
          <w:rFonts w:ascii="Arial" w:eastAsia="Arial" w:hAnsi="Arial" w:cs="Arial"/>
        </w:rPr>
      </w:pPr>
      <w:bookmarkStart w:id="620" w:name="_BILL_SECTION_HEADER__5db65b1f_0354_41e5"/>
      <w:bookmarkStart w:id="621" w:name="_PAR__4_fa35d21c_9fd4_41ec_9472_b266f5c6"/>
      <w:bookmarkStart w:id="622" w:name="_BILL_SECTION__1462d195_ee2c_4c64_9cd4_5"/>
      <w:bookmarkEnd w:id="613"/>
      <w:bookmarkEnd w:id="616"/>
      <w:bookmarkEnd w:id="617"/>
      <w:r>
        <w:rPr>
          <w:rFonts w:ascii="Arial" w:eastAsia="Arial" w:hAnsi="Arial" w:cs="Arial"/>
          <w:b/>
          <w:sz w:val="24"/>
        </w:rPr>
        <w:t xml:space="preserve">Sec. </w:t>
      </w:r>
      <w:bookmarkStart w:id="623" w:name="_BILL_SECTION_NUMBER__8f02b22e_fae3_48ac"/>
      <w:r>
        <w:rPr>
          <w:rFonts w:ascii="Arial" w:eastAsia="Arial" w:hAnsi="Arial" w:cs="Arial"/>
          <w:b/>
          <w:sz w:val="24"/>
        </w:rPr>
        <w:t>30</w:t>
      </w:r>
      <w:bookmarkEnd w:id="623"/>
      <w:r>
        <w:rPr>
          <w:rFonts w:ascii="Arial" w:eastAsia="Arial" w:hAnsi="Arial" w:cs="Arial"/>
          <w:b/>
          <w:sz w:val="24"/>
        </w:rPr>
        <w:t>.  33 MRSA §2164, first ¶,</w:t>
      </w:r>
      <w:r>
        <w:rPr>
          <w:rFonts w:ascii="Arial" w:eastAsia="Arial" w:hAnsi="Arial" w:cs="Arial"/>
        </w:rPr>
        <w:t xml:space="preserve"> as enacted by PL 2019, c. 498, §22, is amended to read:</w:t>
      </w:r>
    </w:p>
    <w:p w:rsidR="00AC3C5C" w:rsidP="00AC3C5C">
      <w:pPr>
        <w:ind w:left="360" w:firstLine="360"/>
        <w:rPr>
          <w:rFonts w:ascii="Arial" w:eastAsia="Arial" w:hAnsi="Arial" w:cs="Arial"/>
        </w:rPr>
      </w:pPr>
      <w:bookmarkStart w:id="624" w:name="_STATUTE_CONTENT__f6cf5854_6d94_46ce_89a"/>
      <w:bookmarkStart w:id="625" w:name="_STATUTE_P__8a79f554_7af6_49fe_8e4f_0c47"/>
      <w:bookmarkStart w:id="626" w:name="_PAR__5_b19fb54f_0ce8_4a92_88bc_4254b4dc"/>
      <w:bookmarkEnd w:id="620"/>
      <w:bookmarkEnd w:id="621"/>
      <w:r>
        <w:rPr>
          <w:rFonts w:ascii="Arial" w:eastAsia="Arial" w:hAnsi="Arial" w:cs="Arial"/>
        </w:rPr>
        <w:t xml:space="preserve">Records obtained and records compiled, including work papers, by the administrator </w:t>
      </w:r>
      <w:r>
        <w:rPr>
          <w:rFonts w:ascii="Arial" w:eastAsia="Arial" w:hAnsi="Arial" w:cs="Arial"/>
          <w:u w:val="single"/>
        </w:rPr>
        <w:t>or the administrator's agent</w:t>
      </w:r>
      <w:r>
        <w:rPr>
          <w:rFonts w:ascii="Arial" w:eastAsia="Arial" w:hAnsi="Arial" w:cs="Arial"/>
        </w:rPr>
        <w:t xml:space="preserve"> in the course of conducting an examination under </w:t>
      </w:r>
      <w:bookmarkStart w:id="627" w:name="_CROSS_REFERENCE__28f65ffe_ccd4_4b49_a22"/>
      <w:r>
        <w:rPr>
          <w:rFonts w:ascii="Arial" w:eastAsia="Arial" w:hAnsi="Arial" w:cs="Arial"/>
        </w:rPr>
        <w:t>section 2162</w:t>
      </w:r>
      <w:bookmarkEnd w:id="627"/>
      <w:r>
        <w:rPr>
          <w:rFonts w:ascii="Arial" w:eastAsia="Arial" w:hAnsi="Arial" w:cs="Arial"/>
        </w:rPr>
        <w:t>:</w:t>
      </w:r>
      <w:bookmarkEnd w:id="624"/>
    </w:p>
    <w:p w:rsidR="00AC3C5C" w:rsidP="00AC3C5C">
      <w:pPr>
        <w:ind w:left="360" w:firstLine="360"/>
        <w:rPr>
          <w:rFonts w:ascii="Arial" w:eastAsia="Arial" w:hAnsi="Arial" w:cs="Arial"/>
        </w:rPr>
      </w:pPr>
      <w:bookmarkStart w:id="628" w:name="_BILL_SECTION_HEADER__de58e3b3_71ec_4242"/>
      <w:bookmarkStart w:id="629" w:name="_BILL_SECTION__83427175_8253_43b8_b617_2"/>
      <w:bookmarkStart w:id="630" w:name="_PAR__6_0c16ef44_3f60_4d62_bfbb_1aa7708e"/>
      <w:bookmarkEnd w:id="622"/>
      <w:bookmarkEnd w:id="625"/>
      <w:bookmarkEnd w:id="626"/>
      <w:r>
        <w:rPr>
          <w:rFonts w:ascii="Arial" w:eastAsia="Arial" w:hAnsi="Arial" w:cs="Arial"/>
          <w:b/>
          <w:sz w:val="24"/>
        </w:rPr>
        <w:t xml:space="preserve">Sec. </w:t>
      </w:r>
      <w:bookmarkStart w:id="631" w:name="_BILL_SECTION_NUMBER__4efe9079_243c_40b7"/>
      <w:r>
        <w:rPr>
          <w:rFonts w:ascii="Arial" w:eastAsia="Arial" w:hAnsi="Arial" w:cs="Arial"/>
          <w:b/>
          <w:sz w:val="24"/>
        </w:rPr>
        <w:t>31</w:t>
      </w:r>
      <w:bookmarkEnd w:id="631"/>
      <w:r>
        <w:rPr>
          <w:rFonts w:ascii="Arial" w:eastAsia="Arial" w:hAnsi="Arial" w:cs="Arial"/>
          <w:b/>
          <w:sz w:val="24"/>
        </w:rPr>
        <w:t>.  33 MRSA §2165, sub-§4,</w:t>
      </w:r>
      <w:r>
        <w:rPr>
          <w:rFonts w:ascii="Arial" w:eastAsia="Arial" w:hAnsi="Arial" w:cs="Arial"/>
        </w:rPr>
        <w:t xml:space="preserve"> as enacted by PL 2019, c. 498, §22, is repealed.</w:t>
      </w:r>
    </w:p>
    <w:p w:rsidR="00AC3C5C" w:rsidP="00AC3C5C">
      <w:pPr>
        <w:ind w:left="360" w:firstLine="360"/>
        <w:rPr>
          <w:rFonts w:ascii="Arial" w:eastAsia="Arial" w:hAnsi="Arial" w:cs="Arial"/>
        </w:rPr>
      </w:pPr>
      <w:bookmarkStart w:id="632" w:name="_BILL_SECTION_HEADER__3db13616_b4ff_441a"/>
      <w:bookmarkStart w:id="633" w:name="_BILL_SECTION__74357972_ff4f_4211_821b_5"/>
      <w:bookmarkStart w:id="634" w:name="_INSTRUCTION__dabcded4_7e2c_4841_bc8b_03"/>
      <w:bookmarkEnd w:id="628"/>
      <w:bookmarkEnd w:id="629"/>
      <w:bookmarkEnd w:id="630"/>
      <w:r>
        <w:rPr>
          <w:rFonts w:ascii="Arial" w:eastAsia="Arial" w:hAnsi="Arial" w:cs="Arial"/>
          <w:b/>
          <w:sz w:val="24"/>
        </w:rPr>
        <w:t xml:space="preserve">Sec. </w:t>
      </w:r>
      <w:bookmarkStart w:id="635" w:name="_BILL_SECTION_NUMBER__10a27e0d_c98f_4c25"/>
      <w:r>
        <w:rPr>
          <w:rFonts w:ascii="Arial" w:eastAsia="Arial" w:hAnsi="Arial" w:cs="Arial"/>
          <w:b/>
          <w:sz w:val="24"/>
        </w:rPr>
        <w:t>32</w:t>
      </w:r>
      <w:bookmarkEnd w:id="635"/>
      <w:r>
        <w:rPr>
          <w:rFonts w:ascii="Arial" w:eastAsia="Arial" w:hAnsi="Arial" w:cs="Arial"/>
          <w:b/>
          <w:sz w:val="24"/>
        </w:rPr>
        <w:t>.  33 MRSA §2166,</w:t>
      </w:r>
      <w:r>
        <w:rPr>
          <w:rFonts w:ascii="Arial" w:eastAsia="Arial" w:hAnsi="Arial" w:cs="Arial"/>
        </w:rPr>
        <w:t xml:space="preserve"> as enacted by PL 2019, c. 498, §22, is amended to read:</w:t>
      </w:r>
    </w:p>
    <w:p w:rsidR="00AC3C5C" w:rsidP="00AC3C5C">
      <w:pPr>
        <w:ind w:left="1080" w:hanging="720"/>
        <w:rPr>
          <w:rFonts w:ascii="Arial" w:eastAsia="Arial" w:hAnsi="Arial" w:cs="Arial"/>
        </w:rPr>
      </w:pPr>
      <w:bookmarkStart w:id="636" w:name="_STATUTE_S__f903ec86_a72f_4379_8033_1382"/>
      <w:bookmarkEnd w:id="632"/>
      <w:r>
        <w:rPr>
          <w:rFonts w:ascii="Arial" w:eastAsia="Arial" w:hAnsi="Arial" w:cs="Arial"/>
          <w:b/>
        </w:rPr>
        <w:t>§</w:t>
      </w:r>
      <w:bookmarkStart w:id="637" w:name="_STATUTE_NUMBER__9cb22125_f674_421b_b1b7"/>
      <w:r>
        <w:rPr>
          <w:rFonts w:ascii="Arial" w:eastAsia="Arial" w:hAnsi="Arial" w:cs="Arial"/>
          <w:b/>
        </w:rPr>
        <w:t>2166</w:t>
      </w:r>
      <w:bookmarkEnd w:id="637"/>
      <w:r>
        <w:rPr>
          <w:rFonts w:ascii="Arial" w:eastAsia="Arial" w:hAnsi="Arial" w:cs="Arial"/>
          <w:b/>
        </w:rPr>
        <w:t xml:space="preserve">.  </w:t>
      </w:r>
      <w:bookmarkStart w:id="638" w:name="_STATUTE_HEADNOTE__8e3d133d_f465_4d60_9c"/>
      <w:r>
        <w:rPr>
          <w:rFonts w:ascii="Arial" w:eastAsia="Arial" w:hAnsi="Arial" w:cs="Arial"/>
          <w:b/>
        </w:rPr>
        <w:t>Failure of person examined to retain records</w:t>
      </w:r>
      <w:bookmarkEnd w:id="638"/>
    </w:p>
    <w:p w:rsidR="00AC3C5C" w:rsidP="00AC3C5C">
      <w:pPr>
        <w:ind w:left="360" w:firstLine="360"/>
        <w:rPr>
          <w:rFonts w:ascii="Arial" w:eastAsia="Arial" w:hAnsi="Arial" w:cs="Arial"/>
        </w:rPr>
      </w:pPr>
      <w:bookmarkStart w:id="639" w:name="_STATUTE_CONTENT__67a5cf3c_d860_485c_a7d"/>
      <w:bookmarkStart w:id="640" w:name="_STATUTE_P__a7de3955_e4e8_4329_b047_8187"/>
      <w:r>
        <w:rPr>
          <w:rFonts w:ascii="Arial" w:eastAsia="Arial" w:hAnsi="Arial" w:cs="Arial"/>
        </w:rPr>
        <w:t xml:space="preserve">If a person subject to examination under </w:t>
      </w:r>
      <w:bookmarkStart w:id="641" w:name="_CROSS_REFERENCE__c3e81537_f4d6_4905_b37"/>
      <w:r>
        <w:rPr>
          <w:rFonts w:ascii="Arial" w:eastAsia="Arial" w:hAnsi="Arial" w:cs="Arial"/>
        </w:rPr>
        <w:t>section 2162</w:t>
      </w:r>
      <w:bookmarkEnd w:id="641"/>
      <w:r>
        <w:rPr>
          <w:rFonts w:ascii="Arial" w:eastAsia="Arial" w:hAnsi="Arial" w:cs="Arial"/>
        </w:rPr>
        <w:t xml:space="preserve"> does not retain the records as required by </w:t>
      </w:r>
      <w:bookmarkStart w:id="642" w:name="_CROSS_REFERENCE__fe403a19_2024_4666_8d4"/>
      <w:r>
        <w:rPr>
          <w:rFonts w:ascii="Arial" w:eastAsia="Arial" w:hAnsi="Arial" w:cs="Arial"/>
        </w:rPr>
        <w:t>section 2094</w:t>
      </w:r>
      <w:bookmarkEnd w:id="642"/>
      <w:r>
        <w:rPr>
          <w:rFonts w:ascii="Arial" w:eastAsia="Arial" w:hAnsi="Arial" w:cs="Arial"/>
        </w:rPr>
        <w:t xml:space="preserve">, the administrator may determine the value of property due using a reasonable method of estimation based on all information available to the administrator, including extrapolation and use of statistical sampling when appropriate and necessary, consistent with examination procedures and standards adopted under and in accordance with </w:t>
      </w:r>
      <w:bookmarkStart w:id="643" w:name="_CROSS_REFERENCE__c6d99dcf_501a_424b_a97"/>
      <w:r>
        <w:rPr>
          <w:rFonts w:ascii="Arial" w:eastAsia="Arial" w:hAnsi="Arial" w:cs="Arial"/>
        </w:rPr>
        <w:t>section 2163</w:t>
      </w:r>
      <w:bookmarkEnd w:id="643"/>
      <w:r>
        <w:rPr>
          <w:rFonts w:ascii="Arial" w:eastAsia="Arial" w:hAnsi="Arial" w:cs="Arial"/>
        </w:rPr>
        <w:t>.</w:t>
      </w:r>
      <w:bookmarkStart w:id="644" w:name="_REV__152b91fc_c09d_46da_9bbb_3d0815982b"/>
      <w:bookmarkStart w:id="645" w:name="_PROCESSED_CHANGE__0e1714cc_2f0c_4eee_af"/>
      <w:bookmarkStart w:id="646" w:name="_PROCESSED_CHANGE__15dcfb9f_c3ce_4d00_83"/>
      <w:bookmarkStart w:id="647" w:name="_PROCESSED_CHANGE__1cf6c31f_d48b_4d91_ae"/>
      <w:bookmarkStart w:id="648" w:name="_PROCESSED_CHANGE__e6e813e1_b9de_412c_97"/>
      <w:r w:rsidRPr="00B62DA4">
        <w:rPr>
          <w:rFonts w:ascii="Arial" w:eastAsia="Arial" w:hAnsi="Arial" w:cs="Arial"/>
        </w:rPr>
        <w:t xml:space="preserve"> </w:t>
      </w:r>
      <w:r>
        <w:rPr>
          <w:rFonts w:ascii="Arial" w:eastAsia="Arial" w:hAnsi="Arial" w:cs="Arial"/>
          <w:u w:val="single"/>
        </w:rPr>
        <w:t xml:space="preserve">A payment made based on estimation under </w:t>
      </w:r>
      <w:r>
        <w:rPr>
          <w:rFonts w:ascii="Arial" w:eastAsia="Arial" w:hAnsi="Arial" w:cs="Arial"/>
          <w:u w:val="single"/>
        </w:rPr>
        <w:t>this section</w:t>
      </w:r>
      <w:r>
        <w:rPr>
          <w:rFonts w:ascii="Arial" w:eastAsia="Arial" w:hAnsi="Arial" w:cs="Arial"/>
          <w:u w:val="single"/>
        </w:rPr>
        <w:t xml:space="preserve"> does not relieve a person from </w:t>
      </w:r>
      <w:r>
        <w:rPr>
          <w:rFonts w:ascii="Arial" w:eastAsia="Arial" w:hAnsi="Arial" w:cs="Arial"/>
          <w:u w:val="single"/>
        </w:rPr>
        <w:t>the</w:t>
      </w:r>
      <w:r>
        <w:rPr>
          <w:rFonts w:ascii="Arial" w:eastAsia="Arial" w:hAnsi="Arial" w:cs="Arial"/>
          <w:u w:val="single"/>
        </w:rPr>
        <w:t xml:space="preserve"> obligation to </w:t>
      </w:r>
      <w:r>
        <w:rPr>
          <w:rFonts w:ascii="Arial" w:eastAsia="Arial" w:hAnsi="Arial" w:cs="Arial"/>
          <w:u w:val="single"/>
        </w:rPr>
        <w:t>retain records as required by section 2094</w:t>
      </w:r>
      <w:r>
        <w:rPr>
          <w:rFonts w:ascii="Arial" w:eastAsia="Arial" w:hAnsi="Arial" w:cs="Arial"/>
          <w:u w:val="single"/>
        </w:rPr>
        <w:t>.</w:t>
      </w:r>
      <w:bookmarkEnd w:id="639"/>
      <w:bookmarkEnd w:id="644"/>
      <w:bookmarkEnd w:id="645"/>
      <w:bookmarkEnd w:id="646"/>
      <w:bookmarkEnd w:id="647"/>
      <w:bookmarkEnd w:id="648"/>
    </w:p>
    <w:p w:rsidR="00AC3C5C" w:rsidP="00AC3C5C">
      <w:pPr>
        <w:ind w:left="360" w:firstLine="360"/>
        <w:rPr>
          <w:rFonts w:ascii="Arial" w:eastAsia="Arial" w:hAnsi="Arial" w:cs="Arial"/>
        </w:rPr>
      </w:pPr>
      <w:bookmarkStart w:id="649" w:name="_BILL_SECTION__690466d8_5709_49b9_a4a5_f"/>
      <w:bookmarkStart w:id="650" w:name="_BILL_SECTION_HEADER__c1b19feb_5ca9_4dce"/>
      <w:bookmarkStart w:id="651" w:name="_PAR__7_32f4d66c_8ba6_448d_a331_a6dff402"/>
      <w:bookmarkEnd w:id="633"/>
      <w:bookmarkEnd w:id="634"/>
      <w:bookmarkEnd w:id="636"/>
      <w:bookmarkEnd w:id="640"/>
      <w:r>
        <w:rPr>
          <w:rFonts w:ascii="Arial" w:eastAsia="Arial" w:hAnsi="Arial" w:cs="Arial"/>
          <w:b/>
          <w:sz w:val="24"/>
        </w:rPr>
        <w:t xml:space="preserve">Sec. </w:t>
      </w:r>
      <w:bookmarkStart w:id="652" w:name="_BILL_SECTION_NUMBER__d5ac7443_487b_4ef5"/>
      <w:r>
        <w:rPr>
          <w:rFonts w:ascii="Arial" w:eastAsia="Arial" w:hAnsi="Arial" w:cs="Arial"/>
          <w:b/>
          <w:sz w:val="24"/>
        </w:rPr>
        <w:t>33</w:t>
      </w:r>
      <w:bookmarkEnd w:id="652"/>
      <w:r>
        <w:rPr>
          <w:rFonts w:ascii="Arial" w:eastAsia="Arial" w:hAnsi="Arial" w:cs="Arial"/>
          <w:b/>
          <w:sz w:val="24"/>
        </w:rPr>
        <w:t>.  33 MRSA §2211,</w:t>
      </w:r>
      <w:r>
        <w:rPr>
          <w:rFonts w:ascii="Arial" w:eastAsia="Arial" w:hAnsi="Arial" w:cs="Arial"/>
        </w:rPr>
        <w:t xml:space="preserve"> as enacted by PL 2019, c. 498, §22, is amended by amending the section headnote to read:</w:t>
      </w:r>
    </w:p>
    <w:p w:rsidR="00AC3C5C" w:rsidP="00AC3C5C">
      <w:pPr>
        <w:ind w:left="1080" w:hanging="720"/>
        <w:rPr>
          <w:rFonts w:ascii="Arial" w:eastAsia="Arial" w:hAnsi="Arial" w:cs="Arial"/>
        </w:rPr>
      </w:pPr>
      <w:bookmarkStart w:id="653" w:name="_STATUTE_S__3cac53c6_2399_4e47_b2c1_9f4e"/>
      <w:bookmarkStart w:id="654" w:name="_PAR__8_dd211167_fb83_44b9_8fdd_92e054b1"/>
      <w:bookmarkEnd w:id="650"/>
      <w:bookmarkEnd w:id="651"/>
      <w:r>
        <w:rPr>
          <w:rFonts w:ascii="Arial" w:eastAsia="Arial" w:hAnsi="Arial" w:cs="Arial"/>
          <w:b/>
        </w:rPr>
        <w:t>§</w:t>
      </w:r>
      <w:bookmarkStart w:id="655" w:name="_STATUTE_NUMBER__279e3754_4c3c_4b64_b037"/>
      <w:r>
        <w:rPr>
          <w:rFonts w:ascii="Arial" w:eastAsia="Arial" w:hAnsi="Arial" w:cs="Arial"/>
          <w:b/>
        </w:rPr>
        <w:t>2211</w:t>
      </w:r>
      <w:bookmarkEnd w:id="655"/>
      <w:r>
        <w:rPr>
          <w:rFonts w:ascii="Arial" w:eastAsia="Arial" w:hAnsi="Arial" w:cs="Arial"/>
          <w:b/>
        </w:rPr>
        <w:t xml:space="preserve">.  </w:t>
      </w:r>
      <w:bookmarkStart w:id="656" w:name="_STATUTE_HEADNOTE__bcf4f855_816a_4c67_84"/>
      <w:r>
        <w:rPr>
          <w:rFonts w:ascii="Arial" w:eastAsia="Arial" w:hAnsi="Arial" w:cs="Arial"/>
          <w:b/>
        </w:rPr>
        <w:t>Definitions; applicability</w:t>
      </w:r>
      <w:r>
        <w:rPr>
          <w:rFonts w:ascii="Arial" w:eastAsia="Arial" w:hAnsi="Arial" w:cs="Arial"/>
          <w:b/>
          <w:u w:val="single"/>
        </w:rPr>
        <w:t>; confidentiality and use of documents and working papers</w:t>
      </w:r>
      <w:bookmarkEnd w:id="656"/>
    </w:p>
    <w:p w:rsidR="00AC3C5C" w:rsidP="00AC3C5C">
      <w:pPr>
        <w:ind w:left="360" w:firstLine="360"/>
        <w:rPr>
          <w:rFonts w:ascii="Arial" w:eastAsia="Arial" w:hAnsi="Arial" w:cs="Arial"/>
        </w:rPr>
      </w:pPr>
      <w:bookmarkStart w:id="657" w:name="_BILL_SECTION_HEADER__c3e192d5_80ed_4bef"/>
      <w:bookmarkStart w:id="658" w:name="_PAR__9_739f487a_babf_4147_9705_55bfc7f4"/>
      <w:bookmarkStart w:id="659" w:name="_BILL_SECTION__937033e9_09f4_4e01_a2e7_c"/>
      <w:bookmarkEnd w:id="649"/>
      <w:bookmarkEnd w:id="653"/>
      <w:bookmarkEnd w:id="654"/>
      <w:r>
        <w:rPr>
          <w:rFonts w:ascii="Arial" w:eastAsia="Arial" w:hAnsi="Arial" w:cs="Arial"/>
          <w:b/>
          <w:sz w:val="24"/>
        </w:rPr>
        <w:t xml:space="preserve">Sec. </w:t>
      </w:r>
      <w:bookmarkStart w:id="660" w:name="_BILL_SECTION_NUMBER__e55f0235_92a8_4a59"/>
      <w:r>
        <w:rPr>
          <w:rFonts w:ascii="Arial" w:eastAsia="Arial" w:hAnsi="Arial" w:cs="Arial"/>
          <w:b/>
          <w:sz w:val="24"/>
        </w:rPr>
        <w:t>34</w:t>
      </w:r>
      <w:bookmarkEnd w:id="660"/>
      <w:r>
        <w:rPr>
          <w:rFonts w:ascii="Arial" w:eastAsia="Arial" w:hAnsi="Arial" w:cs="Arial"/>
          <w:b/>
          <w:sz w:val="24"/>
        </w:rPr>
        <w:t>.  33 MRSA §2211, sub-§3</w:t>
      </w:r>
      <w:r>
        <w:rPr>
          <w:rFonts w:ascii="Arial" w:eastAsia="Arial" w:hAnsi="Arial" w:cs="Arial"/>
        </w:rPr>
        <w:t xml:space="preserve"> is enacted to read:</w:t>
      </w:r>
    </w:p>
    <w:p w:rsidR="00AC3C5C" w:rsidP="00AC3C5C">
      <w:pPr>
        <w:ind w:left="360" w:firstLine="360"/>
        <w:rPr>
          <w:rFonts w:ascii="Arial" w:eastAsia="Arial" w:hAnsi="Arial" w:cs="Arial"/>
        </w:rPr>
      </w:pPr>
      <w:bookmarkStart w:id="661" w:name="_STATUTE_NUMBER__1b5a4a95_daac_4517_98b4"/>
      <w:bookmarkStart w:id="662" w:name="_PAR__10_8127298d_a4ab_47ff_8d83_dc30164"/>
      <w:bookmarkStart w:id="663" w:name="_STATUTE_SS__f8fa6351_a673_49c0_86ce_a6e"/>
      <w:bookmarkEnd w:id="657"/>
      <w:bookmarkEnd w:id="658"/>
      <w:r>
        <w:rPr>
          <w:rFonts w:ascii="Arial" w:eastAsia="Arial" w:hAnsi="Arial" w:cs="Arial"/>
          <w:b/>
          <w:u w:val="single"/>
        </w:rPr>
        <w:t>3</w:t>
      </w:r>
      <w:bookmarkEnd w:id="661"/>
      <w:r>
        <w:rPr>
          <w:rFonts w:ascii="Arial" w:eastAsia="Arial" w:hAnsi="Arial" w:cs="Arial"/>
          <w:b/>
          <w:u w:val="single"/>
        </w:rPr>
        <w:t xml:space="preserve">.  </w:t>
      </w:r>
      <w:bookmarkStart w:id="664" w:name="_STATUTE_HEADNOTE__7f57582d_6e87_41b0_95"/>
      <w:r>
        <w:rPr>
          <w:rFonts w:ascii="Arial" w:eastAsia="Arial" w:hAnsi="Arial" w:cs="Arial"/>
          <w:b/>
          <w:u w:val="single"/>
        </w:rPr>
        <w:t xml:space="preserve">Confidentiality and use of documents and working papers. </w:t>
      </w:r>
      <w:r>
        <w:rPr>
          <w:rFonts w:ascii="Arial" w:eastAsia="Arial" w:hAnsi="Arial" w:cs="Arial"/>
          <w:u w:val="single"/>
        </w:rPr>
        <w:t xml:space="preserve"> </w:t>
      </w:r>
      <w:bookmarkStart w:id="665" w:name="_STATUTE_CONTENT__d2a9a8ca_9bc9_4c99_948"/>
      <w:bookmarkEnd w:id="664"/>
      <w:r>
        <w:rPr>
          <w:rFonts w:ascii="Arial" w:eastAsia="Arial" w:hAnsi="Arial" w:cs="Arial"/>
          <w:u w:val="single"/>
        </w:rPr>
        <w:t xml:space="preserve">Information derived from annual reports from holders or otherwise communicated to the administrator or the administrator's agents concerning </w:t>
      </w:r>
      <w:r>
        <w:rPr>
          <w:rFonts w:ascii="Arial" w:eastAsia="Arial" w:hAnsi="Arial" w:cs="Arial"/>
          <w:u w:val="single"/>
        </w:rPr>
        <w:t>presumed abandoned property that is unclaimed</w:t>
      </w:r>
      <w:r>
        <w:rPr>
          <w:rFonts w:ascii="Arial" w:eastAsia="Arial" w:hAnsi="Arial" w:cs="Arial"/>
          <w:u w:val="single"/>
        </w:rPr>
        <w:t xml:space="preserve"> is confidential and not available for public inspection to the extent the administrator finds</w:t>
      </w:r>
      <w:r>
        <w:rPr>
          <w:rFonts w:ascii="Arial" w:eastAsia="Arial" w:hAnsi="Arial" w:cs="Arial"/>
          <w:u w:val="single"/>
        </w:rPr>
        <w:t xml:space="preserve"> it</w:t>
      </w:r>
      <w:r>
        <w:rPr>
          <w:rFonts w:ascii="Arial" w:eastAsia="Arial" w:hAnsi="Arial" w:cs="Arial"/>
          <w:u w:val="single"/>
        </w:rPr>
        <w:t xml:space="preserve"> necessary to protect the interests of the holder, the owner, </w:t>
      </w:r>
      <w:r>
        <w:rPr>
          <w:rFonts w:ascii="Arial" w:eastAsia="Arial" w:hAnsi="Arial" w:cs="Arial"/>
          <w:u w:val="single"/>
        </w:rPr>
        <w:t>the</w:t>
      </w:r>
      <w:r>
        <w:rPr>
          <w:rFonts w:ascii="Arial" w:eastAsia="Arial" w:hAnsi="Arial" w:cs="Arial"/>
          <w:u w:val="single"/>
        </w:rPr>
        <w:t xml:space="preserve"> State and the public welfare.  Documents and working papers obtained or compiled by the administrator or the administrator's agents, employees or designated representatives in the course of conducting an examination are confidential and are not public records, but the documents and papers may be:</w:t>
      </w:r>
    </w:p>
    <w:p w:rsidR="00AC3C5C" w:rsidP="00AC3C5C">
      <w:pPr>
        <w:ind w:left="720"/>
        <w:rPr>
          <w:rFonts w:ascii="Arial" w:eastAsia="Arial" w:hAnsi="Arial" w:cs="Arial"/>
        </w:rPr>
      </w:pPr>
      <w:bookmarkStart w:id="666" w:name="_STATUTE_NUMBER__c75af80f_a439_4826_98aa"/>
      <w:bookmarkStart w:id="667" w:name="_STATUTE_P__0436d4cf_f542_4bc3_a90c_94ae"/>
      <w:bookmarkStart w:id="668" w:name="_PAR__11_6e06e863_98cb_451e_847d_2e837d8"/>
      <w:bookmarkEnd w:id="662"/>
      <w:bookmarkEnd w:id="665"/>
      <w:r>
        <w:rPr>
          <w:rFonts w:ascii="Arial" w:eastAsia="Arial" w:hAnsi="Arial" w:cs="Arial"/>
          <w:u w:val="single"/>
        </w:rPr>
        <w:t>A</w:t>
      </w:r>
      <w:bookmarkEnd w:id="666"/>
      <w:r>
        <w:rPr>
          <w:rFonts w:ascii="Arial" w:eastAsia="Arial" w:hAnsi="Arial" w:cs="Arial"/>
          <w:u w:val="single"/>
        </w:rPr>
        <w:t xml:space="preserve">.  </w:t>
      </w:r>
      <w:bookmarkStart w:id="669" w:name="_STATUTE_CONTENT__6c7e28b0_c21f_4c9f_90d"/>
      <w:r>
        <w:rPr>
          <w:rFonts w:ascii="Arial" w:eastAsia="Arial" w:hAnsi="Arial" w:cs="Arial"/>
          <w:u w:val="single"/>
        </w:rPr>
        <w:t>Used by the administrator in the course of an action to collect unclaimed property or otherwise enforce this Act;</w:t>
      </w:r>
    </w:p>
    <w:p w:rsidR="00AC3C5C" w:rsidP="00AC3C5C">
      <w:pPr>
        <w:ind w:left="720"/>
        <w:rPr>
          <w:rFonts w:ascii="Arial" w:eastAsia="Arial" w:hAnsi="Arial" w:cs="Arial"/>
        </w:rPr>
      </w:pPr>
      <w:bookmarkStart w:id="670" w:name="_STATUTE_NUMBER__a337b6d3_344b_4a67_bc7b"/>
      <w:bookmarkStart w:id="671" w:name="_STATUTE_P__7914ede9_914b_4eab_98a2_1064"/>
      <w:bookmarkStart w:id="672" w:name="_PAR__12_4f6aedfd_6f3f_4d30_b49c_cd1fe5d"/>
      <w:bookmarkEnd w:id="667"/>
      <w:bookmarkEnd w:id="668"/>
      <w:bookmarkEnd w:id="669"/>
      <w:r>
        <w:rPr>
          <w:rFonts w:ascii="Arial" w:eastAsia="Arial" w:hAnsi="Arial" w:cs="Arial"/>
          <w:u w:val="single"/>
        </w:rPr>
        <w:t>B</w:t>
      </w:r>
      <w:bookmarkEnd w:id="670"/>
      <w:r>
        <w:rPr>
          <w:rFonts w:ascii="Arial" w:eastAsia="Arial" w:hAnsi="Arial" w:cs="Arial"/>
          <w:u w:val="single"/>
        </w:rPr>
        <w:t xml:space="preserve">.  </w:t>
      </w:r>
      <w:bookmarkStart w:id="673" w:name="_STATUTE_CONTENT__5ef5c557_d5ae_45cf_8cf"/>
      <w:r>
        <w:rPr>
          <w:rFonts w:ascii="Arial" w:eastAsia="Arial" w:hAnsi="Arial" w:cs="Arial"/>
          <w:u w:val="single"/>
        </w:rPr>
        <w:t>Used in joint examinations conducted with or pursuant to an agreement with another state, the Federal Government or any other governmental subdivision, agency or instrumentality;</w:t>
      </w:r>
    </w:p>
    <w:p w:rsidR="00AC3C5C" w:rsidP="00AC3C5C">
      <w:pPr>
        <w:ind w:left="720"/>
        <w:rPr>
          <w:rFonts w:ascii="Arial" w:eastAsia="Arial" w:hAnsi="Arial" w:cs="Arial"/>
        </w:rPr>
      </w:pPr>
      <w:bookmarkStart w:id="674" w:name="_STATUTE_NUMBER__034ae77f_d77e_4cd9_954e"/>
      <w:bookmarkStart w:id="675" w:name="_STATUTE_P__a160cd6a_13f3_4d63_a6c6_60c1"/>
      <w:bookmarkStart w:id="676" w:name="_PAR__13_6e85b95c_2ce8_4568_a85b_e8913ad"/>
      <w:bookmarkEnd w:id="671"/>
      <w:bookmarkEnd w:id="672"/>
      <w:bookmarkEnd w:id="673"/>
      <w:r>
        <w:rPr>
          <w:rFonts w:ascii="Arial" w:eastAsia="Arial" w:hAnsi="Arial" w:cs="Arial"/>
          <w:u w:val="single"/>
        </w:rPr>
        <w:t>C</w:t>
      </w:r>
      <w:bookmarkEnd w:id="674"/>
      <w:r>
        <w:rPr>
          <w:rFonts w:ascii="Arial" w:eastAsia="Arial" w:hAnsi="Arial" w:cs="Arial"/>
          <w:u w:val="single"/>
        </w:rPr>
        <w:t xml:space="preserve">.  </w:t>
      </w:r>
      <w:bookmarkStart w:id="677" w:name="_STATUTE_CONTENT__2b9f6f2c_a218_4182_a8d"/>
      <w:r>
        <w:rPr>
          <w:rFonts w:ascii="Arial" w:eastAsia="Arial" w:hAnsi="Arial" w:cs="Arial"/>
          <w:u w:val="single"/>
        </w:rPr>
        <w:t>Produced pursuant to subpoena or court order; or</w:t>
      </w:r>
    </w:p>
    <w:p w:rsidR="00AC3C5C" w:rsidP="00AC3C5C">
      <w:pPr>
        <w:ind w:left="720"/>
        <w:rPr>
          <w:rFonts w:ascii="Arial" w:eastAsia="Arial" w:hAnsi="Arial" w:cs="Arial"/>
        </w:rPr>
      </w:pPr>
      <w:bookmarkStart w:id="678" w:name="_STATUTE_NUMBER__88dd3f69_77fe_4b67_960d"/>
      <w:bookmarkStart w:id="679" w:name="_STATUTE_P__f67946c4_ef64_4f61_bc08_a911"/>
      <w:bookmarkStart w:id="680" w:name="_PAR__14_843ac20b_5923_4ab6_a06e_69d9800"/>
      <w:bookmarkEnd w:id="675"/>
      <w:bookmarkEnd w:id="676"/>
      <w:bookmarkEnd w:id="677"/>
      <w:r>
        <w:rPr>
          <w:rFonts w:ascii="Arial" w:eastAsia="Arial" w:hAnsi="Arial" w:cs="Arial"/>
          <w:u w:val="single"/>
        </w:rPr>
        <w:t>D</w:t>
      </w:r>
      <w:bookmarkEnd w:id="678"/>
      <w:r>
        <w:rPr>
          <w:rFonts w:ascii="Arial" w:eastAsia="Arial" w:hAnsi="Arial" w:cs="Arial"/>
          <w:u w:val="single"/>
        </w:rPr>
        <w:t xml:space="preserve">.  </w:t>
      </w:r>
      <w:bookmarkStart w:id="681" w:name="_STATUTE_CONTENT__3fd33fde_1a4e_43eb_be1"/>
      <w:r>
        <w:rPr>
          <w:rFonts w:ascii="Arial" w:eastAsia="Arial" w:hAnsi="Arial" w:cs="Arial"/>
          <w:u w:val="single"/>
        </w:rPr>
        <w:t>Disclosed to the abandoned or unclaimed property office of another state for that state's use in circumstances equivalent to those described in this subsection, if the other state is bound to keep the documents and papers confidential.</w:t>
      </w:r>
    </w:p>
    <w:p w:rsidR="00AC3C5C" w:rsidP="00AC3C5C">
      <w:pPr>
        <w:ind w:left="360" w:firstLine="360"/>
        <w:rPr>
          <w:rFonts w:ascii="Arial" w:eastAsia="Arial" w:hAnsi="Arial" w:cs="Arial"/>
        </w:rPr>
      </w:pPr>
      <w:bookmarkStart w:id="682" w:name="_BILL_SECTION_HEADER__483f7482_33f4_4cd0"/>
      <w:bookmarkStart w:id="683" w:name="_PAR__15_3f9e3918_919b_4643_9be9_31907cf"/>
      <w:bookmarkStart w:id="684" w:name="_BILL_SECTION__bf734a66_6fae_4519_acde_c"/>
      <w:bookmarkEnd w:id="659"/>
      <w:bookmarkEnd w:id="663"/>
      <w:bookmarkEnd w:id="679"/>
      <w:bookmarkEnd w:id="680"/>
      <w:bookmarkEnd w:id="681"/>
      <w:r>
        <w:rPr>
          <w:rFonts w:ascii="Arial" w:eastAsia="Arial" w:hAnsi="Arial" w:cs="Arial"/>
          <w:b/>
          <w:sz w:val="24"/>
        </w:rPr>
        <w:t xml:space="preserve">Sec. </w:t>
      </w:r>
      <w:bookmarkStart w:id="685" w:name="_BILL_SECTION_NUMBER__dcb10840_cc8c_428f"/>
      <w:r>
        <w:rPr>
          <w:rFonts w:ascii="Arial" w:eastAsia="Arial" w:hAnsi="Arial" w:cs="Arial"/>
          <w:b/>
          <w:sz w:val="24"/>
        </w:rPr>
        <w:t>35</w:t>
      </w:r>
      <w:bookmarkEnd w:id="685"/>
      <w:r>
        <w:rPr>
          <w:rFonts w:ascii="Arial" w:eastAsia="Arial" w:hAnsi="Arial" w:cs="Arial"/>
          <w:b/>
          <w:sz w:val="24"/>
        </w:rPr>
        <w:t>.  33 MRSA §2212, sub-§1,</w:t>
      </w:r>
      <w:r>
        <w:rPr>
          <w:rFonts w:ascii="Arial" w:eastAsia="Arial" w:hAnsi="Arial" w:cs="Arial"/>
        </w:rPr>
        <w:t xml:space="preserve"> as enacted by PL 2019, c. 498, §22, is amended to read:</w:t>
      </w:r>
    </w:p>
    <w:p w:rsidR="00AC3C5C" w:rsidP="00AC3C5C">
      <w:pPr>
        <w:ind w:left="360" w:firstLine="360"/>
        <w:rPr>
          <w:rFonts w:ascii="Arial" w:eastAsia="Arial" w:hAnsi="Arial" w:cs="Arial"/>
        </w:rPr>
      </w:pPr>
      <w:bookmarkStart w:id="686" w:name="_STATUTE_NUMBER__c2ed99b7_7e70_4a0f_a6eb"/>
      <w:bookmarkStart w:id="687" w:name="_PAR__16_ee323fe8_de1e_49c6_8119_8bf2910"/>
      <w:bookmarkStart w:id="688" w:name="_STATUTE_SS__8380df50_2c4e_4b9d_91ba_206"/>
      <w:bookmarkEnd w:id="682"/>
      <w:bookmarkEnd w:id="683"/>
      <w:r>
        <w:rPr>
          <w:rFonts w:ascii="Arial" w:eastAsia="Arial" w:hAnsi="Arial" w:cs="Arial"/>
          <w:b/>
        </w:rPr>
        <w:t>1</w:t>
      </w:r>
      <w:bookmarkEnd w:id="686"/>
      <w:r>
        <w:rPr>
          <w:rFonts w:ascii="Arial" w:eastAsia="Arial" w:hAnsi="Arial" w:cs="Arial"/>
          <w:b/>
        </w:rPr>
        <w:t xml:space="preserve">.  </w:t>
      </w:r>
      <w:bookmarkStart w:id="689" w:name="_STATUTE_HEADNOTE__04cbc622_b0e4_41f5_a2"/>
      <w:r>
        <w:rPr>
          <w:rFonts w:ascii="Arial" w:eastAsia="Arial" w:hAnsi="Arial" w:cs="Arial"/>
          <w:b/>
        </w:rPr>
        <w:t>Confidential.</w:t>
      </w:r>
      <w:bookmarkEnd w:id="689"/>
      <w:r>
        <w:rPr>
          <w:rFonts w:ascii="Arial" w:eastAsia="Arial" w:hAnsi="Arial" w:cs="Arial"/>
          <w:b/>
        </w:rPr>
        <w:t xml:space="preserve"> </w:t>
      </w:r>
      <w:r>
        <w:rPr>
          <w:rFonts w:ascii="Arial" w:eastAsia="Arial" w:hAnsi="Arial" w:cs="Arial"/>
        </w:rPr>
        <w:t xml:space="preserve"> </w:t>
      </w:r>
      <w:bookmarkStart w:id="690" w:name="_STATUTE_CONTENT__a17d106e_e85a_406d_8db"/>
      <w:r>
        <w:rPr>
          <w:rFonts w:ascii="Arial" w:eastAsia="Arial" w:hAnsi="Arial" w:cs="Arial"/>
        </w:rPr>
        <w:t>Except as otherwise provided in this Act, the following are confidential and exempt from public inspection and disclosure:</w:t>
      </w:r>
      <w:bookmarkEnd w:id="690"/>
    </w:p>
    <w:p w:rsidR="00AC3C5C" w:rsidP="00AC3C5C">
      <w:pPr>
        <w:ind w:left="720"/>
        <w:rPr>
          <w:rFonts w:ascii="Arial" w:eastAsia="Arial" w:hAnsi="Arial" w:cs="Arial"/>
        </w:rPr>
      </w:pPr>
      <w:bookmarkStart w:id="691" w:name="_STATUTE_NUMBER__32d434df_78e1_41db_a876"/>
      <w:bookmarkStart w:id="692" w:name="_STATUTE_P__16223e20_28b0_46dd_89c1_3173"/>
      <w:bookmarkStart w:id="693" w:name="_PAR__1_b277c25e_ac51_42a5_9e33_64d9ee2b"/>
      <w:bookmarkEnd w:id="687"/>
      <w:r>
        <w:rPr>
          <w:rFonts w:ascii="Arial" w:eastAsia="Arial" w:hAnsi="Arial" w:cs="Arial"/>
        </w:rPr>
        <w:t>A</w:t>
      </w:r>
      <w:bookmarkEnd w:id="691"/>
      <w:r>
        <w:rPr>
          <w:rFonts w:ascii="Arial" w:eastAsia="Arial" w:hAnsi="Arial" w:cs="Arial"/>
        </w:rPr>
        <w:t xml:space="preserve">.  </w:t>
      </w:r>
      <w:bookmarkStart w:id="694" w:name="_STATUTE_CONTENT__b4c3946e_dbc7_45eb_b03"/>
      <w:r>
        <w:rPr>
          <w:rFonts w:ascii="Arial" w:eastAsia="Arial" w:hAnsi="Arial" w:cs="Arial"/>
        </w:rPr>
        <w:t>Records of the administrator and the administrator's agent related to the administration of this Act;</w:t>
      </w:r>
      <w:bookmarkEnd w:id="694"/>
    </w:p>
    <w:p w:rsidR="00AC3C5C" w:rsidP="00AC3C5C">
      <w:pPr>
        <w:ind w:left="720"/>
        <w:rPr>
          <w:rFonts w:ascii="Arial" w:eastAsia="Arial" w:hAnsi="Arial" w:cs="Arial"/>
        </w:rPr>
      </w:pPr>
      <w:bookmarkStart w:id="695" w:name="_STATUTE_NUMBER__1c1cb5ed_c3e9_4dda_bc7c"/>
      <w:bookmarkStart w:id="696" w:name="_STATUTE_P__15210f1d_7d51_4c69_8a84_f758"/>
      <w:bookmarkStart w:id="697" w:name="_PAR__2_d152e6d6_8f2f_4891_bdb6_487c53cb"/>
      <w:bookmarkEnd w:id="692"/>
      <w:bookmarkEnd w:id="693"/>
      <w:r>
        <w:rPr>
          <w:rFonts w:ascii="Arial" w:eastAsia="Arial" w:hAnsi="Arial" w:cs="Arial"/>
        </w:rPr>
        <w:t>B</w:t>
      </w:r>
      <w:bookmarkEnd w:id="695"/>
      <w:r>
        <w:rPr>
          <w:rFonts w:ascii="Arial" w:eastAsia="Arial" w:hAnsi="Arial" w:cs="Arial"/>
        </w:rPr>
        <w:t xml:space="preserve">.  </w:t>
      </w:r>
      <w:bookmarkStart w:id="698" w:name="_STATUTE_CONTENT__0fc057cc_bae1_4f74_b55"/>
      <w:r>
        <w:rPr>
          <w:rFonts w:ascii="Arial" w:eastAsia="Arial" w:hAnsi="Arial" w:cs="Arial"/>
        </w:rPr>
        <w:t>Reports and records of a holder in the possession of the administrator or the administrator's agent</w:t>
      </w:r>
      <w:r>
        <w:rPr>
          <w:rFonts w:ascii="Arial" w:eastAsia="Arial" w:hAnsi="Arial" w:cs="Arial"/>
          <w:u w:val="single"/>
        </w:rPr>
        <w:t xml:space="preserve">, </w:t>
      </w:r>
      <w:r>
        <w:rPr>
          <w:rFonts w:ascii="Arial" w:eastAsia="Arial" w:hAnsi="Arial" w:cs="Arial"/>
          <w:u w:val="single"/>
        </w:rPr>
        <w:t>as long as</w:t>
      </w:r>
      <w:r>
        <w:rPr>
          <w:rFonts w:ascii="Arial" w:eastAsia="Arial" w:hAnsi="Arial" w:cs="Arial"/>
          <w:u w:val="single"/>
        </w:rPr>
        <w:t xml:space="preserve"> such reports and records are not otherwise available in the public domain</w:t>
      </w:r>
      <w:r>
        <w:rPr>
          <w:rFonts w:ascii="Arial" w:eastAsia="Arial" w:hAnsi="Arial" w:cs="Arial"/>
        </w:rPr>
        <w:t>;</w:t>
      </w:r>
      <w:bookmarkEnd w:id="698"/>
    </w:p>
    <w:p w:rsidR="00AC3C5C" w:rsidP="00AC3C5C">
      <w:pPr>
        <w:ind w:left="720"/>
        <w:rPr>
          <w:rFonts w:ascii="Arial" w:eastAsia="Arial" w:hAnsi="Arial" w:cs="Arial"/>
        </w:rPr>
      </w:pPr>
      <w:bookmarkStart w:id="699" w:name="_STATUTE_NUMBER__5afe126a_07f1_48f6_bed0"/>
      <w:bookmarkStart w:id="700" w:name="_STATUTE_P__c63dc1ba_8264_4e16_8288_b0cd"/>
      <w:bookmarkStart w:id="701" w:name="_PAR__3_c7a1abbb_72d7_4b1b_a3ef_4d3aaeb9"/>
      <w:bookmarkEnd w:id="696"/>
      <w:bookmarkEnd w:id="697"/>
      <w:r>
        <w:rPr>
          <w:rFonts w:ascii="Arial" w:eastAsia="Arial" w:hAnsi="Arial" w:cs="Arial"/>
        </w:rPr>
        <w:t>C</w:t>
      </w:r>
      <w:bookmarkEnd w:id="699"/>
      <w:r>
        <w:rPr>
          <w:rFonts w:ascii="Arial" w:eastAsia="Arial" w:hAnsi="Arial" w:cs="Arial"/>
        </w:rPr>
        <w:t xml:space="preserve">.  </w:t>
      </w:r>
      <w:bookmarkStart w:id="702" w:name="_STATUTE_CONTENT__72b5e3ac_43d7_43a1_b89"/>
      <w:r>
        <w:rPr>
          <w:rFonts w:ascii="Arial" w:eastAsia="Arial" w:hAnsi="Arial" w:cs="Arial"/>
        </w:rPr>
        <w:t xml:space="preserve">Personal information and other information derived or otherwise obtained by or communicated to the administrator or the administrator's agent from an examination under this Act of the records of a person; </w:t>
      </w:r>
      <w:r>
        <w:rPr>
          <w:rFonts w:ascii="Arial" w:eastAsia="Arial" w:hAnsi="Arial" w:cs="Arial"/>
          <w:strike/>
        </w:rPr>
        <w:t>and</w:t>
      </w:r>
      <w:bookmarkEnd w:id="702"/>
    </w:p>
    <w:p w:rsidR="00AC3C5C" w:rsidP="00AC3C5C">
      <w:pPr>
        <w:ind w:left="720"/>
        <w:rPr>
          <w:rFonts w:ascii="Arial" w:eastAsia="Arial" w:hAnsi="Arial" w:cs="Arial"/>
        </w:rPr>
      </w:pPr>
      <w:bookmarkStart w:id="703" w:name="_STATUTE_NUMBER__24c8633e_f675_4912_870f"/>
      <w:bookmarkStart w:id="704" w:name="_STATUTE_P__ebeeeb32_12a1_4681_9627_fd3a"/>
      <w:bookmarkStart w:id="705" w:name="_PAR__4_6b1e2e4a_6ba1_4133_821e_7f85fa7d"/>
      <w:bookmarkEnd w:id="700"/>
      <w:bookmarkEnd w:id="701"/>
      <w:r>
        <w:rPr>
          <w:rFonts w:ascii="Arial" w:eastAsia="Arial" w:hAnsi="Arial" w:cs="Arial"/>
        </w:rPr>
        <w:t>D</w:t>
      </w:r>
      <w:bookmarkEnd w:id="703"/>
      <w:r>
        <w:rPr>
          <w:rFonts w:ascii="Arial" w:eastAsia="Arial" w:hAnsi="Arial" w:cs="Arial"/>
        </w:rPr>
        <w:t xml:space="preserve">.  </w:t>
      </w:r>
      <w:bookmarkStart w:id="706" w:name="_STATUTE_CONTENT__d4ef1be5_bc9e_442e_9f7"/>
      <w:r>
        <w:rPr>
          <w:rFonts w:ascii="Arial" w:eastAsia="Arial" w:hAnsi="Arial" w:cs="Arial"/>
        </w:rPr>
        <w:t xml:space="preserve">The identity of a person subject to an examination under </w:t>
      </w:r>
      <w:bookmarkStart w:id="707" w:name="_CROSS_REFERENCE__a6435a61_e9ef_46eb_893"/>
      <w:r>
        <w:rPr>
          <w:rFonts w:ascii="Arial" w:eastAsia="Arial" w:hAnsi="Arial" w:cs="Arial"/>
        </w:rPr>
        <w:t>section 2162</w:t>
      </w:r>
      <w:bookmarkEnd w:id="707"/>
      <w:r>
        <w:rPr>
          <w:rFonts w:ascii="Arial" w:eastAsia="Arial" w:hAnsi="Arial" w:cs="Arial"/>
          <w:strike/>
        </w:rPr>
        <w:t>.</w:t>
      </w:r>
      <w:r>
        <w:rPr>
          <w:rFonts w:ascii="Arial" w:eastAsia="Arial" w:hAnsi="Arial" w:cs="Arial"/>
          <w:u w:val="single"/>
        </w:rPr>
        <w:t>; and</w:t>
      </w:r>
      <w:bookmarkEnd w:id="706"/>
    </w:p>
    <w:p w:rsidR="00AC3C5C" w:rsidP="00AC3C5C">
      <w:pPr>
        <w:ind w:left="720"/>
        <w:rPr>
          <w:rFonts w:ascii="Arial" w:eastAsia="Arial" w:hAnsi="Arial" w:cs="Arial"/>
        </w:rPr>
      </w:pPr>
      <w:bookmarkStart w:id="708" w:name="_STATUTE_NUMBER__f8c5cba0_407d_4371_809b"/>
      <w:bookmarkStart w:id="709" w:name="_STATUTE_P__1d49b7ab_79f0_42ab_b521_6567"/>
      <w:bookmarkStart w:id="710" w:name="_PAR__5_08f7bc73_67cc_4652_b781_fb24f032"/>
      <w:bookmarkEnd w:id="704"/>
      <w:bookmarkEnd w:id="705"/>
      <w:r>
        <w:rPr>
          <w:rFonts w:ascii="Arial" w:eastAsia="Arial" w:hAnsi="Arial" w:cs="Arial"/>
          <w:u w:val="single"/>
        </w:rPr>
        <w:t>E</w:t>
      </w:r>
      <w:bookmarkEnd w:id="708"/>
      <w:r>
        <w:rPr>
          <w:rFonts w:ascii="Arial" w:eastAsia="Arial" w:hAnsi="Arial" w:cs="Arial"/>
          <w:u w:val="single"/>
        </w:rPr>
        <w:t xml:space="preserve">.  </w:t>
      </w:r>
      <w:bookmarkStart w:id="711" w:name="_STATUTE_CONTENT__93186083_b12e_4500_b89"/>
      <w:r>
        <w:rPr>
          <w:rFonts w:ascii="Arial" w:eastAsia="Arial" w:hAnsi="Arial" w:cs="Arial"/>
          <w:u w:val="single"/>
        </w:rPr>
        <w:t>Records, including work papers, monthly work</w:t>
      </w:r>
      <w:r>
        <w:rPr>
          <w:rFonts w:ascii="Arial" w:eastAsia="Arial" w:hAnsi="Arial" w:cs="Arial"/>
          <w:u w:val="single"/>
        </w:rPr>
        <w:t>-</w:t>
      </w:r>
      <w:r>
        <w:rPr>
          <w:rFonts w:ascii="Arial" w:eastAsia="Arial" w:hAnsi="Arial" w:cs="Arial"/>
          <w:u w:val="single"/>
        </w:rPr>
        <w:t>in</w:t>
      </w:r>
      <w:r>
        <w:rPr>
          <w:rFonts w:ascii="Arial" w:eastAsia="Arial" w:hAnsi="Arial" w:cs="Arial"/>
          <w:u w:val="single"/>
        </w:rPr>
        <w:t>-</w:t>
      </w:r>
      <w:r>
        <w:rPr>
          <w:rFonts w:ascii="Arial" w:eastAsia="Arial" w:hAnsi="Arial" w:cs="Arial"/>
          <w:u w:val="single"/>
        </w:rPr>
        <w:t xml:space="preserve">progress updates and other examination records, compiled by the administrator or </w:t>
      </w:r>
      <w:r>
        <w:rPr>
          <w:rFonts w:ascii="Arial" w:eastAsia="Arial" w:hAnsi="Arial" w:cs="Arial"/>
          <w:u w:val="single"/>
        </w:rPr>
        <w:t xml:space="preserve">the </w:t>
      </w:r>
      <w:r>
        <w:rPr>
          <w:rFonts w:ascii="Arial" w:eastAsia="Arial" w:hAnsi="Arial" w:cs="Arial"/>
          <w:u w:val="single"/>
        </w:rPr>
        <w:t>administrator's agent in the course of conducting examinations authorized under this Act.</w:t>
      </w:r>
    </w:p>
    <w:p w:rsidR="00AC3C5C" w:rsidP="00AC3C5C">
      <w:pPr>
        <w:ind w:left="360" w:firstLine="360"/>
        <w:rPr>
          <w:rFonts w:ascii="Arial" w:eastAsia="Arial" w:hAnsi="Arial" w:cs="Arial"/>
        </w:rPr>
      </w:pPr>
      <w:bookmarkStart w:id="712" w:name="_BILL_SECTION_HEADER__f195b283_173d_4f9d"/>
      <w:bookmarkStart w:id="713" w:name="_PAR__6_23b61b18_1755_4191_b702_73289459"/>
      <w:bookmarkStart w:id="714" w:name="_BILL_SECTION__fef02e8f_a445_47f4_b8d2_0"/>
      <w:bookmarkEnd w:id="684"/>
      <w:bookmarkEnd w:id="688"/>
      <w:bookmarkEnd w:id="709"/>
      <w:bookmarkEnd w:id="710"/>
      <w:bookmarkEnd w:id="711"/>
      <w:r>
        <w:rPr>
          <w:rFonts w:ascii="Arial" w:eastAsia="Arial" w:hAnsi="Arial" w:cs="Arial"/>
          <w:b/>
          <w:sz w:val="24"/>
        </w:rPr>
        <w:t xml:space="preserve">Sec. </w:t>
      </w:r>
      <w:bookmarkStart w:id="715" w:name="_BILL_SECTION_NUMBER__e07815b3_1bda_4144"/>
      <w:r>
        <w:rPr>
          <w:rFonts w:ascii="Arial" w:eastAsia="Arial" w:hAnsi="Arial" w:cs="Arial"/>
          <w:b/>
          <w:sz w:val="24"/>
        </w:rPr>
        <w:t>36</w:t>
      </w:r>
      <w:bookmarkEnd w:id="715"/>
      <w:r>
        <w:rPr>
          <w:rFonts w:ascii="Arial" w:eastAsia="Arial" w:hAnsi="Arial" w:cs="Arial"/>
          <w:b/>
          <w:sz w:val="24"/>
        </w:rPr>
        <w:t>.  33 MRSA §2213, sub-§1, ¶D,</w:t>
      </w:r>
      <w:r>
        <w:rPr>
          <w:rFonts w:ascii="Arial" w:eastAsia="Arial" w:hAnsi="Arial" w:cs="Arial"/>
        </w:rPr>
        <w:t xml:space="preserve"> as enacted by PL 2019, c. 498, §22, is amended to read:</w:t>
      </w:r>
    </w:p>
    <w:p w:rsidR="00AC3C5C" w:rsidP="00AC3C5C">
      <w:pPr>
        <w:ind w:left="720"/>
        <w:rPr>
          <w:rFonts w:ascii="Arial" w:eastAsia="Arial" w:hAnsi="Arial" w:cs="Arial"/>
        </w:rPr>
      </w:pPr>
      <w:bookmarkStart w:id="716" w:name="_STATUTE_NUMBER__fdf4e147_e031_42e2_9962"/>
      <w:bookmarkStart w:id="717" w:name="_STATUTE_P__c0198b07_7e64_447b_b234_58f7"/>
      <w:bookmarkStart w:id="718" w:name="_PAR__7_2a71ee7c_786b_4b5c_86b6_13245ec0"/>
      <w:bookmarkEnd w:id="712"/>
      <w:bookmarkEnd w:id="713"/>
      <w:r>
        <w:rPr>
          <w:rFonts w:ascii="Arial" w:eastAsia="Arial" w:hAnsi="Arial" w:cs="Arial"/>
        </w:rPr>
        <w:t>D</w:t>
      </w:r>
      <w:bookmarkEnd w:id="716"/>
      <w:r>
        <w:rPr>
          <w:rFonts w:ascii="Arial" w:eastAsia="Arial" w:hAnsi="Arial" w:cs="Arial"/>
        </w:rPr>
        <w:t xml:space="preserve">.  </w:t>
      </w:r>
      <w:bookmarkStart w:id="719" w:name="_STATUTE_CONTENT__9b323bce_1758_497e_863"/>
      <w:r>
        <w:rPr>
          <w:rFonts w:ascii="Arial" w:eastAsia="Arial" w:hAnsi="Arial" w:cs="Arial"/>
        </w:rPr>
        <w:t xml:space="preserve">The person that administers the unclaimed property law of another state, if the other state accords substantially reciprocal privileges to the administrator and if the other state is required to maintain the confidentiality and security of obtained information in a manner substantially equivalent to that under this subchapter; </w:t>
      </w:r>
      <w:r>
        <w:rPr>
          <w:rFonts w:ascii="Arial" w:eastAsia="Arial" w:hAnsi="Arial" w:cs="Arial"/>
          <w:strike/>
        </w:rPr>
        <w:t>or</w:t>
      </w:r>
      <w:bookmarkEnd w:id="719"/>
    </w:p>
    <w:p w:rsidR="00AC3C5C" w:rsidP="00AC3C5C">
      <w:pPr>
        <w:ind w:left="360" w:firstLine="360"/>
        <w:rPr>
          <w:rFonts w:ascii="Arial" w:eastAsia="Arial" w:hAnsi="Arial" w:cs="Arial"/>
        </w:rPr>
      </w:pPr>
      <w:bookmarkStart w:id="720" w:name="_BILL_SECTION_HEADER__0d8554af_4374_4675"/>
      <w:bookmarkStart w:id="721" w:name="_PAR__8_fb55d04a_bef8_46b4_bfe1_8fff5d96"/>
      <w:bookmarkStart w:id="722" w:name="_BILL_SECTION__d2b3ac77_d309_4ede_9527_f"/>
      <w:bookmarkEnd w:id="714"/>
      <w:bookmarkEnd w:id="717"/>
      <w:bookmarkEnd w:id="718"/>
      <w:r>
        <w:rPr>
          <w:rFonts w:ascii="Arial" w:eastAsia="Arial" w:hAnsi="Arial" w:cs="Arial"/>
          <w:b/>
          <w:sz w:val="24"/>
        </w:rPr>
        <w:t xml:space="preserve">Sec. </w:t>
      </w:r>
      <w:bookmarkStart w:id="723" w:name="_BILL_SECTION_NUMBER__17e3f4e9_6e1b_469a"/>
      <w:r>
        <w:rPr>
          <w:rFonts w:ascii="Arial" w:eastAsia="Arial" w:hAnsi="Arial" w:cs="Arial"/>
          <w:b/>
          <w:sz w:val="24"/>
        </w:rPr>
        <w:t>37</w:t>
      </w:r>
      <w:bookmarkEnd w:id="723"/>
      <w:r>
        <w:rPr>
          <w:rFonts w:ascii="Arial" w:eastAsia="Arial" w:hAnsi="Arial" w:cs="Arial"/>
          <w:b/>
          <w:sz w:val="24"/>
        </w:rPr>
        <w:t>.  33 MRSA §2213, sub-§1, ¶E,</w:t>
      </w:r>
      <w:r>
        <w:rPr>
          <w:rFonts w:ascii="Arial" w:eastAsia="Arial" w:hAnsi="Arial" w:cs="Arial"/>
        </w:rPr>
        <w:t xml:space="preserve"> as enacted by PL 2019, c. 498, §22, is amended to read:</w:t>
      </w:r>
    </w:p>
    <w:p w:rsidR="00AC3C5C" w:rsidP="00AC3C5C">
      <w:pPr>
        <w:ind w:left="720"/>
        <w:rPr>
          <w:rFonts w:ascii="Arial" w:eastAsia="Arial" w:hAnsi="Arial" w:cs="Arial"/>
        </w:rPr>
      </w:pPr>
      <w:bookmarkStart w:id="724" w:name="_STATUTE_NUMBER__46bd65f6_9a48_4365_aef9"/>
      <w:bookmarkStart w:id="725" w:name="_STATUTE_P__5437098c_1919_4368_8e9c_fc61"/>
      <w:bookmarkStart w:id="726" w:name="_PAR__9_80391d03_6888_4857_8b23_018453ec"/>
      <w:bookmarkEnd w:id="720"/>
      <w:bookmarkEnd w:id="721"/>
      <w:r>
        <w:rPr>
          <w:rFonts w:ascii="Arial" w:eastAsia="Arial" w:hAnsi="Arial" w:cs="Arial"/>
        </w:rPr>
        <w:t>E</w:t>
      </w:r>
      <w:bookmarkEnd w:id="724"/>
      <w:r>
        <w:rPr>
          <w:rFonts w:ascii="Arial" w:eastAsia="Arial" w:hAnsi="Arial" w:cs="Arial"/>
        </w:rPr>
        <w:t xml:space="preserve">.  </w:t>
      </w:r>
      <w:bookmarkStart w:id="727" w:name="_STATUTE_CONTENT__7b156860_a49f_463f_872"/>
      <w:r>
        <w:rPr>
          <w:rFonts w:ascii="Arial" w:eastAsia="Arial" w:hAnsi="Arial" w:cs="Arial"/>
        </w:rPr>
        <w:t xml:space="preserve">Pursuant to </w:t>
      </w:r>
      <w:bookmarkStart w:id="728" w:name="_CROSS_REFERENCE__758e4211_9971_4cd4_aaf"/>
      <w:r>
        <w:rPr>
          <w:rFonts w:ascii="Arial" w:eastAsia="Arial" w:hAnsi="Arial" w:cs="Arial"/>
        </w:rPr>
        <w:t>section 2164, subsection 6</w:t>
      </w:r>
      <w:bookmarkEnd w:id="728"/>
      <w:r>
        <w:rPr>
          <w:rFonts w:ascii="Arial" w:eastAsia="Arial" w:hAnsi="Arial" w:cs="Arial"/>
        </w:rPr>
        <w:t>, the person subject to an examination</w:t>
      </w:r>
      <w:r>
        <w:rPr>
          <w:rFonts w:ascii="Arial" w:eastAsia="Arial" w:hAnsi="Arial" w:cs="Arial"/>
          <w:strike/>
        </w:rPr>
        <w:t>.</w:t>
      </w:r>
      <w:r>
        <w:rPr>
          <w:rFonts w:ascii="Arial" w:eastAsia="Arial" w:hAnsi="Arial" w:cs="Arial"/>
          <w:u w:val="single"/>
        </w:rPr>
        <w:t>; or</w:t>
      </w:r>
      <w:bookmarkEnd w:id="727"/>
    </w:p>
    <w:p w:rsidR="00AC3C5C" w:rsidP="00AC3C5C">
      <w:pPr>
        <w:ind w:left="360" w:firstLine="360"/>
        <w:rPr>
          <w:rFonts w:ascii="Arial" w:eastAsia="Arial" w:hAnsi="Arial" w:cs="Arial"/>
        </w:rPr>
      </w:pPr>
      <w:bookmarkStart w:id="729" w:name="_BILL_SECTION_HEADER__8527059c_b0ec_4237"/>
      <w:bookmarkStart w:id="730" w:name="_PAR__10_c062ff41_263a_47a2_9221_bdb5c4f"/>
      <w:bookmarkStart w:id="731" w:name="_BILL_SECTION__894f30ca_97a9_4ca8_b9ff_3"/>
      <w:bookmarkEnd w:id="722"/>
      <w:bookmarkEnd w:id="725"/>
      <w:bookmarkEnd w:id="726"/>
      <w:r>
        <w:rPr>
          <w:rFonts w:ascii="Arial" w:eastAsia="Arial" w:hAnsi="Arial" w:cs="Arial"/>
          <w:b/>
          <w:sz w:val="24"/>
        </w:rPr>
        <w:t xml:space="preserve">Sec. </w:t>
      </w:r>
      <w:bookmarkStart w:id="732" w:name="_BILL_SECTION_NUMBER__6b329b7a_7ffd_407d"/>
      <w:r>
        <w:rPr>
          <w:rFonts w:ascii="Arial" w:eastAsia="Arial" w:hAnsi="Arial" w:cs="Arial"/>
          <w:b/>
          <w:sz w:val="24"/>
        </w:rPr>
        <w:t>38</w:t>
      </w:r>
      <w:bookmarkEnd w:id="732"/>
      <w:r>
        <w:rPr>
          <w:rFonts w:ascii="Arial" w:eastAsia="Arial" w:hAnsi="Arial" w:cs="Arial"/>
          <w:b/>
          <w:sz w:val="24"/>
        </w:rPr>
        <w:t>.  33 MRSA §2213, sub-§1, ¶F</w:t>
      </w:r>
      <w:r>
        <w:rPr>
          <w:rFonts w:ascii="Arial" w:eastAsia="Arial" w:hAnsi="Arial" w:cs="Arial"/>
        </w:rPr>
        <w:t xml:space="preserve"> is enacted to read:</w:t>
      </w:r>
    </w:p>
    <w:p w:rsidR="00AC3C5C" w:rsidP="00AC3C5C">
      <w:pPr>
        <w:ind w:left="720"/>
        <w:rPr>
          <w:rFonts w:ascii="Arial" w:eastAsia="Arial" w:hAnsi="Arial" w:cs="Arial"/>
        </w:rPr>
      </w:pPr>
      <w:bookmarkStart w:id="733" w:name="_STATUTE_NUMBER__51ae084b_0e23_431a_b637"/>
      <w:bookmarkStart w:id="734" w:name="_STATUTE_P__d2b09a68_b171_4630_87ad_111a"/>
      <w:bookmarkStart w:id="735" w:name="_PAR__11_3d885057_5829_44ea_847b_dfbe94e"/>
      <w:bookmarkEnd w:id="729"/>
      <w:bookmarkEnd w:id="730"/>
      <w:r>
        <w:rPr>
          <w:rFonts w:ascii="Arial" w:eastAsia="Arial" w:hAnsi="Arial" w:cs="Arial"/>
          <w:u w:val="single"/>
        </w:rPr>
        <w:t>F</w:t>
      </w:r>
      <w:bookmarkEnd w:id="733"/>
      <w:r>
        <w:rPr>
          <w:rFonts w:ascii="Arial" w:eastAsia="Arial" w:hAnsi="Arial" w:cs="Arial"/>
          <w:u w:val="single"/>
        </w:rPr>
        <w:t xml:space="preserve">.  </w:t>
      </w:r>
      <w:bookmarkStart w:id="736" w:name="_STATUTE_CONTENT__2cfb2f25_e73a_496b_a44"/>
      <w:r>
        <w:rPr>
          <w:rFonts w:ascii="Arial" w:eastAsia="Arial" w:hAnsi="Arial" w:cs="Arial"/>
          <w:u w:val="single"/>
        </w:rPr>
        <w:t>The administrator's agent's predecessor or successor.</w:t>
      </w:r>
    </w:p>
    <w:p w:rsidR="00AC3C5C" w:rsidP="00AC3C5C">
      <w:pPr>
        <w:ind w:left="360" w:firstLine="360"/>
        <w:rPr>
          <w:rFonts w:ascii="Arial" w:eastAsia="Arial" w:hAnsi="Arial" w:cs="Arial"/>
        </w:rPr>
      </w:pPr>
      <w:bookmarkStart w:id="737" w:name="_BILL_SECTION_HEADER__79ee66b3_5b9a_4f01"/>
      <w:bookmarkStart w:id="738" w:name="_PAR__12_46e0b133_4f7b_49af_808d_47f255a"/>
      <w:bookmarkStart w:id="739" w:name="_BILL_SECTION__2ed9b8e4_35ec_4888_a557_6"/>
      <w:bookmarkEnd w:id="731"/>
      <w:bookmarkEnd w:id="734"/>
      <w:bookmarkEnd w:id="735"/>
      <w:bookmarkEnd w:id="736"/>
      <w:r>
        <w:rPr>
          <w:rFonts w:ascii="Arial" w:eastAsia="Arial" w:hAnsi="Arial" w:cs="Arial"/>
          <w:b/>
          <w:sz w:val="24"/>
        </w:rPr>
        <w:t xml:space="preserve">Sec. </w:t>
      </w:r>
      <w:bookmarkStart w:id="740" w:name="_BILL_SECTION_NUMBER__4e523486_1bb2_4c7f"/>
      <w:r>
        <w:rPr>
          <w:rFonts w:ascii="Arial" w:eastAsia="Arial" w:hAnsi="Arial" w:cs="Arial"/>
          <w:b/>
          <w:sz w:val="24"/>
        </w:rPr>
        <w:t>39</w:t>
      </w:r>
      <w:bookmarkEnd w:id="740"/>
      <w:r>
        <w:rPr>
          <w:rFonts w:ascii="Arial" w:eastAsia="Arial" w:hAnsi="Arial" w:cs="Arial"/>
          <w:b/>
          <w:sz w:val="24"/>
        </w:rPr>
        <w:t>.  33 MRSA §2214,</w:t>
      </w:r>
      <w:r>
        <w:rPr>
          <w:rFonts w:ascii="Arial" w:eastAsia="Arial" w:hAnsi="Arial" w:cs="Arial"/>
        </w:rPr>
        <w:t xml:space="preserve"> as enacted by PL 2019, c. 498, §22, is amended to read:</w:t>
      </w:r>
    </w:p>
    <w:p w:rsidR="00AC3C5C" w:rsidP="00AC3C5C">
      <w:pPr>
        <w:ind w:left="1080" w:hanging="720"/>
        <w:rPr>
          <w:rFonts w:ascii="Arial" w:eastAsia="Arial" w:hAnsi="Arial" w:cs="Arial"/>
        </w:rPr>
      </w:pPr>
      <w:bookmarkStart w:id="741" w:name="_PAR__13_64133e88_56f8_4e58_93c4_5951c33"/>
      <w:bookmarkStart w:id="742" w:name="_STATUTE_S__0923a287_4aa9_40d9_b4a0_b3b5"/>
      <w:bookmarkEnd w:id="737"/>
      <w:bookmarkEnd w:id="738"/>
      <w:r>
        <w:rPr>
          <w:rFonts w:ascii="Arial" w:eastAsia="Arial" w:hAnsi="Arial" w:cs="Arial"/>
          <w:b/>
        </w:rPr>
        <w:t>§</w:t>
      </w:r>
      <w:bookmarkStart w:id="743" w:name="_STATUTE_NUMBER__b452fd53_dd99_4baa_9253"/>
      <w:r>
        <w:rPr>
          <w:rFonts w:ascii="Arial" w:eastAsia="Arial" w:hAnsi="Arial" w:cs="Arial"/>
          <w:b/>
        </w:rPr>
        <w:t>2214</w:t>
      </w:r>
      <w:bookmarkEnd w:id="743"/>
      <w:r>
        <w:rPr>
          <w:rFonts w:ascii="Arial" w:eastAsia="Arial" w:hAnsi="Arial" w:cs="Arial"/>
          <w:b/>
        </w:rPr>
        <w:t xml:space="preserve">.  </w:t>
      </w:r>
      <w:bookmarkStart w:id="744" w:name="_STATUTE_HEADNOTE__b9228f66_93f5_47fe_8a"/>
      <w:r>
        <w:rPr>
          <w:rFonts w:ascii="Arial" w:eastAsia="Arial" w:hAnsi="Arial" w:cs="Arial"/>
          <w:b/>
        </w:rPr>
        <w:t>Confidentiality agreement</w:t>
      </w:r>
      <w:bookmarkEnd w:id="744"/>
    </w:p>
    <w:p w:rsidR="00AC3C5C" w:rsidP="00AC3C5C">
      <w:pPr>
        <w:ind w:left="360" w:firstLine="360"/>
        <w:rPr>
          <w:rFonts w:ascii="Arial" w:eastAsia="Arial" w:hAnsi="Arial" w:cs="Arial"/>
        </w:rPr>
      </w:pPr>
      <w:bookmarkStart w:id="745" w:name="_STATUTE_CONTENT__27ceebb6_92a7_4d7d_b2b"/>
      <w:bookmarkStart w:id="746" w:name="_STATUTE_P__f84025db_9bbf_4358_97b5_d01e"/>
      <w:bookmarkStart w:id="747" w:name="_PAR__14_518315e8_a1e3_4e37_b06f_d2394f1"/>
      <w:bookmarkEnd w:id="741"/>
      <w:r>
        <w:rPr>
          <w:rFonts w:ascii="Arial" w:eastAsia="Arial" w:hAnsi="Arial" w:cs="Arial"/>
        </w:rPr>
        <w:t xml:space="preserve">A person to be examined under </w:t>
      </w:r>
      <w:bookmarkStart w:id="748" w:name="_CROSS_REFERENCE__a9fd486e_88c1_4542_b20"/>
      <w:r>
        <w:rPr>
          <w:rFonts w:ascii="Arial" w:eastAsia="Arial" w:hAnsi="Arial" w:cs="Arial"/>
        </w:rPr>
        <w:t>section 2162</w:t>
      </w:r>
      <w:bookmarkEnd w:id="748"/>
      <w:r>
        <w:rPr>
          <w:rFonts w:ascii="Arial" w:eastAsia="Arial" w:hAnsi="Arial" w:cs="Arial"/>
        </w:rPr>
        <w:t xml:space="preserve"> may require, as a condition of disclosure of the records of the person to be examined, that the administrator or the administrator's agent execute and deliver to the person to be examined a confidentiality agreement that:</w:t>
      </w:r>
      <w:bookmarkEnd w:id="745"/>
    </w:p>
    <w:p w:rsidR="00AC3C5C" w:rsidP="00AC3C5C">
      <w:pPr>
        <w:ind w:left="360" w:firstLine="360"/>
        <w:rPr>
          <w:rFonts w:ascii="Arial" w:eastAsia="Arial" w:hAnsi="Arial" w:cs="Arial"/>
        </w:rPr>
      </w:pPr>
      <w:bookmarkStart w:id="749" w:name="_STATUTE_NUMBER__af0c19cb_2c07_423c_8b02"/>
      <w:bookmarkStart w:id="750" w:name="_STATUTE_SS__804def1a_6c12_411f_ad33_070"/>
      <w:bookmarkStart w:id="751" w:name="_PAR__15_a8a6e431_55ad_4759_871c_a8bafd6"/>
      <w:bookmarkEnd w:id="746"/>
      <w:bookmarkEnd w:id="747"/>
      <w:r>
        <w:rPr>
          <w:rFonts w:ascii="Arial" w:eastAsia="Arial" w:hAnsi="Arial" w:cs="Arial"/>
          <w:b/>
        </w:rPr>
        <w:t>1</w:t>
      </w:r>
      <w:bookmarkEnd w:id="749"/>
      <w:r>
        <w:rPr>
          <w:rFonts w:ascii="Arial" w:eastAsia="Arial" w:hAnsi="Arial" w:cs="Arial"/>
          <w:b/>
        </w:rPr>
        <w:t xml:space="preserve">.  </w:t>
      </w:r>
      <w:bookmarkStart w:id="752" w:name="_STATUTE_HEADNOTE__a59b6c1d_26ba_48a6_9f"/>
      <w:r>
        <w:rPr>
          <w:rFonts w:ascii="Arial" w:eastAsia="Arial" w:hAnsi="Arial" w:cs="Arial"/>
          <w:b/>
        </w:rPr>
        <w:t>Form.</w:t>
      </w:r>
      <w:bookmarkEnd w:id="752"/>
      <w:r>
        <w:rPr>
          <w:rFonts w:ascii="Arial" w:eastAsia="Arial" w:hAnsi="Arial" w:cs="Arial"/>
          <w:b/>
        </w:rPr>
        <w:t xml:space="preserve"> </w:t>
      </w:r>
      <w:r>
        <w:rPr>
          <w:rFonts w:ascii="Arial" w:eastAsia="Arial" w:hAnsi="Arial" w:cs="Arial"/>
        </w:rPr>
        <w:t xml:space="preserve"> </w:t>
      </w:r>
      <w:bookmarkStart w:id="753" w:name="_STATUTE_CONTENT__a04ca685_7e6f_4b9c_b4c"/>
      <w:r>
        <w:rPr>
          <w:rFonts w:ascii="Arial" w:eastAsia="Arial" w:hAnsi="Arial" w:cs="Arial"/>
        </w:rPr>
        <w:t xml:space="preserve">Is in a </w:t>
      </w:r>
      <w:r>
        <w:rPr>
          <w:rFonts w:ascii="Arial" w:eastAsia="Arial" w:hAnsi="Arial" w:cs="Arial"/>
          <w:u w:val="single"/>
        </w:rPr>
        <w:t>standard</w:t>
      </w:r>
      <w:r>
        <w:rPr>
          <w:rFonts w:ascii="Arial" w:eastAsia="Arial" w:hAnsi="Arial" w:cs="Arial"/>
        </w:rPr>
        <w:t xml:space="preserve"> form </w:t>
      </w:r>
      <w:r>
        <w:rPr>
          <w:rFonts w:ascii="Arial" w:eastAsia="Arial" w:hAnsi="Arial" w:cs="Arial"/>
          <w:strike/>
        </w:rPr>
        <w:t>that is reasonably satisfactory to</w:t>
      </w:r>
      <w:r>
        <w:rPr>
          <w:rFonts w:ascii="Arial" w:eastAsia="Arial" w:hAnsi="Arial" w:cs="Arial"/>
        </w:rPr>
        <w:t xml:space="preserve"> </w:t>
      </w:r>
      <w:r>
        <w:rPr>
          <w:rFonts w:ascii="Arial" w:eastAsia="Arial" w:hAnsi="Arial" w:cs="Arial"/>
          <w:u w:val="single"/>
        </w:rPr>
        <w:t>approved for use by</w:t>
      </w:r>
      <w:r>
        <w:rPr>
          <w:rFonts w:ascii="Arial" w:eastAsia="Arial" w:hAnsi="Arial" w:cs="Arial"/>
        </w:rPr>
        <w:t xml:space="preserve"> the administrator; and</w:t>
      </w:r>
      <w:bookmarkEnd w:id="753"/>
    </w:p>
    <w:p w:rsidR="00AC3C5C" w:rsidP="00AC3C5C">
      <w:pPr>
        <w:ind w:left="360" w:firstLine="360"/>
        <w:rPr>
          <w:rFonts w:ascii="Arial" w:eastAsia="Arial" w:hAnsi="Arial" w:cs="Arial"/>
        </w:rPr>
      </w:pPr>
      <w:bookmarkStart w:id="754" w:name="_STATUTE_NUMBER__365aec0a_053d_4a0b_9d41"/>
      <w:bookmarkStart w:id="755" w:name="_STATUTE_SS__183b60cd_8747_45f8_8e7e_0d7"/>
      <w:bookmarkStart w:id="756" w:name="_PAR__16_384edb43_34fd_43eb_ae0c_a104725"/>
      <w:bookmarkEnd w:id="750"/>
      <w:bookmarkEnd w:id="751"/>
      <w:r>
        <w:rPr>
          <w:rFonts w:ascii="Arial" w:eastAsia="Arial" w:hAnsi="Arial" w:cs="Arial"/>
          <w:b/>
        </w:rPr>
        <w:t>2</w:t>
      </w:r>
      <w:bookmarkEnd w:id="754"/>
      <w:r>
        <w:rPr>
          <w:rFonts w:ascii="Arial" w:eastAsia="Arial" w:hAnsi="Arial" w:cs="Arial"/>
          <w:b/>
        </w:rPr>
        <w:t xml:space="preserve">.  </w:t>
      </w:r>
      <w:bookmarkStart w:id="757" w:name="_STATUTE_HEADNOTE__41ff984a_9492_4478_bc"/>
      <w:r>
        <w:rPr>
          <w:rFonts w:ascii="Arial" w:eastAsia="Arial" w:hAnsi="Arial" w:cs="Arial"/>
          <w:b/>
        </w:rPr>
        <w:t>Compliance with subchapter.</w:t>
      </w:r>
      <w:bookmarkEnd w:id="757"/>
      <w:r>
        <w:rPr>
          <w:rFonts w:ascii="Arial" w:eastAsia="Arial" w:hAnsi="Arial" w:cs="Arial"/>
          <w:b/>
        </w:rPr>
        <w:t xml:space="preserve"> </w:t>
      </w:r>
      <w:r>
        <w:rPr>
          <w:rFonts w:ascii="Arial" w:eastAsia="Arial" w:hAnsi="Arial" w:cs="Arial"/>
        </w:rPr>
        <w:t xml:space="preserve"> </w:t>
      </w:r>
      <w:bookmarkStart w:id="758" w:name="_STATUTE_CONTENT__fada17f2_e8f9_460c_bde"/>
      <w:r>
        <w:rPr>
          <w:rFonts w:ascii="Arial" w:eastAsia="Arial" w:hAnsi="Arial" w:cs="Arial"/>
        </w:rPr>
        <w:t>Requires the person having access to the records to comply with the provisions of this subchapter applicable to the person.</w:t>
      </w:r>
      <w:bookmarkEnd w:id="758"/>
    </w:p>
    <w:p w:rsidR="00000000" w:rsidP="00AC3C5C">
      <w:pPr>
        <w:ind w:left="360" w:firstLine="360"/>
        <w:rPr>
          <w:rFonts w:ascii="Arial" w:eastAsia="Arial" w:hAnsi="Arial" w:cs="Arial"/>
        </w:rPr>
      </w:pPr>
      <w:bookmarkStart w:id="759" w:name="_STATUTE_P__b046ce63_6e54_4b91_888f_6692"/>
      <w:bookmarkStart w:id="760" w:name="_STATUTE_CONTENT__3f89e092_5819_4c22_a42"/>
      <w:bookmarkStart w:id="761" w:name="_PAR__17_4569c1ca_41fd_4c75_b54a_5d53a16"/>
      <w:bookmarkEnd w:id="755"/>
      <w:bookmarkEnd w:id="756"/>
      <w:r>
        <w:rPr>
          <w:rFonts w:ascii="Arial" w:eastAsia="Arial" w:hAnsi="Arial" w:cs="Arial"/>
          <w:u w:val="single"/>
        </w:rPr>
        <w:t>If the person</w:t>
      </w:r>
      <w:r>
        <w:rPr>
          <w:rFonts w:ascii="Arial" w:eastAsia="Arial" w:hAnsi="Arial" w:cs="Arial"/>
          <w:u w:val="single"/>
        </w:rPr>
        <w:t xml:space="preserve"> to be</w:t>
      </w:r>
      <w:r>
        <w:rPr>
          <w:rFonts w:ascii="Arial" w:eastAsia="Arial" w:hAnsi="Arial" w:cs="Arial"/>
          <w:u w:val="single"/>
        </w:rPr>
        <w:t xml:space="preserve"> examined elects not to execute a confidentiality agreement that has been approved for use by the administrator, and the person to be examined is unable to reach agreement on the terms of a confidentiality agreement within 90 days of the administrator's authorization of the examination, the examination </w:t>
      </w:r>
      <w:r>
        <w:rPr>
          <w:rFonts w:ascii="Arial" w:eastAsia="Arial" w:hAnsi="Arial" w:cs="Arial"/>
          <w:u w:val="single"/>
        </w:rPr>
        <w:t>must</w:t>
      </w:r>
      <w:r>
        <w:rPr>
          <w:rFonts w:ascii="Arial" w:eastAsia="Arial" w:hAnsi="Arial" w:cs="Arial"/>
          <w:u w:val="single"/>
        </w:rPr>
        <w:t xml:space="preserve"> proceed without a confidentiality agreement in place and the person to be examined </w:t>
      </w:r>
      <w:r>
        <w:rPr>
          <w:rFonts w:ascii="Arial" w:eastAsia="Arial" w:hAnsi="Arial" w:cs="Arial"/>
          <w:u w:val="single"/>
        </w:rPr>
        <w:t>must</w:t>
      </w:r>
      <w:r>
        <w:rPr>
          <w:rFonts w:ascii="Arial" w:eastAsia="Arial" w:hAnsi="Arial" w:cs="Arial"/>
          <w:u w:val="single"/>
        </w:rPr>
        <w:t xml:space="preserve"> rely up</w:t>
      </w:r>
      <w:r>
        <w:rPr>
          <w:rFonts w:ascii="Arial" w:eastAsia="Arial" w:hAnsi="Arial" w:cs="Arial"/>
          <w:u w:val="single"/>
        </w:rPr>
        <w:t>on</w:t>
      </w:r>
      <w:r>
        <w:rPr>
          <w:rFonts w:ascii="Arial" w:eastAsia="Arial" w:hAnsi="Arial" w:cs="Arial"/>
          <w:u w:val="single"/>
        </w:rPr>
        <w:t xml:space="preserve"> the confidentiality provisions of this subchapter.</w:t>
      </w:r>
      <w:bookmarkEnd w:id="2"/>
      <w:bookmarkEnd w:id="6"/>
      <w:bookmarkEnd w:id="739"/>
      <w:bookmarkEnd w:id="742"/>
      <w:bookmarkEnd w:id="759"/>
      <w:bookmarkEnd w:id="760"/>
      <w:bookmarkEnd w:id="76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LR0562,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Maine Revised Unclaimed Property Act and Clarify the Definition of "Virtual Currency"</w:t>
    </w:r>
  </w:p>
  <w:p>
    <w:pPr>
      <w:suppressLineNumbers/>
      <w:spacing w:before="0" w:after="0"/>
      <w:jc w:val="center"/>
      <w:rPr>
        <w:rFonts w:ascii="Arial" w:eastAsia="Arial" w:hAnsi="Arial" w:cs="Arial"/>
      </w:rPr>
    </w:pPr>
    <w:r>
      <w:rPr>
        <w:rFonts w:ascii="Arial" w:eastAsia="Arial" w:hAnsi="Arial" w:cs="Arial"/>
        <w:sz w:val="22"/>
      </w:rPr>
      <w:t>L.D. 1969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80A54"/>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C3C5C"/>
    <w:rsid w:val="00B4353D"/>
    <w:rsid w:val="00B45FFB"/>
    <w:rsid w:val="00B5130C"/>
    <w:rsid w:val="00B62DA4"/>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B41D9"/>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