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Number of Lincolnville Sewer District Trustees from 3 to 5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1209 - L.D. 1625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the Number of Lincolnville Sewer District Trustees from 3 to 5</w:t>
      </w:r>
    </w:p>
    <w:p w:rsidR="00CE0C9A" w:rsidP="00CE0C9A">
      <w:pPr>
        <w:ind w:left="360"/>
        <w:rPr>
          <w:rFonts w:ascii="Arial" w:eastAsia="Arial" w:hAnsi="Arial" w:cs="Arial"/>
        </w:rPr>
      </w:pPr>
      <w:bookmarkStart w:id="0" w:name="_ENACTING_CLAUSE__8f82b5bd_dac3_4a74_821"/>
      <w:bookmarkStart w:id="1" w:name="_PAR__1_4ea85185_38ed_4785_aa3d_8250a876"/>
      <w:bookmarkStart w:id="2" w:name="_DOC_BODY_CONTAINER__e26d9e7b_b15f_40cd_"/>
      <w:r>
        <w:rPr>
          <w:rFonts w:ascii="Arial" w:eastAsia="Arial" w:hAnsi="Arial" w:cs="Arial"/>
          <w:b/>
        </w:rPr>
        <w:t>Be it enacted by the People of the State of Maine as follows:</w:t>
      </w:r>
    </w:p>
    <w:p w:rsidR="00CE0C9A" w:rsidP="00CE0C9A">
      <w:pPr>
        <w:ind w:left="360" w:firstLine="360"/>
        <w:rPr>
          <w:rFonts w:ascii="Arial" w:eastAsia="Arial" w:hAnsi="Arial" w:cs="Arial"/>
        </w:rPr>
      </w:pPr>
      <w:bookmarkStart w:id="3" w:name="_PAR__2_1f807c15_466c_4e3e_b88d_51eb1406"/>
      <w:bookmarkStart w:id="4" w:name="_BILL_SECTION_UNALLOCATED__a6a99f00_a2da"/>
      <w:bookmarkStart w:id="5" w:name="_DOC_BODY_CONTENT__4a8b63eb_e161_4798_8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4a708fc7_9926_416b"/>
      <w:r>
        <w:rPr>
          <w:rFonts w:ascii="Arial" w:eastAsia="Arial" w:hAnsi="Arial" w:cs="Arial"/>
          <w:b/>
          <w:sz w:val="24"/>
        </w:rPr>
        <w:t>1</w:t>
      </w:r>
      <w:bookmarkEnd w:id="6"/>
      <w:r w:rsidRPr="00BE2190">
        <w:rPr>
          <w:rFonts w:ascii="Arial" w:eastAsia="Arial" w:hAnsi="Arial" w:cs="Arial"/>
          <w:b/>
          <w:sz w:val="24"/>
          <w:szCs w:val="24"/>
        </w:rPr>
        <w:t>.  P&amp;SL 2009, c. 32, §5</w:t>
      </w:r>
      <w:r>
        <w:rPr>
          <w:rFonts w:ascii="Arial" w:eastAsia="Arial" w:hAnsi="Arial" w:cs="Arial"/>
        </w:rPr>
        <w:t xml:space="preserve"> is amended to read:</w:t>
      </w:r>
    </w:p>
    <w:p w:rsidR="00CE0C9A" w:rsidP="00CE0C9A">
      <w:pPr>
        <w:ind w:left="360" w:firstLine="360"/>
        <w:rPr>
          <w:rFonts w:ascii="Arial" w:eastAsia="Arial" w:hAnsi="Arial" w:cs="Arial"/>
        </w:rPr>
      </w:pPr>
      <w:bookmarkStart w:id="7" w:name="_PAR__3_1a519550_dcde_43ff_aa77_6be2f9f1"/>
      <w:bookmarkEnd w:id="3"/>
      <w:r w:rsidRPr="00680831">
        <w:rPr>
          <w:rFonts w:ascii="Arial" w:eastAsia="Arial" w:hAnsi="Arial" w:cs="Arial"/>
          <w:b/>
          <w:sz w:val="24"/>
          <w:szCs w:val="24"/>
        </w:rPr>
        <w:t>Sec. 5.  Number of trustees</w:t>
      </w:r>
      <w:bookmarkStart w:id="8" w:name="_ENGROSSING_REV__b13e3d80_fd6a_49fa_a13f"/>
      <w:bookmarkStart w:id="9" w:name="_REV__f005d238_f90f_4caf_83ef_3a257a9ef1"/>
      <w:bookmarkStart w:id="10" w:name="_INSTRUCTION__eef0d728_42c7_4875_8493_75"/>
      <w:bookmarkStart w:id="11" w:name="_PROCESSED_CHANGE__340ee450_5f4c_460e_a2"/>
      <w:bookmarkStart w:id="12" w:name="_PROCESSED_CHANGE__156536c1_4c8f_4837_85"/>
      <w:bookmarkEnd w:id="8"/>
      <w:r w:rsidRPr="009E679E">
        <w:rPr>
          <w:rFonts w:ascii="Arial" w:eastAsia="Arial" w:hAnsi="Arial" w:cs="Arial"/>
          <w:b/>
          <w:sz w:val="24"/>
          <w:szCs w:val="24"/>
          <w:u w:val="single"/>
        </w:rPr>
        <w:t>; quorum</w:t>
      </w:r>
      <w:bookmarkEnd w:id="9"/>
      <w:bookmarkEnd w:id="10"/>
      <w:bookmarkEnd w:id="11"/>
      <w:bookmarkEnd w:id="12"/>
      <w:r w:rsidRPr="00680831">
        <w:rPr>
          <w:rFonts w:ascii="Arial" w:eastAsia="Arial" w:hAnsi="Arial" w:cs="Arial"/>
          <w:b/>
          <w:sz w:val="24"/>
          <w:szCs w:val="24"/>
        </w:rPr>
        <w:t>.</w:t>
      </w:r>
      <w:r w:rsidRPr="00BE2190">
        <w:rPr>
          <w:rFonts w:ascii="Arial" w:eastAsia="Arial" w:hAnsi="Arial" w:cs="Arial"/>
          <w:b/>
          <w:szCs w:val="22"/>
        </w:rPr>
        <w:t xml:space="preserve">  </w:t>
      </w:r>
      <w:r w:rsidRPr="00BE2190">
        <w:rPr>
          <w:rFonts w:ascii="Arial" w:eastAsia="Arial" w:hAnsi="Arial" w:cs="Arial"/>
          <w:szCs w:val="22"/>
        </w:rPr>
        <w:t xml:space="preserve">The board of trustees of the district is composed of </w:t>
      </w:r>
      <w:r w:rsidRPr="00BE2190">
        <w:rPr>
          <w:rFonts w:ascii="Arial" w:eastAsia="Arial" w:hAnsi="Arial" w:cs="Arial"/>
          <w:strike/>
          <w:szCs w:val="22"/>
        </w:rPr>
        <w:t>3</w:t>
      </w:r>
      <w:r w:rsidRPr="00BE2190">
        <w:rPr>
          <w:rFonts w:ascii="Arial" w:eastAsia="Arial" w:hAnsi="Arial" w:cs="Arial"/>
          <w:szCs w:val="22"/>
        </w:rPr>
        <w:t xml:space="preserve"> </w:t>
      </w:r>
      <w:r w:rsidRPr="00BE2190">
        <w:rPr>
          <w:rFonts w:ascii="Arial" w:eastAsia="Arial" w:hAnsi="Arial" w:cs="Arial"/>
          <w:szCs w:val="22"/>
          <w:u w:val="single"/>
        </w:rPr>
        <w:t>5</w:t>
      </w:r>
      <w:r w:rsidRPr="00BE2190">
        <w:rPr>
          <w:rFonts w:ascii="Arial" w:eastAsia="Arial" w:hAnsi="Arial" w:cs="Arial"/>
          <w:szCs w:val="22"/>
        </w:rPr>
        <w:t xml:space="preserve"> trustees</w:t>
      </w:r>
      <w:r w:rsidRPr="00656B07">
        <w:rPr>
          <w:rFonts w:ascii="Arial" w:eastAsia="Arial" w:hAnsi="Arial" w:cs="Arial"/>
          <w:szCs w:val="22"/>
          <w:u w:val="single"/>
        </w:rPr>
        <w:t xml:space="preserve">; notwithstanding any law to the contrary, 2 of the trustees are </w:t>
      </w:r>
      <w:r>
        <w:rPr>
          <w:rFonts w:ascii="Arial" w:eastAsia="Arial" w:hAnsi="Arial" w:cs="Arial"/>
          <w:szCs w:val="22"/>
          <w:u w:val="single"/>
        </w:rPr>
        <w:t>alternates, and an alternate</w:t>
      </w:r>
      <w:r w:rsidRPr="00656B07">
        <w:rPr>
          <w:rFonts w:ascii="Arial" w:eastAsia="Arial" w:hAnsi="Arial" w:cs="Arial"/>
          <w:szCs w:val="22"/>
          <w:u w:val="single"/>
        </w:rPr>
        <w:t xml:space="preserve"> may vote only if a quorum has not </w:t>
      </w:r>
      <w:r>
        <w:rPr>
          <w:rFonts w:ascii="Arial" w:eastAsia="Arial" w:hAnsi="Arial" w:cs="Arial"/>
          <w:szCs w:val="22"/>
          <w:u w:val="single"/>
        </w:rPr>
        <w:t xml:space="preserve">yet </w:t>
      </w:r>
      <w:r w:rsidRPr="00656B07">
        <w:rPr>
          <w:rFonts w:ascii="Arial" w:eastAsia="Arial" w:hAnsi="Arial" w:cs="Arial"/>
          <w:szCs w:val="22"/>
          <w:u w:val="single"/>
        </w:rPr>
        <w:t>been reached</w:t>
      </w:r>
      <w:r w:rsidRPr="00BE2190">
        <w:rPr>
          <w:rFonts w:ascii="Arial" w:eastAsia="Arial" w:hAnsi="Arial" w:cs="Arial"/>
          <w:szCs w:val="22"/>
        </w:rPr>
        <w:t xml:space="preserve">.  </w:t>
      </w:r>
      <w:bookmarkStart w:id="13" w:name="_ENGROSSING_REV__ac19033a_14d3_4680_a59e"/>
      <w:bookmarkStart w:id="14" w:name="_REV__d2ad6287_2e13_4c1d_828e_1da28f21d1"/>
      <w:bookmarkStart w:id="15" w:name="_INSTRUCTION__b6515103_2acf_4d6a_8edf_14"/>
      <w:bookmarkStart w:id="16" w:name="_PROCESSED_CHANGE__51b01be5_8e19_4e62_90"/>
      <w:bookmarkStart w:id="17" w:name="_PROCESSED_CHANGE__9e486aa9_3030_4a84_a4"/>
      <w:bookmarkStart w:id="18" w:name="_PROCESSED_CHANGE__97dee5dd_0962_439c_84"/>
      <w:bookmarkStart w:id="19" w:name="_PROCESSED_CHANGE__9e853e88_354c_4c6d_bf"/>
      <w:bookmarkStart w:id="20" w:name="_PROCESSED_CHANGE__63493730_a776_4a22_8c"/>
      <w:bookmarkEnd w:id="13"/>
      <w:r>
        <w:rPr>
          <w:rFonts w:ascii="Arial" w:eastAsia="Arial" w:hAnsi="Arial" w:cs="Arial"/>
          <w:u w:val="single"/>
        </w:rPr>
        <w:t>Notwithstanding the Maine Revised Statutes, Title 35-A, section 6410, subsection 6, a</w:t>
      </w:r>
      <w:r w:rsidRPr="00E86A58">
        <w:rPr>
          <w:rFonts w:ascii="Arial" w:eastAsia="Arial" w:hAnsi="Arial" w:cs="Arial"/>
          <w:u w:val="single"/>
        </w:rPr>
        <w:t xml:space="preserve"> quorum consists of 2 members of the board.</w:t>
      </w:r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ascii="Arial" w:eastAsia="Arial" w:hAnsi="Arial" w:cs="Arial"/>
          <w:szCs w:val="22"/>
        </w:rPr>
        <w:t xml:space="preserve"> </w:t>
      </w:r>
      <w:r w:rsidRPr="00BE2190">
        <w:rPr>
          <w:rFonts w:ascii="Arial" w:eastAsia="Arial" w:hAnsi="Arial" w:cs="Arial"/>
          <w:szCs w:val="22"/>
        </w:rPr>
        <w:t>Trustees must be residents and voters of the district.</w:t>
      </w:r>
    </w:p>
    <w:p w:rsidR="00CE0C9A" w:rsidP="00CE0C9A">
      <w:pPr>
        <w:ind w:left="360" w:firstLine="360"/>
        <w:rPr>
          <w:rFonts w:ascii="Arial" w:eastAsia="Arial" w:hAnsi="Arial" w:cs="Arial"/>
        </w:rPr>
      </w:pPr>
      <w:bookmarkStart w:id="21" w:name="_PAR__4_d36c3e68_6cbf_41da_be12_495aedb5"/>
      <w:bookmarkStart w:id="22" w:name="_BILL_SECTION_UNALLOCATED__0644c883_8a26"/>
      <w:bookmarkEnd w:id="4"/>
      <w:bookmarkEnd w:id="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0a5b2083_c2c7_44c2"/>
      <w:r>
        <w:rPr>
          <w:rFonts w:ascii="Arial" w:eastAsia="Arial" w:hAnsi="Arial" w:cs="Arial"/>
          <w:b/>
          <w:sz w:val="24"/>
        </w:rPr>
        <w:t>2</w:t>
      </w:r>
      <w:bookmarkEnd w:id="23"/>
      <w:r w:rsidRPr="00680831">
        <w:rPr>
          <w:rFonts w:ascii="Arial" w:eastAsia="Arial" w:hAnsi="Arial" w:cs="Arial"/>
          <w:b/>
          <w:sz w:val="24"/>
          <w:szCs w:val="24"/>
        </w:rPr>
        <w:t>.  P&amp;SL 2009, c. 32, §5-A</w:t>
      </w:r>
      <w:r>
        <w:rPr>
          <w:rFonts w:ascii="Arial" w:eastAsia="Arial" w:hAnsi="Arial" w:cs="Arial"/>
        </w:rPr>
        <w:t xml:space="preserve"> is enacted to read:</w:t>
      </w:r>
    </w:p>
    <w:p w:rsidR="00000000" w:rsidRPr="00CE0C9A" w:rsidP="00CE0C9A">
      <w:pPr>
        <w:ind w:left="360" w:firstLine="360"/>
        <w:rPr>
          <w:rFonts w:ascii="Arial" w:eastAsia="Arial" w:hAnsi="Arial" w:cs="Arial"/>
          <w:u w:val="single"/>
        </w:rPr>
      </w:pPr>
      <w:bookmarkStart w:id="24" w:name="_PAR__5_16ed6f9b_facf_4d03_9863_42e0dfe3"/>
      <w:bookmarkEnd w:id="21"/>
      <w:r w:rsidRPr="00680831">
        <w:rPr>
          <w:rFonts w:ascii="Arial" w:eastAsia="Arial" w:hAnsi="Arial" w:cs="Arial"/>
          <w:b/>
          <w:sz w:val="24"/>
          <w:szCs w:val="24"/>
          <w:u w:val="single"/>
        </w:rPr>
        <w:t>Sec. 5-A.</w:t>
      </w:r>
      <w:r w:rsidRPr="00680831">
        <w:rPr>
          <w:rFonts w:ascii="Arial" w:eastAsia="Arial" w:hAnsi="Arial" w:cs="Arial"/>
          <w:sz w:val="24"/>
          <w:szCs w:val="24"/>
          <w:u w:val="single"/>
        </w:rPr>
        <w:t xml:space="preserve">  </w:t>
      </w:r>
      <w:r w:rsidRPr="00680831">
        <w:rPr>
          <w:rFonts w:ascii="Arial" w:eastAsia="Arial" w:hAnsi="Arial" w:cs="Arial"/>
          <w:b/>
          <w:sz w:val="24"/>
          <w:szCs w:val="24"/>
          <w:u w:val="single"/>
        </w:rPr>
        <w:t>Trustee</w:t>
      </w:r>
      <w:r>
        <w:rPr>
          <w:rFonts w:ascii="Arial" w:eastAsia="Arial" w:hAnsi="Arial" w:cs="Arial"/>
          <w:b/>
          <w:sz w:val="24"/>
          <w:szCs w:val="24"/>
          <w:u w:val="single"/>
        </w:rPr>
        <w:t>s</w:t>
      </w:r>
      <w:r w:rsidRPr="00680831">
        <w:rPr>
          <w:rFonts w:ascii="Arial" w:eastAsia="Arial" w:hAnsi="Arial" w:cs="Arial"/>
          <w:b/>
          <w:sz w:val="24"/>
          <w:szCs w:val="24"/>
          <w:u w:val="single"/>
        </w:rPr>
        <w:t xml:space="preserve">; alternates.  </w:t>
      </w:r>
      <w:r w:rsidRPr="00680831">
        <w:rPr>
          <w:rFonts w:ascii="Arial" w:eastAsia="Arial" w:hAnsi="Arial" w:cs="Arial"/>
          <w:szCs w:val="22"/>
          <w:u w:val="single"/>
        </w:rPr>
        <w:t xml:space="preserve">The 2 trustees of the </w:t>
      </w:r>
      <w:r>
        <w:rPr>
          <w:rFonts w:ascii="Arial" w:eastAsia="Arial" w:hAnsi="Arial" w:cs="Arial"/>
          <w:szCs w:val="22"/>
          <w:u w:val="single"/>
        </w:rPr>
        <w:t>d</w:t>
      </w:r>
      <w:r w:rsidRPr="00680831">
        <w:rPr>
          <w:rFonts w:ascii="Arial" w:eastAsia="Arial" w:hAnsi="Arial" w:cs="Arial"/>
          <w:szCs w:val="22"/>
          <w:u w:val="single"/>
        </w:rPr>
        <w:t xml:space="preserve">istrict next elected pursuant to section 5 after the effective date of this </w:t>
      </w:r>
      <w:r>
        <w:rPr>
          <w:rFonts w:ascii="Arial" w:eastAsia="Arial" w:hAnsi="Arial" w:cs="Arial"/>
          <w:szCs w:val="22"/>
          <w:u w:val="single"/>
        </w:rPr>
        <w:t>section</w:t>
      </w:r>
      <w:r w:rsidRPr="00680831">
        <w:rPr>
          <w:rFonts w:ascii="Arial" w:eastAsia="Arial" w:hAnsi="Arial" w:cs="Arial"/>
          <w:szCs w:val="22"/>
          <w:u w:val="single"/>
        </w:rPr>
        <w:t xml:space="preserve"> are alternate members who may vote only if a quorum has not </w:t>
      </w:r>
      <w:r>
        <w:rPr>
          <w:rFonts w:ascii="Arial" w:eastAsia="Arial" w:hAnsi="Arial" w:cs="Arial"/>
          <w:szCs w:val="22"/>
          <w:u w:val="single"/>
        </w:rPr>
        <w:t xml:space="preserve">yet </w:t>
      </w:r>
      <w:r w:rsidRPr="00680831">
        <w:rPr>
          <w:rFonts w:ascii="Arial" w:eastAsia="Arial" w:hAnsi="Arial" w:cs="Arial"/>
          <w:szCs w:val="22"/>
          <w:u w:val="single"/>
        </w:rPr>
        <w:t>been reached, and the trustees subsequently elected to those positions are alternates.</w:t>
      </w:r>
      <w:bookmarkEnd w:id="2"/>
      <w:bookmarkEnd w:id="5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LR2010,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Number of Lincolnville Sewer District Trustees from 3 to 5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6B07"/>
    <w:rsid w:val="006714D5"/>
    <w:rsid w:val="00680831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679E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2190"/>
    <w:rsid w:val="00BE5DC0"/>
    <w:rsid w:val="00C6107B"/>
    <w:rsid w:val="00C61EAA"/>
    <w:rsid w:val="00CA163F"/>
    <w:rsid w:val="00CE0C9A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6A58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