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Funding for the Prevention and Control of Invasive Aquatic Species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856 - L.D. 1342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Funding for the Prevention and Control of Invasive Aquatic Species</w:t>
      </w:r>
    </w:p>
    <w:p w:rsidR="001326C4" w:rsidP="001326C4">
      <w:pPr>
        <w:ind w:left="360"/>
        <w:rPr>
          <w:rFonts w:ascii="Arial" w:eastAsia="Arial" w:hAnsi="Arial" w:cs="Arial"/>
        </w:rPr>
      </w:pPr>
      <w:bookmarkStart w:id="0" w:name="_ENACTING_CLAUSE__f3e27d9d_e56a_4786_9d0"/>
      <w:bookmarkStart w:id="1" w:name="_PAR__1_884486e8_c1de_41b2_89fc_175db3b2"/>
      <w:bookmarkStart w:id="2" w:name="_DOC_BODY_CONTAINER__a1101a21_d2a6_4050_"/>
      <w:r>
        <w:rPr>
          <w:rFonts w:ascii="Arial" w:eastAsia="Arial" w:hAnsi="Arial" w:cs="Arial"/>
          <w:b/>
        </w:rPr>
        <w:t>Be it enacted by the People of the State of Maine as follows:</w:t>
      </w:r>
    </w:p>
    <w:p w:rsidR="001326C4" w:rsidP="001326C4">
      <w:pPr>
        <w:ind w:left="360" w:firstLine="360"/>
        <w:rPr>
          <w:rFonts w:ascii="Arial" w:eastAsia="Arial" w:hAnsi="Arial" w:cs="Arial"/>
        </w:rPr>
      </w:pPr>
      <w:bookmarkStart w:id="3" w:name="_BILL_SECTION_HEADER__1a6a7096_be0e_4e56"/>
      <w:bookmarkStart w:id="4" w:name="_BILL_SECTION__ce30f892_3e61_43a1_bc2e_e"/>
      <w:bookmarkStart w:id="5" w:name="_INSTRUCTION__d9c600f7_eeac_4585_8793_06"/>
      <w:bookmarkStart w:id="6" w:name="_DOC_BODY_CONTENT__1fe122b7_deb1_4183_9d"/>
      <w:bookmarkEnd w:id="0"/>
      <w:bookmarkEnd w:id="1"/>
      <w:r>
        <w:rPr>
          <w:rFonts w:ascii="Arial" w:eastAsia="Arial" w:hAnsi="Arial" w:cs="Arial"/>
          <w:b/>
          <w:sz w:val="24"/>
        </w:rPr>
        <w:t xml:space="preserve">Sec. </w:t>
      </w:r>
      <w:bookmarkStart w:id="7" w:name="_BILL_SECTION_NUMBER__f62bac6f_fdea_48d4"/>
      <w:r>
        <w:rPr>
          <w:rFonts w:ascii="Arial" w:eastAsia="Arial" w:hAnsi="Arial" w:cs="Arial"/>
          <w:b/>
          <w:sz w:val="24"/>
        </w:rPr>
        <w:t>1</w:t>
      </w:r>
      <w:bookmarkEnd w:id="7"/>
      <w:r>
        <w:rPr>
          <w:rFonts w:ascii="Arial" w:eastAsia="Arial" w:hAnsi="Arial" w:cs="Arial"/>
          <w:b/>
          <w:sz w:val="24"/>
        </w:rPr>
        <w:t>.  12 MRSA §10206, sub-§3, ¶C,</w:t>
      </w:r>
      <w:r>
        <w:rPr>
          <w:rFonts w:ascii="Arial" w:eastAsia="Arial" w:hAnsi="Arial" w:cs="Arial"/>
        </w:rPr>
        <w:t xml:space="preserve"> as amended by PL 2019, c. 264, §1, is further amended to read:</w:t>
      </w:r>
    </w:p>
    <w:p w:rsidR="001326C4" w:rsidP="001326C4">
      <w:pPr>
        <w:ind w:left="720"/>
        <w:rPr>
          <w:rFonts w:ascii="Arial" w:eastAsia="Arial" w:hAnsi="Arial" w:cs="Arial"/>
        </w:rPr>
      </w:pPr>
      <w:bookmarkStart w:id="8" w:name="_STATUTE_NUMBER__82da6ef2_578d_4b19_bc68"/>
      <w:bookmarkStart w:id="9" w:name="_STATUTE_P__7a1a9ec8_a343_4e2b_ae85_0d53"/>
      <w:bookmarkEnd w:id="3"/>
      <w:r>
        <w:rPr>
          <w:rFonts w:ascii="Arial" w:eastAsia="Arial" w:hAnsi="Arial" w:cs="Arial"/>
        </w:rPr>
        <w:t>C</w:t>
      </w:r>
      <w:bookmarkEnd w:id="8"/>
      <w:r>
        <w:rPr>
          <w:rFonts w:ascii="Arial" w:eastAsia="Arial" w:hAnsi="Arial" w:cs="Arial"/>
        </w:rPr>
        <w:t xml:space="preserve">.  </w:t>
      </w:r>
      <w:bookmarkStart w:id="10" w:name="_STATUTE_CONTENT__596f1d2e_b928_4557_980"/>
      <w:r>
        <w:rPr>
          <w:rFonts w:ascii="Arial" w:eastAsia="Arial" w:hAnsi="Arial" w:cs="Arial"/>
        </w:rPr>
        <w:t xml:space="preserve">All revenues collected under the provisions of this Part relating to watercraft, including </w:t>
      </w:r>
      <w:bookmarkStart w:id="11" w:name="_CROSS_REFERENCE__7d32b508_72c6_415b_84d"/>
      <w:r>
        <w:rPr>
          <w:rFonts w:ascii="Arial" w:eastAsia="Arial" w:hAnsi="Arial" w:cs="Arial"/>
        </w:rPr>
        <w:t>chapter 935</w:t>
      </w:r>
      <w:bookmarkEnd w:id="11"/>
      <w:r>
        <w:rPr>
          <w:rFonts w:ascii="Arial" w:eastAsia="Arial" w:hAnsi="Arial" w:cs="Arial"/>
        </w:rPr>
        <w:t>, including fines, fees and other available money deposited with the Treasurer of State, must be distributed as undedicated revenue to the General Fund and the Department of Marine Resources according to a formula that is jointly agreed upon by the Commissioner of Inland Fisheries and Wildlife and the Commissioner of Marine Resources biannually that pays to the department the administrative costs of the Division of Licensing and Registration.  The Legislature shall appropriate to the department in each fiscal year an amount equal to the administrative costs incurred by the department in collecting revenue under this subsection.  Those costs must be verified by the Department of Marine Resources and the Department of Administrative and Financial Services.  The remainder of revenues after reduction for administrative costs and after allowing for any necessary year-end reconciliation and accounting distribution must be allocated 75% to the department and 25% to the Department of Marine Resources and approved by the Department of Administrative and Financial Services, Bureau of the Budget.</w:t>
      </w:r>
      <w:bookmarkEnd w:id="10"/>
    </w:p>
    <w:p w:rsidR="001326C4" w:rsidP="001326C4">
      <w:pPr>
        <w:ind w:left="720"/>
        <w:rPr>
          <w:rFonts w:ascii="Arial" w:eastAsia="Arial" w:hAnsi="Arial" w:cs="Arial"/>
        </w:rPr>
      </w:pPr>
      <w:bookmarkStart w:id="12" w:name="_STATUTE_CONTENT__e8a81755_aa3b_4e7e_a1e"/>
      <w:bookmarkStart w:id="13" w:name="_STATUTE_P__1de50804_8d9f_41ad_9693_683f"/>
      <w:r>
        <w:rPr>
          <w:rFonts w:ascii="Arial" w:eastAsia="Arial" w:hAnsi="Arial" w:cs="Arial"/>
        </w:rPr>
        <w:t xml:space="preserve">Prior to January 1, 2020, the fees outlined in </w:t>
      </w:r>
      <w:bookmarkStart w:id="14" w:name="_CROSS_REFERENCE__b69cddec_2872_497b_b97"/>
      <w:r>
        <w:rPr>
          <w:rFonts w:ascii="Arial" w:eastAsia="Arial" w:hAnsi="Arial" w:cs="Arial"/>
        </w:rPr>
        <w:t>section 13056, subsection 8, paragraphs A</w:t>
      </w:r>
      <w:bookmarkEnd w:id="14"/>
      <w:r>
        <w:rPr>
          <w:rFonts w:ascii="Arial" w:eastAsia="Arial" w:hAnsi="Arial" w:cs="Arial"/>
        </w:rPr>
        <w:t xml:space="preserve"> and </w:t>
      </w:r>
      <w:bookmarkStart w:id="15" w:name="_CROSS_REFERENCE__bce65d33_9ae1_40c0_bbc"/>
      <w:r>
        <w:rPr>
          <w:rFonts w:ascii="Arial" w:eastAsia="Arial" w:hAnsi="Arial" w:cs="Arial"/>
        </w:rPr>
        <w:t>B</w:t>
      </w:r>
      <w:bookmarkEnd w:id="15"/>
      <w:r>
        <w:rPr>
          <w:rFonts w:ascii="Arial" w:eastAsia="Arial" w:hAnsi="Arial" w:cs="Arial"/>
        </w:rPr>
        <w:t xml:space="preserve"> for watercraft operating on inland waters of the State each include a $10 fee for invasive species prevention and control.  Beginning January 1, 2020, the fees outlined in </w:t>
      </w:r>
      <w:bookmarkStart w:id="16" w:name="_CROSS_REFERENCE__09a957da_a8aa_454e_991"/>
      <w:r>
        <w:rPr>
          <w:rFonts w:ascii="Arial" w:eastAsia="Arial" w:hAnsi="Arial" w:cs="Arial"/>
        </w:rPr>
        <w:t>section 13056, subsection 8, paragraphs A</w:t>
      </w:r>
      <w:bookmarkEnd w:id="16"/>
      <w:r>
        <w:rPr>
          <w:rFonts w:ascii="Arial" w:eastAsia="Arial" w:hAnsi="Arial" w:cs="Arial"/>
        </w:rPr>
        <w:t xml:space="preserve"> and </w:t>
      </w:r>
      <w:bookmarkStart w:id="17" w:name="_CROSS_REFERENCE__6bdd19bb_85c2_432a_8b8"/>
      <w:r>
        <w:rPr>
          <w:rFonts w:ascii="Arial" w:eastAsia="Arial" w:hAnsi="Arial" w:cs="Arial"/>
        </w:rPr>
        <w:t>B</w:t>
      </w:r>
      <w:bookmarkEnd w:id="17"/>
      <w:r>
        <w:rPr>
          <w:rFonts w:ascii="Arial" w:eastAsia="Arial" w:hAnsi="Arial" w:cs="Arial"/>
        </w:rPr>
        <w:t xml:space="preserve"> for watercraft operating on inland waters of the State each include a $15 fee for invasive species prevention and control.  </w:t>
      </w:r>
      <w:bookmarkStart w:id="18" w:name="_REV__300293f2_35e8_413c_9d42_82dadfce53"/>
      <w:bookmarkStart w:id="19" w:name="_PROCESSED_CHANGE__05e826cf_f524_4438_bf"/>
      <w:bookmarkStart w:id="20" w:name="_PROCESSED_CHANGE__c1ea42f5_1d9b_4b7c_ba"/>
      <w:bookmarkStart w:id="21" w:name="_PROCESSED_CHANGE__bb63a12b_b977_4c6a_97"/>
      <w:bookmarkStart w:id="22" w:name="_PROCESSED_CHANGE__c4b712d2_34f1_4088_94"/>
      <w:bookmarkStart w:id="23" w:name="_PROCESSED_CHANGE__9ea56638_0433_4af1_b4"/>
      <w:bookmarkStart w:id="24" w:name="_PROCESSED_CHANGE__51739d34_0770_47a4_bf"/>
      <w:bookmarkStart w:id="25" w:name="_PROCESSED_CHANGE__aa69b1c5_933b_46ec_96"/>
      <w:r>
        <w:rPr>
          <w:rFonts w:ascii="Arial" w:eastAsia="Arial" w:hAnsi="Arial" w:cs="Arial"/>
          <w:u w:val="single"/>
        </w:rPr>
        <w:t>Beginning January 1, 2025, the fees outlined in section 13056, subsection 8, paragraphs A and B for watercraft operating on inland waters of the State each include a $25 fee for invasive species prevention and control. Beginning January 1, 2028, the fees outlined in section 13056, subsection 8, paragraphs A and B for watercraft operating on inland waters of the State each include a $35 fee for invasive species prevention and control.</w:t>
      </w:r>
      <w:r>
        <w:rPr>
          <w:rFonts w:ascii="Arial" w:eastAsia="Arial" w:hAnsi="Arial" w:cs="Arial"/>
        </w:rPr>
        <w:t xml:space="preserve">  </w:t>
      </w:r>
      <w:bookmarkEnd w:id="18"/>
      <w:bookmarkEnd w:id="19"/>
      <w:bookmarkEnd w:id="20"/>
      <w:bookmarkEnd w:id="21"/>
      <w:bookmarkEnd w:id="22"/>
      <w:bookmarkEnd w:id="23"/>
      <w:bookmarkEnd w:id="24"/>
      <w:bookmarkEnd w:id="25"/>
      <w:r>
        <w:rPr>
          <w:rFonts w:ascii="Arial" w:eastAsia="Arial" w:hAnsi="Arial" w:cs="Arial"/>
        </w:rPr>
        <w:t>This fee is disposed of as follows:</w:t>
      </w:r>
      <w:bookmarkEnd w:id="12"/>
    </w:p>
    <w:p w:rsidR="001326C4" w:rsidP="001326C4">
      <w:pPr>
        <w:ind w:left="1080"/>
        <w:rPr>
          <w:rFonts w:ascii="Arial" w:eastAsia="Arial" w:hAnsi="Arial" w:cs="Arial"/>
        </w:rPr>
      </w:pPr>
      <w:bookmarkStart w:id="26" w:name="_STATUTE_SP__a8095aa1_32eb_4999_8a76_a7c"/>
      <w:r>
        <w:rPr>
          <w:rFonts w:ascii="Arial" w:eastAsia="Arial" w:hAnsi="Arial" w:cs="Arial"/>
        </w:rPr>
        <w:t>(</w:t>
      </w:r>
      <w:bookmarkStart w:id="27" w:name="_STATUTE_NUMBER__6bc39dcb_d179_4900_a7d3"/>
      <w:r>
        <w:rPr>
          <w:rFonts w:ascii="Arial" w:eastAsia="Arial" w:hAnsi="Arial" w:cs="Arial"/>
        </w:rPr>
        <w:t>1</w:t>
      </w:r>
      <w:bookmarkEnd w:id="27"/>
      <w:r>
        <w:rPr>
          <w:rFonts w:ascii="Arial" w:eastAsia="Arial" w:hAnsi="Arial" w:cs="Arial"/>
        </w:rPr>
        <w:t>)</w:t>
      </w:r>
      <w:bookmarkStart w:id="28" w:name="_REV__90ca922e_1836_4b35_bd64_1a61d419e1"/>
      <w:bookmarkStart w:id="29" w:name="_PROCESSED_CHANGE__8db52df3_53c9_43a3_ae"/>
      <w:bookmarkStart w:id="30" w:name="_PROCESSED_CHANGE__eb405d92_2b50_4b17_8b"/>
      <w:bookmarkStart w:id="31" w:name="_PROCESSED_CHANGE__8dd6a229_c4d3_47b9_93"/>
      <w:bookmarkStart w:id="32" w:name="_PROCESSED_CHANGE__6bd4a006_59f9_44cf_88"/>
      <w:bookmarkStart w:id="33" w:name="_PROCESSED_CHANGE__f2802f36_62ff_4dea_8b"/>
      <w:r>
        <w:rPr>
          <w:rFonts w:ascii="Arial" w:eastAsia="Arial" w:hAnsi="Arial" w:cs="Arial"/>
        </w:rPr>
        <w:t xml:space="preserve">  </w:t>
      </w:r>
      <w:bookmarkStart w:id="34" w:name="_STATUTE_CONTENT__6285660f_97ae_405b_887"/>
      <w:r>
        <w:rPr>
          <w:rFonts w:ascii="Arial" w:eastAsia="Arial" w:hAnsi="Arial" w:cs="Arial"/>
          <w:strike/>
        </w:rPr>
        <w:t>Eighty percent</w:t>
      </w:r>
      <w:bookmarkStart w:id="35" w:name="_REV__11ad51ba_c1dc_49f1_99e9_cf8afb1778"/>
      <w:bookmarkStart w:id="36" w:name="_PROCESSED_CHANGE__06ccfb8b_4526_4e45_90"/>
      <w:bookmarkStart w:id="37" w:name="_PROCESSED_CHANGE__f45c5b1f_3a02_43e8_82"/>
      <w:bookmarkStart w:id="38" w:name="_PROCESSED_CHANGE__a74fe4da_fce5_48c5_a9"/>
      <w:bookmarkStart w:id="39" w:name="_PROCESSED_CHANGE__0fd9591a_df84_43f3_84"/>
      <w:bookmarkStart w:id="40" w:name="_PROCESSED_CHANGE__834f43ba_f3f4_4e9e_8e"/>
      <w:bookmarkEnd w:id="28"/>
      <w:bookmarkEnd w:id="29"/>
      <w:bookmarkEnd w:id="30"/>
      <w:bookmarkEnd w:id="31"/>
      <w:bookmarkEnd w:id="32"/>
      <w:bookmarkEnd w:id="33"/>
      <w:r>
        <w:rPr>
          <w:rFonts w:ascii="Arial" w:eastAsia="Arial" w:hAnsi="Arial" w:cs="Arial"/>
        </w:rPr>
        <w:t xml:space="preserve"> </w:t>
      </w:r>
      <w:r>
        <w:rPr>
          <w:rFonts w:ascii="Arial" w:eastAsia="Arial" w:hAnsi="Arial" w:cs="Arial"/>
          <w:u w:val="single"/>
        </w:rPr>
        <w:t>Prior to January 1, 2025, 80%</w:t>
      </w:r>
      <w:bookmarkEnd w:id="35"/>
      <w:bookmarkEnd w:id="36"/>
      <w:bookmarkEnd w:id="37"/>
      <w:bookmarkEnd w:id="38"/>
      <w:bookmarkEnd w:id="39"/>
      <w:bookmarkEnd w:id="40"/>
      <w:r>
        <w:rPr>
          <w:rFonts w:ascii="Arial" w:eastAsia="Arial" w:hAnsi="Arial" w:cs="Arial"/>
        </w:rPr>
        <w:t xml:space="preserve"> must be credited to the Invasive Aquatic Plant and Nuisance Species Fund</w:t>
      </w:r>
      <w:bookmarkStart w:id="41" w:name="_REV__56e4c2cd_b24a_43f5_adc5_8f2aa1e7b9"/>
      <w:bookmarkStart w:id="42" w:name="_PROCESSED_CHANGE__f3cbac1e_a9c6_44a5_ab"/>
      <w:bookmarkStart w:id="43" w:name="_PROCESSED_CHANGE__0b69e119_cb46_4bf4_b0"/>
      <w:bookmarkStart w:id="44" w:name="_PROCESSED_CHANGE__4461d8ac_5a7a_4a0e_ab"/>
      <w:bookmarkStart w:id="45" w:name="_PROCESSED_CHANGE__d1210287_8e1c_4ae5_b5"/>
      <w:bookmarkStart w:id="46" w:name="_PROCESSED_CHANGE__8c2dd8dc_c8d3_4cd0_bf"/>
      <w:bookmarkStart w:id="47" w:name="_PROCESSED_CHANGE__8edcc851_9771_4f71_8b"/>
      <w:bookmarkStart w:id="48" w:name="_PROCESSED_CHANGE__20d400ab_aad3_4d91_81"/>
      <w:r>
        <w:rPr>
          <w:rFonts w:ascii="Arial" w:eastAsia="Arial" w:hAnsi="Arial" w:cs="Arial"/>
          <w:u w:val="single"/>
        </w:rPr>
        <w:t>. B</w:t>
      </w:r>
      <w:r>
        <w:rPr>
          <w:rFonts w:ascii="Arial" w:eastAsia="Arial" w:hAnsi="Arial" w:cs="Arial"/>
          <w:u w:val="single"/>
        </w:rPr>
        <w:t>eginning January 1, 20</w:t>
      </w:r>
      <w:r>
        <w:rPr>
          <w:rFonts w:ascii="Arial" w:eastAsia="Arial" w:hAnsi="Arial" w:cs="Arial"/>
          <w:u w:val="single"/>
        </w:rPr>
        <w:t>25, 70% must be credited to the Invasive Aquatic Plan</w:t>
      </w:r>
      <w:r>
        <w:rPr>
          <w:rFonts w:ascii="Arial" w:eastAsia="Arial" w:hAnsi="Arial" w:cs="Arial"/>
          <w:u w:val="single"/>
        </w:rPr>
        <w:t>t</w:t>
      </w:r>
      <w:r>
        <w:rPr>
          <w:rFonts w:ascii="Arial" w:eastAsia="Arial" w:hAnsi="Arial" w:cs="Arial"/>
          <w:u w:val="single"/>
        </w:rPr>
        <w:t xml:space="preserve"> and Nuisance Species Fund</w:t>
      </w:r>
      <w:bookmarkEnd w:id="41"/>
      <w:bookmarkEnd w:id="42"/>
      <w:bookmarkEnd w:id="43"/>
      <w:bookmarkEnd w:id="44"/>
      <w:bookmarkEnd w:id="45"/>
      <w:bookmarkEnd w:id="46"/>
      <w:bookmarkEnd w:id="47"/>
      <w:bookmarkEnd w:id="48"/>
      <w:r>
        <w:rPr>
          <w:rFonts w:ascii="Arial" w:eastAsia="Arial" w:hAnsi="Arial" w:cs="Arial"/>
        </w:rPr>
        <w:t>; and</w:t>
      </w:r>
      <w:bookmarkEnd w:id="34"/>
    </w:p>
    <w:p w:rsidR="001326C4" w:rsidP="001326C4">
      <w:pPr>
        <w:ind w:left="1080"/>
        <w:rPr>
          <w:rFonts w:ascii="Arial" w:eastAsia="Arial" w:hAnsi="Arial" w:cs="Arial"/>
        </w:rPr>
      </w:pPr>
      <w:bookmarkStart w:id="49" w:name="_STATUTE_SP__bf092746_820b_4881_b4b6_639"/>
      <w:bookmarkEnd w:id="26"/>
      <w:r>
        <w:rPr>
          <w:rFonts w:ascii="Arial" w:eastAsia="Arial" w:hAnsi="Arial" w:cs="Arial"/>
        </w:rPr>
        <w:t>(</w:t>
      </w:r>
      <w:bookmarkStart w:id="50" w:name="_STATUTE_NUMBER__78e835f9_810e_46fb_81c7"/>
      <w:r>
        <w:rPr>
          <w:rFonts w:ascii="Arial" w:eastAsia="Arial" w:hAnsi="Arial" w:cs="Arial"/>
        </w:rPr>
        <w:t>2</w:t>
      </w:r>
      <w:bookmarkEnd w:id="50"/>
      <w:r>
        <w:rPr>
          <w:rFonts w:ascii="Arial" w:eastAsia="Arial" w:hAnsi="Arial" w:cs="Arial"/>
        </w:rPr>
        <w:t>)</w:t>
      </w:r>
      <w:bookmarkStart w:id="51" w:name="_REV__9ec84484_a5b4_4278_8162_81730b81e2"/>
      <w:bookmarkStart w:id="52" w:name="_PROCESSED_CHANGE__995582f2_eaac_420c_8a"/>
      <w:bookmarkStart w:id="53" w:name="_PROCESSED_CHANGE__379ff96a_16c2_4f76_8c"/>
      <w:bookmarkStart w:id="54" w:name="_PROCESSED_CHANGE__f90207cf_3962_4c25_bf"/>
      <w:bookmarkStart w:id="55" w:name="_PROCESSED_CHANGE__fb0e2819_3757_49c7_aa"/>
      <w:bookmarkStart w:id="56" w:name="_PROCESSED_CHANGE__8fee750a_6d2e_4e58_8c"/>
      <w:r>
        <w:rPr>
          <w:rFonts w:ascii="Arial" w:eastAsia="Arial" w:hAnsi="Arial" w:cs="Arial"/>
        </w:rPr>
        <w:t xml:space="preserve">  </w:t>
      </w:r>
      <w:bookmarkStart w:id="57" w:name="_STATUTE_CONTENT__554971f0_bfc8_4fd7_92c"/>
      <w:r>
        <w:rPr>
          <w:rFonts w:ascii="Arial" w:eastAsia="Arial" w:hAnsi="Arial" w:cs="Arial"/>
          <w:strike/>
        </w:rPr>
        <w:t>Twenty percent</w:t>
      </w:r>
      <w:bookmarkStart w:id="58" w:name="_REV__94e6d07b_3cae_480d_b14a_d9351983e6"/>
      <w:bookmarkStart w:id="59" w:name="_PROCESSED_CHANGE__062ddf87_2086_48f6_b3"/>
      <w:bookmarkStart w:id="60" w:name="_PROCESSED_CHANGE__6ac37c2d_b378_454a_b9"/>
      <w:bookmarkStart w:id="61" w:name="_PROCESSED_CHANGE__5254f833_1a8e_4df9_92"/>
      <w:bookmarkStart w:id="62" w:name="_PROCESSED_CHANGE__8fee2bdf_2d68_4bc8_93"/>
      <w:bookmarkStart w:id="63" w:name="_PROCESSED_CHANGE__fa5f5f97_923a_485b_bf"/>
      <w:bookmarkEnd w:id="51"/>
      <w:bookmarkEnd w:id="52"/>
      <w:bookmarkEnd w:id="53"/>
      <w:bookmarkEnd w:id="54"/>
      <w:bookmarkEnd w:id="55"/>
      <w:bookmarkEnd w:id="56"/>
      <w:r>
        <w:rPr>
          <w:rFonts w:ascii="Arial" w:eastAsia="Arial" w:hAnsi="Arial" w:cs="Arial"/>
        </w:rPr>
        <w:t xml:space="preserve"> </w:t>
      </w:r>
      <w:r>
        <w:rPr>
          <w:rFonts w:ascii="Arial" w:eastAsia="Arial" w:hAnsi="Arial" w:cs="Arial"/>
          <w:u w:val="single"/>
        </w:rPr>
        <w:t>Prior to January 1, 2025, 20%</w:t>
      </w:r>
      <w:bookmarkEnd w:id="58"/>
      <w:bookmarkEnd w:id="59"/>
      <w:bookmarkEnd w:id="60"/>
      <w:bookmarkEnd w:id="61"/>
      <w:bookmarkEnd w:id="62"/>
      <w:bookmarkEnd w:id="63"/>
      <w:r>
        <w:rPr>
          <w:rFonts w:ascii="Arial" w:eastAsia="Arial" w:hAnsi="Arial" w:cs="Arial"/>
        </w:rPr>
        <w:t xml:space="preserve"> must be credited to the Lake and River Protection Fund established within the department under </w:t>
      </w:r>
      <w:bookmarkStart w:id="64" w:name="_CROSS_REFERENCE__f4870fee_2f9c_4c7e_83d"/>
      <w:r>
        <w:rPr>
          <w:rFonts w:ascii="Arial" w:eastAsia="Arial" w:hAnsi="Arial" w:cs="Arial"/>
        </w:rPr>
        <w:t>section 10257</w:t>
      </w:r>
      <w:bookmarkStart w:id="65" w:name="_REV__6d03d11a_7f0b_43cf_a70b_2dcd9a33f2"/>
      <w:bookmarkStart w:id="66" w:name="_PROCESSED_CHANGE__7ef3a3f3_5be0_4687_9e"/>
      <w:bookmarkStart w:id="67" w:name="_PROCESSED_CHANGE__fef6c188_c4d1_4e2c_99"/>
      <w:bookmarkStart w:id="68" w:name="_PROCESSED_CHANGE__c118f349_c82a_4e75_b9"/>
      <w:bookmarkStart w:id="69" w:name="_PROCESSED_CHANGE__bf22b60d_3a67_4e24_bd"/>
      <w:bookmarkStart w:id="70" w:name="_PROCESSED_CHANGE__974b86e8_002f_456a_bc"/>
      <w:bookmarkStart w:id="71" w:name="_PROCESSED_CHANGE__08194d93_92f6_483c_a7"/>
      <w:bookmarkStart w:id="72" w:name="_PROCESSED_CHANGE__60c01d99_3d76_4fd4_ab"/>
      <w:bookmarkEnd w:id="64"/>
      <w:r>
        <w:rPr>
          <w:rFonts w:ascii="Arial" w:eastAsia="Arial" w:hAnsi="Arial" w:cs="Arial"/>
          <w:u w:val="single"/>
        </w:rPr>
        <w:t>. B</w:t>
      </w:r>
      <w:r>
        <w:rPr>
          <w:rFonts w:ascii="Arial" w:eastAsia="Arial" w:hAnsi="Arial" w:cs="Arial"/>
          <w:u w:val="single"/>
        </w:rPr>
        <w:t>eginning January 1, 2025, 30% must be credited to the Lake and River Protection Fund</w:t>
      </w:r>
      <w:bookmarkEnd w:id="65"/>
      <w:bookmarkEnd w:id="66"/>
      <w:bookmarkEnd w:id="67"/>
      <w:bookmarkEnd w:id="68"/>
      <w:bookmarkEnd w:id="69"/>
      <w:bookmarkEnd w:id="70"/>
      <w:bookmarkEnd w:id="71"/>
      <w:bookmarkEnd w:id="72"/>
      <w:r>
        <w:rPr>
          <w:rFonts w:ascii="Arial" w:eastAsia="Arial" w:hAnsi="Arial" w:cs="Arial"/>
        </w:rPr>
        <w:t>.</w:t>
      </w:r>
      <w:bookmarkEnd w:id="57"/>
    </w:p>
    <w:p w:rsidR="001326C4" w:rsidP="001326C4">
      <w:pPr>
        <w:ind w:left="360" w:firstLine="360"/>
        <w:rPr>
          <w:rFonts w:ascii="Arial" w:eastAsia="Arial" w:hAnsi="Arial" w:cs="Arial"/>
        </w:rPr>
      </w:pPr>
      <w:bookmarkStart w:id="73" w:name="_BILL_SECTION_HEADER__79f75709_f9b0_4df0"/>
      <w:bookmarkStart w:id="74" w:name="_BILL_SECTION__2e531a0d_2261_4512_b4ac_9"/>
      <w:bookmarkEnd w:id="4"/>
      <w:bookmarkEnd w:id="9"/>
      <w:bookmarkEnd w:id="13"/>
      <w:bookmarkEnd w:id="49"/>
      <w:r>
        <w:rPr>
          <w:rFonts w:ascii="Arial" w:eastAsia="Arial" w:hAnsi="Arial" w:cs="Arial"/>
          <w:b/>
          <w:sz w:val="24"/>
        </w:rPr>
        <w:t xml:space="preserve">Sec. </w:t>
      </w:r>
      <w:bookmarkStart w:id="75" w:name="_BILL_SECTION_NUMBER__ed209e72_74b5_4996"/>
      <w:r>
        <w:rPr>
          <w:rFonts w:ascii="Arial" w:eastAsia="Arial" w:hAnsi="Arial" w:cs="Arial"/>
          <w:b/>
          <w:sz w:val="24"/>
        </w:rPr>
        <w:t>2</w:t>
      </w:r>
      <w:bookmarkEnd w:id="75"/>
      <w:r>
        <w:rPr>
          <w:rFonts w:ascii="Arial" w:eastAsia="Arial" w:hAnsi="Arial" w:cs="Arial"/>
          <w:b/>
          <w:sz w:val="24"/>
        </w:rPr>
        <w:t>.  12 MRSA §13056, sub-§8, ¶A,</w:t>
      </w:r>
      <w:r>
        <w:rPr>
          <w:rFonts w:ascii="Arial" w:eastAsia="Arial" w:hAnsi="Arial" w:cs="Arial"/>
        </w:rPr>
        <w:t xml:space="preserve"> as amended by PL 2019, c. 264, §3, is further amended to read:</w:t>
      </w:r>
    </w:p>
    <w:p w:rsidR="001326C4" w:rsidP="001326C4">
      <w:pPr>
        <w:ind w:left="720"/>
        <w:rPr>
          <w:rFonts w:ascii="Arial" w:eastAsia="Arial" w:hAnsi="Arial" w:cs="Arial"/>
        </w:rPr>
      </w:pPr>
      <w:bookmarkStart w:id="76" w:name="_STATUTE_NUMBER__e7104117_d1ff_47cb_9f25"/>
      <w:bookmarkStart w:id="77" w:name="_STATUTE_P__ec695951_f264_4115_bf58_1952"/>
      <w:bookmarkEnd w:id="73"/>
      <w:r>
        <w:rPr>
          <w:rFonts w:ascii="Arial" w:eastAsia="Arial" w:hAnsi="Arial" w:cs="Arial"/>
        </w:rPr>
        <w:t>A</w:t>
      </w:r>
      <w:bookmarkEnd w:id="76"/>
      <w:r>
        <w:rPr>
          <w:rFonts w:ascii="Arial" w:eastAsia="Arial" w:hAnsi="Arial" w:cs="Arial"/>
        </w:rPr>
        <w:t xml:space="preserve">.  </w:t>
      </w:r>
      <w:bookmarkStart w:id="78" w:name="_STATUTE_CONTENT__a7dda191_3c94_4816_bd6"/>
      <w:r>
        <w:rPr>
          <w:rFonts w:ascii="Arial" w:eastAsia="Arial" w:hAnsi="Arial" w:cs="Arial"/>
        </w:rPr>
        <w:t>For a watercraft requiring or whose owner requests a certificate of number and that is equipped with a motor having a manufacturer's horsepower rating of:</w:t>
      </w:r>
      <w:bookmarkEnd w:id="78"/>
    </w:p>
    <w:p w:rsidR="001326C4" w:rsidP="001326C4">
      <w:pPr>
        <w:ind w:left="1080"/>
        <w:rPr>
          <w:rFonts w:ascii="Arial" w:eastAsia="Arial" w:hAnsi="Arial" w:cs="Arial"/>
        </w:rPr>
      </w:pPr>
      <w:bookmarkStart w:id="79" w:name="_STATUTE_SP__4d6a1009_a799_48f4_9d30_47f"/>
      <w:r>
        <w:rPr>
          <w:rFonts w:ascii="Arial" w:eastAsia="Arial" w:hAnsi="Arial" w:cs="Arial"/>
        </w:rPr>
        <w:t>(</w:t>
      </w:r>
      <w:bookmarkStart w:id="80" w:name="_STATUTE_NUMBER__a7c6451a_7a73_47a1_827c"/>
      <w:r>
        <w:rPr>
          <w:rFonts w:ascii="Arial" w:eastAsia="Arial" w:hAnsi="Arial" w:cs="Arial"/>
        </w:rPr>
        <w:t>1</w:t>
      </w:r>
      <w:bookmarkEnd w:id="80"/>
      <w:r>
        <w:rPr>
          <w:rFonts w:ascii="Arial" w:eastAsia="Arial" w:hAnsi="Arial" w:cs="Arial"/>
        </w:rPr>
        <w:t xml:space="preserve">)  </w:t>
      </w:r>
      <w:bookmarkStart w:id="81" w:name="_STATUTE_CONTENT__beabc04a_c9c4_476f_b12"/>
      <w:r>
        <w:rPr>
          <w:rFonts w:ascii="Arial" w:eastAsia="Arial" w:hAnsi="Arial" w:cs="Arial"/>
        </w:rPr>
        <w:t>Ten horsepower or less, prior to January 1, 2020 the fee is $25 for operating on inland waters of the State and $15 for operating only on tidal waters of the State.  Beginning January 1, 2020, the fee under this subparagraph is $30 for operating on inland waters of the State and $15 for operating only on tidal waters of the State</w:t>
      </w:r>
      <w:bookmarkStart w:id="82" w:name="_REV__a1b01c0c_fee6_4c23_b823_d1da67922e"/>
      <w:bookmarkStart w:id="83" w:name="_PROCESSED_CHANGE__dd73c47e_0a4b_4975_8a"/>
      <w:bookmarkStart w:id="84" w:name="_PROCESSED_CHANGE__86d9ee19_1ef5_4f03_88"/>
      <w:bookmarkStart w:id="85" w:name="_PROCESSED_CHANGE__d8e9caf0_0986_4c9c_89"/>
      <w:bookmarkStart w:id="86" w:name="_PROCESSED_CHANGE__d8a9efc8_70c3_4036_b5"/>
      <w:bookmarkStart w:id="87" w:name="_PROCESSED_CHANGE__4c31f981_9c00_467e_9a"/>
      <w:bookmarkStart w:id="88" w:name="_PROCESSED_CHANGE__39615d8a_c168_4df6_8c"/>
      <w:bookmarkStart w:id="89" w:name="_PROCESSED_CHANGE__8767ce0f_bf52_4fa4_a4"/>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Beginning January 1, 2025, the fee under this subparagraph is $40 for operating on inland waters of the State and $15 for operating only on tidal waters of the State. Beginning January 1, 2028, the fee under this subparagraph is $50 for operating on inland waters of the State and $15 for operating only on tidal waters of the State</w:t>
      </w:r>
      <w:bookmarkEnd w:id="82"/>
      <w:bookmarkEnd w:id="83"/>
      <w:bookmarkEnd w:id="84"/>
      <w:bookmarkEnd w:id="85"/>
      <w:bookmarkEnd w:id="86"/>
      <w:bookmarkEnd w:id="87"/>
      <w:bookmarkEnd w:id="88"/>
      <w:bookmarkEnd w:id="89"/>
      <w:r>
        <w:rPr>
          <w:rFonts w:ascii="Arial" w:eastAsia="Arial" w:hAnsi="Arial" w:cs="Arial"/>
        </w:rPr>
        <w:t>;</w:t>
      </w:r>
      <w:bookmarkEnd w:id="81"/>
    </w:p>
    <w:p w:rsidR="001326C4" w:rsidP="001326C4">
      <w:pPr>
        <w:ind w:left="1080"/>
        <w:rPr>
          <w:rFonts w:ascii="Arial" w:eastAsia="Arial" w:hAnsi="Arial" w:cs="Arial"/>
        </w:rPr>
      </w:pPr>
      <w:bookmarkStart w:id="90" w:name="_STATUTE_SP__c1eb8c06_6f1f_4e4f_a0b2_2f8"/>
      <w:bookmarkEnd w:id="79"/>
      <w:r>
        <w:rPr>
          <w:rFonts w:ascii="Arial" w:eastAsia="Arial" w:hAnsi="Arial" w:cs="Arial"/>
        </w:rPr>
        <w:t>(</w:t>
      </w:r>
      <w:bookmarkStart w:id="91" w:name="_STATUTE_NUMBER__32cfda9a_a5a2_4e8f_a169"/>
      <w:r>
        <w:rPr>
          <w:rFonts w:ascii="Arial" w:eastAsia="Arial" w:hAnsi="Arial" w:cs="Arial"/>
        </w:rPr>
        <w:t>2</w:t>
      </w:r>
      <w:bookmarkEnd w:id="91"/>
      <w:r>
        <w:rPr>
          <w:rFonts w:ascii="Arial" w:eastAsia="Arial" w:hAnsi="Arial" w:cs="Arial"/>
        </w:rPr>
        <w:t xml:space="preserve">)  </w:t>
      </w:r>
      <w:bookmarkStart w:id="92" w:name="_STATUTE_CONTENT__a487a723_50d2_441d_86f"/>
      <w:r>
        <w:rPr>
          <w:rFonts w:ascii="Arial" w:eastAsia="Arial" w:hAnsi="Arial" w:cs="Arial"/>
        </w:rPr>
        <w:t>Greater than 10 horsepower but not more than 50 horsepower, prior to January 1, 2020 the fee is $30 for operating on inland waters of the State and $20 for operating only on tidal waters of the State.  Beginning January 1, 2020, the fee under this subparagraph is $35 for operating on inland waters of the State and $20 for operating only on tidal waters of the State</w:t>
      </w:r>
      <w:bookmarkStart w:id="93" w:name="_REV__4d7d9579_f465_4a43_8d3d_dddb567ce4"/>
      <w:bookmarkStart w:id="94" w:name="_PROCESSED_CHANGE__aaf13847_79e5_40f3_be"/>
      <w:bookmarkStart w:id="95" w:name="_PROCESSED_CHANGE__3477e808_338c_4275_a5"/>
      <w:bookmarkStart w:id="96" w:name="_PROCESSED_CHANGE__3bb79c36_2206_4dc1_89"/>
      <w:bookmarkStart w:id="97" w:name="_PROCESSED_CHANGE__19f21a25_ad5f_4427_9f"/>
      <w:bookmarkStart w:id="98" w:name="_PROCESSED_CHANGE__2c1e5b38_fd9c_4d10_ad"/>
      <w:bookmarkStart w:id="99" w:name="_PROCESSED_CHANGE__5d3d3320_dd6d_48e8_9b"/>
      <w:bookmarkStart w:id="100" w:name="_PROCESSED_CHANGE__c6f79050_fb84_4407_b8"/>
      <w:r>
        <w:rPr>
          <w:rFonts w:ascii="Arial" w:eastAsia="Arial" w:hAnsi="Arial" w:cs="Arial"/>
          <w:u w:val="single"/>
        </w:rPr>
        <w:t xml:space="preserve">.  </w:t>
      </w:r>
      <w:r>
        <w:rPr>
          <w:rFonts w:ascii="Arial" w:eastAsia="Arial" w:hAnsi="Arial" w:cs="Arial"/>
          <w:u w:val="single"/>
        </w:rPr>
        <w:t>Beginning January 1, 2025, the fee under this subparagraph is $45 for operating on inland waters of the State and $20 for operating only on tidal waters of the State. Beginning January 1, 2028, the fee under this subparagraph is $55 for operating on inland waters of the State and $20 for operating only on tidal waters of the State</w:t>
      </w:r>
      <w:bookmarkEnd w:id="93"/>
      <w:bookmarkEnd w:id="94"/>
      <w:bookmarkEnd w:id="95"/>
      <w:bookmarkEnd w:id="96"/>
      <w:bookmarkEnd w:id="97"/>
      <w:bookmarkEnd w:id="98"/>
      <w:bookmarkEnd w:id="99"/>
      <w:bookmarkEnd w:id="100"/>
      <w:r>
        <w:rPr>
          <w:rFonts w:ascii="Arial" w:eastAsia="Arial" w:hAnsi="Arial" w:cs="Arial"/>
        </w:rPr>
        <w:t>; and</w:t>
      </w:r>
      <w:bookmarkEnd w:id="92"/>
    </w:p>
    <w:p w:rsidR="001326C4" w:rsidP="001326C4">
      <w:pPr>
        <w:ind w:left="1080"/>
        <w:rPr>
          <w:rFonts w:ascii="Arial" w:eastAsia="Arial" w:hAnsi="Arial" w:cs="Arial"/>
        </w:rPr>
      </w:pPr>
      <w:bookmarkStart w:id="101" w:name="_STATUTE_SP__dcf0943c_16ba_4bb3_bf63_afc"/>
      <w:bookmarkEnd w:id="90"/>
      <w:r>
        <w:rPr>
          <w:rFonts w:ascii="Arial" w:eastAsia="Arial" w:hAnsi="Arial" w:cs="Arial"/>
        </w:rPr>
        <w:t>(</w:t>
      </w:r>
      <w:bookmarkStart w:id="102" w:name="_STATUTE_NUMBER__b4473f1c_f0d6_4f55_8654"/>
      <w:r>
        <w:rPr>
          <w:rFonts w:ascii="Arial" w:eastAsia="Arial" w:hAnsi="Arial" w:cs="Arial"/>
        </w:rPr>
        <w:t>3</w:t>
      </w:r>
      <w:bookmarkEnd w:id="102"/>
      <w:r>
        <w:rPr>
          <w:rFonts w:ascii="Arial" w:eastAsia="Arial" w:hAnsi="Arial" w:cs="Arial"/>
        </w:rPr>
        <w:t xml:space="preserve">)  </w:t>
      </w:r>
      <w:bookmarkStart w:id="103" w:name="_STATUTE_CONTENT__1d0afe4c_ba39_4b6a_81b"/>
      <w:r>
        <w:rPr>
          <w:rFonts w:ascii="Arial" w:eastAsia="Arial" w:hAnsi="Arial" w:cs="Arial"/>
        </w:rPr>
        <w:t>Greater than 50 horsepower but not more than 115 horsepower, prior to January 1, 2020 the fee is $36 for operating on inland waters of the State and $26 for operating only on tidal waters of the State.  Beginning January 1, 2020, the fee under this subparagraph is $41 for operating on inland waters of the State and $26 for operating only on tidal waters of the State</w:t>
      </w:r>
      <w:bookmarkStart w:id="104" w:name="_REV__20f302d7_b2bd_4644_8972_c3c15223f1"/>
      <w:bookmarkStart w:id="105" w:name="_PROCESSED_CHANGE__561c894a_18ee_499b_a5"/>
      <w:bookmarkStart w:id="106" w:name="_PROCESSED_CHANGE__685b689f_b134_4770_86"/>
      <w:bookmarkStart w:id="107" w:name="_PROCESSED_CHANGE__af5614e4_847c_484b_ae"/>
      <w:bookmarkStart w:id="108" w:name="_PROCESSED_CHANGE__c384b478_9915_4e95_9a"/>
      <w:bookmarkStart w:id="109" w:name="_PROCESSED_CHANGE__cce6e917_cac6_48e3_9a"/>
      <w:bookmarkStart w:id="110" w:name="_PROCESSED_CHANGE__d36a1107_57bc_414a_bc"/>
      <w:bookmarkStart w:id="111" w:name="_PROCESSED_CHANGE__5a46629b_4eb8_41ca_ba"/>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Beginning January 1, 2025, the fee under this subparagraph is $51 for operating on inland waters of the State and $26 for operating only on tidal waters of the State. Beginning January 1, 2028, the fee under this subparagraph is $61 for operating on inland waters of the State and $26 for operating only on tidal waters of the State</w:t>
      </w:r>
      <w:bookmarkEnd w:id="104"/>
      <w:bookmarkEnd w:id="105"/>
      <w:bookmarkEnd w:id="106"/>
      <w:bookmarkEnd w:id="107"/>
      <w:bookmarkEnd w:id="108"/>
      <w:bookmarkEnd w:id="109"/>
      <w:bookmarkEnd w:id="110"/>
      <w:bookmarkEnd w:id="111"/>
      <w:r>
        <w:rPr>
          <w:rFonts w:ascii="Arial" w:eastAsia="Arial" w:hAnsi="Arial" w:cs="Arial"/>
        </w:rPr>
        <w:t>.</w:t>
      </w:r>
      <w:bookmarkEnd w:id="103"/>
    </w:p>
    <w:p w:rsidR="001326C4" w:rsidP="001326C4">
      <w:pPr>
        <w:ind w:left="360" w:firstLine="360"/>
        <w:rPr>
          <w:rFonts w:ascii="Arial" w:eastAsia="Arial" w:hAnsi="Arial" w:cs="Arial"/>
        </w:rPr>
      </w:pPr>
      <w:bookmarkStart w:id="112" w:name="_BILL_SECTION_HEADER__611e82c9_5507_4a1a"/>
      <w:bookmarkStart w:id="113" w:name="_BILL_SECTION__d3ef3a23_b45a_46b5_9663_e"/>
      <w:bookmarkEnd w:id="74"/>
      <w:bookmarkEnd w:id="77"/>
      <w:bookmarkEnd w:id="101"/>
      <w:r>
        <w:rPr>
          <w:rFonts w:ascii="Arial" w:eastAsia="Arial" w:hAnsi="Arial" w:cs="Arial"/>
          <w:b/>
          <w:sz w:val="24"/>
        </w:rPr>
        <w:t xml:space="preserve">Sec. </w:t>
      </w:r>
      <w:bookmarkStart w:id="114" w:name="_BILL_SECTION_NUMBER__d09aca52_2d21_4855"/>
      <w:r>
        <w:rPr>
          <w:rFonts w:ascii="Arial" w:eastAsia="Arial" w:hAnsi="Arial" w:cs="Arial"/>
          <w:b/>
          <w:sz w:val="24"/>
        </w:rPr>
        <w:t>3</w:t>
      </w:r>
      <w:bookmarkEnd w:id="114"/>
      <w:r>
        <w:rPr>
          <w:rFonts w:ascii="Arial" w:eastAsia="Arial" w:hAnsi="Arial" w:cs="Arial"/>
          <w:b/>
          <w:sz w:val="24"/>
        </w:rPr>
        <w:t>.  12 MRSA §13056, sub-§8, ¶B,</w:t>
      </w:r>
      <w:r>
        <w:rPr>
          <w:rFonts w:ascii="Arial" w:eastAsia="Arial" w:hAnsi="Arial" w:cs="Arial"/>
        </w:rPr>
        <w:t xml:space="preserve"> as amended by PL 2019, c. 264, §4, is further amended to read:</w:t>
      </w:r>
    </w:p>
    <w:p w:rsidR="001326C4" w:rsidP="001326C4">
      <w:pPr>
        <w:ind w:left="720"/>
        <w:rPr>
          <w:rFonts w:ascii="Arial" w:eastAsia="Arial" w:hAnsi="Arial" w:cs="Arial"/>
        </w:rPr>
      </w:pPr>
      <w:bookmarkStart w:id="115" w:name="_STATUTE_NUMBER__e822787d_4ef8_4bfb_9337"/>
      <w:bookmarkStart w:id="116" w:name="_STATUTE_P__da82938f_7624_480d_b9c8_c144"/>
      <w:bookmarkEnd w:id="112"/>
      <w:r>
        <w:rPr>
          <w:rFonts w:ascii="Arial" w:eastAsia="Arial" w:hAnsi="Arial" w:cs="Arial"/>
        </w:rPr>
        <w:t>B</w:t>
      </w:r>
      <w:bookmarkEnd w:id="115"/>
      <w:r>
        <w:rPr>
          <w:rFonts w:ascii="Arial" w:eastAsia="Arial" w:hAnsi="Arial" w:cs="Arial"/>
        </w:rPr>
        <w:t xml:space="preserve">.  </w:t>
      </w:r>
      <w:bookmarkStart w:id="117" w:name="_STATUTE_CONTENT__98027591_f42e_4e34_aa9"/>
      <w:r>
        <w:rPr>
          <w:rFonts w:ascii="Arial" w:eastAsia="Arial" w:hAnsi="Arial" w:cs="Arial"/>
        </w:rPr>
        <w:t>Prior to January 1, 2020, for a personal watercraft requiring or whose owner requests a certificate of number and watercraft equipped with a motor having a manufacturer's horsepower rating</w:t>
      </w:r>
      <w:bookmarkStart w:id="118" w:name="_REV__fef92227_5cf4_44fb_b56c_e73e697268"/>
      <w:bookmarkStart w:id="119" w:name="_PROCESSED_CHANGE__f4b2f1ed_5377_4a5a_bf"/>
      <w:bookmarkStart w:id="120" w:name="_PROCESSED_CHANGE__68d5a67d_582c_4ef4_a8"/>
      <w:bookmarkStart w:id="121" w:name="_PROCESSED_CHANGE__085f9e15_74ec_4f8b_b1"/>
      <w:bookmarkStart w:id="122" w:name="_PROCESSED_CHANGE__45dd42c9_1be9_46f3_b9"/>
      <w:bookmarkStart w:id="123" w:name="_PROCESSED_CHANGE__cdbc8ea8_e9ec_4f0f_ba"/>
      <w:r>
        <w:rPr>
          <w:rFonts w:ascii="Arial" w:eastAsia="Arial" w:hAnsi="Arial" w:cs="Arial"/>
        </w:rPr>
        <w:t xml:space="preserve"> </w:t>
      </w:r>
      <w:r>
        <w:rPr>
          <w:rFonts w:ascii="Arial" w:eastAsia="Arial" w:hAnsi="Arial" w:cs="Arial"/>
          <w:strike/>
        </w:rPr>
        <w:t>of</w:t>
      </w:r>
      <w:bookmarkStart w:id="124" w:name="_REV__49b5865f_4ed9_467c_99ce_3a846eb4b6"/>
      <w:bookmarkStart w:id="125" w:name="_PROCESSED_CHANGE__a138a981_eb7f_45f2_8c"/>
      <w:bookmarkStart w:id="126" w:name="_PROCESSED_CHANGE__a2458305_2b48_4e55_ba"/>
      <w:bookmarkStart w:id="127" w:name="_PROCESSED_CHANGE__bb457c43_f0f1_4f6f_84"/>
      <w:bookmarkStart w:id="128" w:name="_PROCESSED_CHANGE__11b75bd8_21ef_4856_88"/>
      <w:bookmarkStart w:id="129" w:name="_PROCESSED_CHANGE__5acd04df_a8f1_47a8_bd"/>
      <w:bookmarkEnd w:id="118"/>
      <w:bookmarkEnd w:id="119"/>
      <w:bookmarkEnd w:id="120"/>
      <w:bookmarkEnd w:id="121"/>
      <w:bookmarkEnd w:id="122"/>
      <w:bookmarkEnd w:id="123"/>
      <w:r>
        <w:rPr>
          <w:rFonts w:ascii="Arial" w:eastAsia="Arial" w:hAnsi="Arial" w:cs="Arial"/>
        </w:rPr>
        <w:t xml:space="preserve"> </w:t>
      </w:r>
      <w:r>
        <w:rPr>
          <w:rFonts w:ascii="Arial" w:eastAsia="Arial" w:hAnsi="Arial" w:cs="Arial"/>
          <w:u w:val="single"/>
        </w:rPr>
        <w:t>greater than</w:t>
      </w:r>
      <w:bookmarkEnd w:id="124"/>
      <w:bookmarkEnd w:id="125"/>
      <w:bookmarkEnd w:id="126"/>
      <w:bookmarkEnd w:id="127"/>
      <w:bookmarkEnd w:id="128"/>
      <w:bookmarkEnd w:id="129"/>
      <w:r>
        <w:rPr>
          <w:rFonts w:ascii="Arial" w:eastAsia="Arial" w:hAnsi="Arial" w:cs="Arial"/>
        </w:rPr>
        <w:t xml:space="preserve"> 115 horsepower</w:t>
      </w:r>
      <w:bookmarkStart w:id="130" w:name="_REV__4a0c8285_011a_414e_a282_d4bbcf30e4"/>
      <w:bookmarkStart w:id="131" w:name="_PROCESSED_CHANGE__b1631fd4_b80d_4216_96"/>
      <w:bookmarkStart w:id="132" w:name="_PROCESSED_CHANGE__0ca4d19a_1c6c_4ac5_86"/>
      <w:bookmarkStart w:id="133" w:name="_PROCESSED_CHANGE__42589eae_721c_4a70_a8"/>
      <w:bookmarkStart w:id="134" w:name="_PROCESSED_CHANGE__a5e490ad_3686_4d66_b7"/>
      <w:bookmarkStart w:id="135" w:name="_PROCESSED_CHANGE__85346c9f_3228_4a22_92"/>
      <w:r>
        <w:rPr>
          <w:rFonts w:ascii="Arial" w:eastAsia="Arial" w:hAnsi="Arial" w:cs="Arial"/>
        </w:rPr>
        <w:t xml:space="preserve"> </w:t>
      </w:r>
      <w:r>
        <w:rPr>
          <w:rFonts w:ascii="Arial" w:eastAsia="Arial" w:hAnsi="Arial" w:cs="Arial"/>
          <w:strike/>
        </w:rPr>
        <w:t>or greater</w:t>
      </w:r>
      <w:bookmarkEnd w:id="130"/>
      <w:bookmarkEnd w:id="131"/>
      <w:bookmarkEnd w:id="132"/>
      <w:bookmarkEnd w:id="133"/>
      <w:bookmarkEnd w:id="134"/>
      <w:bookmarkEnd w:id="135"/>
      <w:r>
        <w:rPr>
          <w:rFonts w:ascii="Arial" w:eastAsia="Arial" w:hAnsi="Arial" w:cs="Arial"/>
        </w:rPr>
        <w:t>, the fee is $44 for operating on inland waters of the State and $34 for operating only on tidal waters of the State.  Beginning January 1, 2020, the fee under this paragraph is $49 for operating on inland waters of the State and $34 for operating only on tidal waters of the State.</w:t>
      </w:r>
      <w:bookmarkStart w:id="136" w:name="_PROCESSED_CHANGE__eca659c4_fab0_4537_ae"/>
      <w:bookmarkStart w:id="137" w:name="_PROCESSED_CHANGE__08361464_ce12_4e80_91"/>
      <w:bookmarkStart w:id="138" w:name="_PROCESSED_CHANGE__d6f705ea_8f85_46d0_b6"/>
      <w:bookmarkStart w:id="139" w:name="_PROCESSED_CHANGE__0b98a185_2e4c_477d_b2"/>
      <w:r w:rsidRPr="00413210">
        <w:rPr>
          <w:rFonts w:ascii="Arial" w:eastAsia="Arial" w:hAnsi="Arial" w:cs="Arial"/>
        </w:rPr>
        <w:t xml:space="preserve"> </w:t>
      </w:r>
      <w:bookmarkStart w:id="140" w:name="_REV__43841eff_168d_4970_8d13_4785422b5d"/>
      <w:bookmarkStart w:id="141" w:name="_PROCESSED_CHANGE__229b5693_59a4_49de_92"/>
      <w:bookmarkStart w:id="142" w:name="_PROCESSED_CHANGE__e20f5dd5_e454_4d8f_b8"/>
      <w:bookmarkStart w:id="143" w:name="_PROCESSED_CHANGE__4d6b3763_98a3_4d7e_ae"/>
      <w:r>
        <w:rPr>
          <w:rFonts w:ascii="Arial" w:eastAsia="Arial" w:hAnsi="Arial" w:cs="Arial"/>
          <w:u w:val="single"/>
        </w:rPr>
        <w:t>Beginning January 1, 2025, the fee under this paragraph is $59 for operating on inland waters of the State and $34 for operating only on tidal waters of the State. Beginning January 1, 2028, the fee under this</w:t>
      </w:r>
      <w:r>
        <w:rPr>
          <w:rFonts w:ascii="Arial" w:eastAsia="Arial" w:hAnsi="Arial" w:cs="Arial"/>
          <w:u w:val="single"/>
        </w:rPr>
        <w:t xml:space="preserve"> </w:t>
      </w:r>
      <w:r>
        <w:rPr>
          <w:rFonts w:ascii="Arial" w:eastAsia="Arial" w:hAnsi="Arial" w:cs="Arial"/>
          <w:u w:val="single"/>
        </w:rPr>
        <w:t>paragraph is $69 for operating on inland waters of the State and $34 for operating only on tidal waters of the State</w:t>
      </w:r>
      <w:r>
        <w:rPr>
          <w:rFonts w:ascii="Arial" w:eastAsia="Arial" w:hAnsi="Arial" w:cs="Arial"/>
          <w:u w:val="single"/>
        </w:rPr>
        <w:t>.</w:t>
      </w:r>
      <w:bookmarkEnd w:id="117"/>
      <w:bookmarkEnd w:id="136"/>
      <w:bookmarkEnd w:id="137"/>
      <w:bookmarkEnd w:id="138"/>
      <w:bookmarkEnd w:id="139"/>
      <w:bookmarkEnd w:id="140"/>
      <w:bookmarkEnd w:id="141"/>
      <w:bookmarkEnd w:id="142"/>
      <w:bookmarkEnd w:id="143"/>
    </w:p>
    <w:p w:rsidR="001326C4" w:rsidP="001326C4">
      <w:pPr>
        <w:ind w:left="360" w:firstLine="360"/>
        <w:rPr>
          <w:rFonts w:ascii="Arial" w:eastAsia="Arial" w:hAnsi="Arial" w:cs="Arial"/>
        </w:rPr>
      </w:pPr>
      <w:bookmarkStart w:id="144" w:name="_BILL_SECTION_HEADER__0b583034_5b1c_429b"/>
      <w:bookmarkStart w:id="145" w:name="_BILL_SECTION__839cbabe_f1fb_4a23_a7b7_8"/>
      <w:bookmarkEnd w:id="113"/>
      <w:bookmarkEnd w:id="116"/>
      <w:r>
        <w:rPr>
          <w:rFonts w:ascii="Arial" w:eastAsia="Arial" w:hAnsi="Arial" w:cs="Arial"/>
          <w:b/>
          <w:sz w:val="24"/>
        </w:rPr>
        <w:t xml:space="preserve">Sec. </w:t>
      </w:r>
      <w:bookmarkStart w:id="146" w:name="_BILL_SECTION_NUMBER__bdb66e7d_ad5a_4711"/>
      <w:r>
        <w:rPr>
          <w:rFonts w:ascii="Arial" w:eastAsia="Arial" w:hAnsi="Arial" w:cs="Arial"/>
          <w:b/>
          <w:sz w:val="24"/>
        </w:rPr>
        <w:t>4</w:t>
      </w:r>
      <w:bookmarkEnd w:id="146"/>
      <w:r>
        <w:rPr>
          <w:rFonts w:ascii="Arial" w:eastAsia="Arial" w:hAnsi="Arial" w:cs="Arial"/>
          <w:b/>
          <w:sz w:val="24"/>
        </w:rPr>
        <w:t>.  12 MRSA §13058, sub-§3,</w:t>
      </w:r>
      <w:r>
        <w:rPr>
          <w:rFonts w:ascii="Arial" w:eastAsia="Arial" w:hAnsi="Arial" w:cs="Arial"/>
        </w:rPr>
        <w:t xml:space="preserve"> as amended by PL 2019, c. 264, §5, is further amended to read:</w:t>
      </w:r>
    </w:p>
    <w:p w:rsidR="001326C4" w:rsidP="001326C4">
      <w:pPr>
        <w:ind w:left="360" w:firstLine="360"/>
        <w:rPr>
          <w:rFonts w:ascii="Arial" w:eastAsia="Arial" w:hAnsi="Arial" w:cs="Arial"/>
        </w:rPr>
      </w:pPr>
      <w:bookmarkStart w:id="147" w:name="_STATUTE_NUMBER__a55746d7_3a27_4814_b955"/>
      <w:bookmarkStart w:id="148" w:name="_STATUTE_SS__0440cba3_193c_447e_a5f7_de8"/>
      <w:bookmarkEnd w:id="144"/>
      <w:r>
        <w:rPr>
          <w:rFonts w:ascii="Arial" w:eastAsia="Arial" w:hAnsi="Arial" w:cs="Arial"/>
          <w:b/>
        </w:rPr>
        <w:t>3</w:t>
      </w:r>
      <w:bookmarkEnd w:id="147"/>
      <w:r>
        <w:rPr>
          <w:rFonts w:ascii="Arial" w:eastAsia="Arial" w:hAnsi="Arial" w:cs="Arial"/>
          <w:b/>
        </w:rPr>
        <w:t xml:space="preserve">.  </w:t>
      </w:r>
      <w:bookmarkStart w:id="149" w:name="_STATUTE_HEADNOTE__826de18a_9224_4c1b_b8"/>
      <w:r>
        <w:rPr>
          <w:rFonts w:ascii="Arial" w:eastAsia="Arial" w:hAnsi="Arial" w:cs="Arial"/>
          <w:b/>
        </w:rPr>
        <w:t>Nonresident motorboat and personal watercraft lake and river protection sticker and resident and nonresident seaplane lake and river protection sticker; fee.</w:t>
      </w:r>
      <w:bookmarkEnd w:id="149"/>
      <w:r>
        <w:rPr>
          <w:rFonts w:ascii="Arial" w:eastAsia="Arial" w:hAnsi="Arial" w:cs="Arial"/>
          <w:b/>
        </w:rPr>
        <w:t xml:space="preserve"> </w:t>
      </w:r>
      <w:r>
        <w:rPr>
          <w:rFonts w:ascii="Arial" w:eastAsia="Arial" w:hAnsi="Arial" w:cs="Arial"/>
        </w:rPr>
        <w:t xml:space="preserve"> </w:t>
      </w:r>
      <w:bookmarkStart w:id="150" w:name="_STATUTE_CONTENT__2623dad9_d300_4683_ba3"/>
      <w:r>
        <w:rPr>
          <w:rFonts w:ascii="Arial" w:eastAsia="Arial" w:hAnsi="Arial" w:cs="Arial"/>
        </w:rPr>
        <w:t>No later than January 1st of each year, the commissioner shall provide the agents authorized to register watercraft or issue licenses with a sufficient quantity of lake and river protection stickers for motorboats and personal watercraft not registered in the State and for all seaplanes, whether or not registered in the State, for that boating season.  The sticker must be in 2 parts so that one part of the sticker can be affixed to each side of the bow of a motorboat or personal watercraft or to each outside edge of a seaplane's pontoons.  Prior to January 1, 2020, the fee for a sticker issued under this subsection is $20, $1 of which is retained by the agent who sold the sticker.  Beginning January 1, 2020, the fee for a sticker issued under this subsection is $35, $1 of which is retained by the agent who sold the sticker.  Beginning January 1, 2022, the fee for a sticker issued under this subsection is $45, $1 of which is retained by the agent who sold the sticker.</w:t>
      </w:r>
      <w:bookmarkStart w:id="151" w:name="_PROCESSED_CHANGE__c3c89c41_be4c_40e2_84"/>
      <w:bookmarkStart w:id="152" w:name="_PROCESSED_CHANGE__85331ee4_8a2b_45cf_84"/>
      <w:bookmarkStart w:id="153" w:name="_PROCESSED_CHANGE__68e5a5ac_8c4b_444b_aa"/>
      <w:bookmarkStart w:id="154" w:name="_PROCESSED_CHANGE__7f6168e7_6082_4a3d_83"/>
      <w:bookmarkStart w:id="155" w:name="_PROCESSED_CHANGE__2a425328_70c7_4c2d_94"/>
      <w:r>
        <w:rPr>
          <w:rFonts w:ascii="Arial" w:eastAsia="Arial" w:hAnsi="Arial" w:cs="Arial"/>
        </w:rPr>
        <w:t xml:space="preserve"> </w:t>
      </w:r>
      <w:r w:rsidRPr="00413210">
        <w:rPr>
          <w:rFonts w:ascii="Arial" w:eastAsia="Arial" w:hAnsi="Arial" w:cs="Arial"/>
        </w:rPr>
        <w:t xml:space="preserve"> </w:t>
      </w:r>
      <w:bookmarkStart w:id="156" w:name="_REV__5c8f812e_537d_447d_b014_25f651f5d9"/>
      <w:bookmarkStart w:id="157" w:name="_PROCESSED_CHANGE__7d1fac6a_8582_4840_b7"/>
      <w:bookmarkStart w:id="158" w:name="_PROCESSED_CHANGE__cc67fcb7_6020_42ae_9a"/>
      <w:r>
        <w:rPr>
          <w:rFonts w:ascii="Arial" w:eastAsia="Arial" w:hAnsi="Arial" w:cs="Arial"/>
          <w:u w:val="single"/>
        </w:rPr>
        <w:t xml:space="preserve">Beginning January 1, 2025, the fee for a sticker issued under this </w:t>
      </w:r>
      <w:r>
        <w:rPr>
          <w:rFonts w:ascii="Arial" w:eastAsia="Arial" w:hAnsi="Arial" w:cs="Arial"/>
          <w:u w:val="single"/>
        </w:rPr>
        <w:t>sub</w:t>
      </w:r>
      <w:r>
        <w:rPr>
          <w:rFonts w:ascii="Arial" w:eastAsia="Arial" w:hAnsi="Arial" w:cs="Arial"/>
          <w:u w:val="single"/>
        </w:rPr>
        <w:t xml:space="preserve">section is $60, $1 of which is retained by the agent who sold the sticker. Beginning January 1, 2028, the fee for a sticker issued under this </w:t>
      </w:r>
      <w:r>
        <w:rPr>
          <w:rFonts w:ascii="Arial" w:eastAsia="Arial" w:hAnsi="Arial" w:cs="Arial"/>
          <w:u w:val="single"/>
        </w:rPr>
        <w:t>sub</w:t>
      </w:r>
      <w:r>
        <w:rPr>
          <w:rFonts w:ascii="Arial" w:eastAsia="Arial" w:hAnsi="Arial" w:cs="Arial"/>
          <w:u w:val="single"/>
        </w:rPr>
        <w:t>section is $75, $1 of which is retained by the agent who sold the sticker.</w:t>
      </w:r>
      <w:bookmarkEnd w:id="150"/>
      <w:bookmarkEnd w:id="151"/>
      <w:bookmarkEnd w:id="152"/>
      <w:bookmarkEnd w:id="153"/>
      <w:bookmarkEnd w:id="154"/>
      <w:bookmarkEnd w:id="155"/>
      <w:bookmarkEnd w:id="156"/>
      <w:bookmarkEnd w:id="157"/>
      <w:bookmarkEnd w:id="158"/>
    </w:p>
    <w:p w:rsidR="001326C4" w:rsidP="001326C4">
      <w:pPr>
        <w:ind w:left="360"/>
        <w:rPr>
          <w:rFonts w:ascii="Arial" w:eastAsia="Arial" w:hAnsi="Arial" w:cs="Arial"/>
        </w:rPr>
      </w:pPr>
      <w:bookmarkStart w:id="159" w:name="_STATUTE_CONTENT__32c77f37_b1a1_478b_94b"/>
      <w:bookmarkStart w:id="160" w:name="_STATUTE_P__de1e9770_3a1f_4cee_8320_766c"/>
      <w:r>
        <w:rPr>
          <w:rFonts w:ascii="Arial" w:eastAsia="Arial" w:hAnsi="Arial" w:cs="Arial"/>
        </w:rPr>
        <w:t>The remainder of the fee is disposed</w:t>
      </w:r>
      <w:bookmarkStart w:id="161" w:name="_REV__597d4261_0eaa_4e9a_b49e_e23f6351f8"/>
      <w:bookmarkStart w:id="162" w:name="_PROCESSED_CHANGE__a78dbcd9_175a_4f2d_84"/>
      <w:bookmarkStart w:id="163" w:name="_PROCESSED_CHANGE__dc0c756f_54e6_40de_b6"/>
      <w:bookmarkStart w:id="164" w:name="_PROCESSED_CHANGE__3e9172d0_4be0_4806_b5"/>
      <w:bookmarkStart w:id="165" w:name="_PROCESSED_CHANGE__4561a1b6_5b76_4284_9e"/>
      <w:bookmarkStart w:id="166" w:name="_PROCESSED_CHANGE__29990dc3_54e4_4016_98"/>
      <w:r>
        <w:rPr>
          <w:rFonts w:ascii="Arial" w:eastAsia="Arial" w:hAnsi="Arial" w:cs="Arial"/>
        </w:rPr>
        <w:t xml:space="preserve"> </w:t>
      </w:r>
      <w:r>
        <w:rPr>
          <w:rFonts w:ascii="Arial" w:eastAsia="Arial" w:hAnsi="Arial" w:cs="Arial"/>
          <w:u w:val="single"/>
        </w:rPr>
        <w:t>of</w:t>
      </w:r>
      <w:bookmarkEnd w:id="161"/>
      <w:bookmarkEnd w:id="162"/>
      <w:bookmarkEnd w:id="163"/>
      <w:bookmarkEnd w:id="164"/>
      <w:bookmarkEnd w:id="165"/>
      <w:bookmarkEnd w:id="166"/>
      <w:r>
        <w:rPr>
          <w:rFonts w:ascii="Arial" w:eastAsia="Arial" w:hAnsi="Arial" w:cs="Arial"/>
        </w:rPr>
        <w:t xml:space="preserve"> as follows:</w:t>
      </w:r>
      <w:bookmarkEnd w:id="159"/>
    </w:p>
    <w:p w:rsidR="001326C4" w:rsidP="001326C4">
      <w:pPr>
        <w:ind w:left="720"/>
        <w:rPr>
          <w:rFonts w:ascii="Arial" w:eastAsia="Arial" w:hAnsi="Arial" w:cs="Arial"/>
        </w:rPr>
      </w:pPr>
      <w:bookmarkStart w:id="167" w:name="_STATUTE_NUMBER__cadd7f18_0f89_48c6_a849"/>
      <w:bookmarkStart w:id="168" w:name="_STATUTE_P__6a4faf53_a3c4_4f76_8543_d9c3"/>
      <w:bookmarkEnd w:id="160"/>
      <w:r>
        <w:rPr>
          <w:rFonts w:ascii="Arial" w:eastAsia="Arial" w:hAnsi="Arial" w:cs="Arial"/>
        </w:rPr>
        <w:t>A</w:t>
      </w:r>
      <w:bookmarkEnd w:id="167"/>
      <w:r>
        <w:rPr>
          <w:rFonts w:ascii="Arial" w:eastAsia="Arial" w:hAnsi="Arial" w:cs="Arial"/>
        </w:rPr>
        <w:t>.</w:t>
      </w:r>
      <w:bookmarkStart w:id="169" w:name="_REV__13f97185_d305_4d45_982e_243d0daefb"/>
      <w:bookmarkStart w:id="170" w:name="_PROCESSED_CHANGE__93c4b339_82e8_431f_a1"/>
      <w:bookmarkStart w:id="171" w:name="_PROCESSED_CHANGE__19b0e210_8d56_4412_a9"/>
      <w:bookmarkStart w:id="172" w:name="_PROCESSED_CHANGE__65a309a4_ccb8_4661_9f"/>
      <w:bookmarkStart w:id="173" w:name="_PROCESSED_CHANGE__6ff7b64f_25e6_4ee1_a2"/>
      <w:bookmarkStart w:id="174" w:name="_PROCESSED_CHANGE__63b3ead3_5a4a_4a73_b1"/>
      <w:r>
        <w:rPr>
          <w:rFonts w:ascii="Arial" w:eastAsia="Arial" w:hAnsi="Arial" w:cs="Arial"/>
        </w:rPr>
        <w:t xml:space="preserve">  </w:t>
      </w:r>
      <w:bookmarkStart w:id="175" w:name="_STATUTE_CONTENT__b5a8aa53_f451_4387_868"/>
      <w:r>
        <w:rPr>
          <w:rFonts w:ascii="Arial" w:eastAsia="Arial" w:hAnsi="Arial" w:cs="Arial"/>
          <w:strike/>
        </w:rPr>
        <w:t>Eighty percent</w:t>
      </w:r>
      <w:bookmarkStart w:id="176" w:name="_REV__1e20151b_0eda_4477_9f2b_4425e803cb"/>
      <w:bookmarkStart w:id="177" w:name="_PROCESSED_CHANGE__80ebf8a8_1a5b_4ef2_83"/>
      <w:bookmarkStart w:id="178" w:name="_PROCESSED_CHANGE__027cc982_cd2a_4819_93"/>
      <w:bookmarkStart w:id="179" w:name="_PROCESSED_CHANGE__9acf5075_2c03_4e34_be"/>
      <w:bookmarkStart w:id="180" w:name="_PROCESSED_CHANGE__1292fb9e_cad3_4751_b5"/>
      <w:bookmarkStart w:id="181" w:name="_PROCESSED_CHANGE__d93f8d7f_0d35_4853_9d"/>
      <w:bookmarkEnd w:id="169"/>
      <w:bookmarkEnd w:id="170"/>
      <w:bookmarkEnd w:id="171"/>
      <w:bookmarkEnd w:id="172"/>
      <w:bookmarkEnd w:id="173"/>
      <w:bookmarkEnd w:id="174"/>
      <w:r>
        <w:rPr>
          <w:rFonts w:ascii="Arial" w:eastAsia="Arial" w:hAnsi="Arial" w:cs="Arial"/>
        </w:rPr>
        <w:t xml:space="preserve"> </w:t>
      </w:r>
      <w:r>
        <w:rPr>
          <w:rFonts w:ascii="Arial" w:eastAsia="Arial" w:hAnsi="Arial" w:cs="Arial"/>
          <w:u w:val="single"/>
        </w:rPr>
        <w:t>Prior to January 1, 2025, 80%</w:t>
      </w:r>
      <w:bookmarkEnd w:id="176"/>
      <w:bookmarkEnd w:id="177"/>
      <w:bookmarkEnd w:id="178"/>
      <w:bookmarkEnd w:id="179"/>
      <w:bookmarkEnd w:id="180"/>
      <w:bookmarkEnd w:id="181"/>
      <w:r>
        <w:rPr>
          <w:rFonts w:ascii="Arial" w:eastAsia="Arial" w:hAnsi="Arial" w:cs="Arial"/>
        </w:rPr>
        <w:t xml:space="preserve"> must be credited to the Invasive Aquatic Plant and Nuisance Species Fund</w:t>
      </w:r>
      <w:bookmarkStart w:id="182" w:name="_REV__a7817bb6_3237_4567_bad2_326728ec96"/>
      <w:bookmarkStart w:id="183" w:name="_PROCESSED_CHANGE__c974214d_c6fa_48e3_a9"/>
      <w:bookmarkStart w:id="184" w:name="_PROCESSED_CHANGE__7aed1a95_16ba_40ed_8f"/>
      <w:bookmarkStart w:id="185" w:name="_PROCESSED_CHANGE__7828841d_982e_4cf4_98"/>
      <w:bookmarkStart w:id="186" w:name="_PROCESSED_CHANGE__e2b1de52_271a_478e_8f"/>
      <w:bookmarkStart w:id="187" w:name="_PROCESSED_CHANGE__24b40f6e_ff0f_45b0_82"/>
      <w:bookmarkStart w:id="188" w:name="_PROCESSED_CHANGE__feb6a711_c58e_4cfa_a5"/>
      <w:bookmarkStart w:id="189" w:name="_PROCESSED_CHANGE__87c34a4d_1bd0_42f2_b7"/>
      <w:r>
        <w:rPr>
          <w:rFonts w:ascii="Arial" w:eastAsia="Arial" w:hAnsi="Arial" w:cs="Arial"/>
          <w:u w:val="single"/>
        </w:rPr>
        <w:t>. B</w:t>
      </w:r>
      <w:r>
        <w:rPr>
          <w:rFonts w:ascii="Arial" w:eastAsia="Arial" w:hAnsi="Arial" w:cs="Arial"/>
          <w:u w:val="single"/>
        </w:rPr>
        <w:t>eginning January 1, 2025, 70% must be credited to the Invasiv</w:t>
      </w:r>
      <w:r>
        <w:rPr>
          <w:rFonts w:ascii="Arial" w:eastAsia="Arial" w:hAnsi="Arial" w:cs="Arial"/>
          <w:u w:val="single"/>
        </w:rPr>
        <w:t>e Aquatic Plan</w:t>
      </w:r>
      <w:r>
        <w:rPr>
          <w:rFonts w:ascii="Arial" w:eastAsia="Arial" w:hAnsi="Arial" w:cs="Arial"/>
          <w:u w:val="single"/>
        </w:rPr>
        <w:t>t</w:t>
      </w:r>
      <w:r>
        <w:rPr>
          <w:rFonts w:ascii="Arial" w:eastAsia="Arial" w:hAnsi="Arial" w:cs="Arial"/>
          <w:u w:val="single"/>
        </w:rPr>
        <w:t xml:space="preserve"> and Nuisance Species Fund</w:t>
      </w:r>
      <w:bookmarkEnd w:id="182"/>
      <w:bookmarkEnd w:id="183"/>
      <w:bookmarkEnd w:id="184"/>
      <w:bookmarkEnd w:id="185"/>
      <w:bookmarkEnd w:id="186"/>
      <w:bookmarkEnd w:id="187"/>
      <w:bookmarkEnd w:id="188"/>
      <w:bookmarkEnd w:id="189"/>
      <w:r>
        <w:rPr>
          <w:rFonts w:ascii="Arial" w:eastAsia="Arial" w:hAnsi="Arial" w:cs="Arial"/>
        </w:rPr>
        <w:t>; and</w:t>
      </w:r>
      <w:bookmarkEnd w:id="175"/>
    </w:p>
    <w:p w:rsidR="001326C4" w:rsidP="001326C4">
      <w:pPr>
        <w:ind w:left="720"/>
        <w:rPr>
          <w:rFonts w:ascii="Arial" w:eastAsia="Arial" w:hAnsi="Arial" w:cs="Arial"/>
        </w:rPr>
      </w:pPr>
      <w:bookmarkStart w:id="190" w:name="_STATUTE_NUMBER__f55794e6_6415_4ac9_b5c9"/>
      <w:bookmarkStart w:id="191" w:name="_STATUTE_P__a1b55471_1bba_40b6_8e36_7ea2"/>
      <w:bookmarkEnd w:id="168"/>
      <w:r>
        <w:rPr>
          <w:rFonts w:ascii="Arial" w:eastAsia="Arial" w:hAnsi="Arial" w:cs="Arial"/>
        </w:rPr>
        <w:t>B</w:t>
      </w:r>
      <w:bookmarkEnd w:id="190"/>
      <w:r>
        <w:rPr>
          <w:rFonts w:ascii="Arial" w:eastAsia="Arial" w:hAnsi="Arial" w:cs="Arial"/>
        </w:rPr>
        <w:t>.</w:t>
      </w:r>
      <w:bookmarkStart w:id="192" w:name="_REV__18199bb8_6073_4121_a79c_7f12b93cc9"/>
      <w:bookmarkStart w:id="193" w:name="_PROCESSED_CHANGE__a6a2f38c_ffa9_4c51_bc"/>
      <w:bookmarkStart w:id="194" w:name="_PROCESSED_CHANGE__ffe02161_9848_4024_9d"/>
      <w:bookmarkStart w:id="195" w:name="_PROCESSED_CHANGE__42464197_339b_41f0_a1"/>
      <w:bookmarkStart w:id="196" w:name="_PROCESSED_CHANGE__a7ecdf6e_d8fe_4208_88"/>
      <w:bookmarkStart w:id="197" w:name="_PROCESSED_CHANGE__dcf0c438_9dbb_4aab_ab"/>
      <w:r>
        <w:rPr>
          <w:rFonts w:ascii="Arial" w:eastAsia="Arial" w:hAnsi="Arial" w:cs="Arial"/>
        </w:rPr>
        <w:t xml:space="preserve">  </w:t>
      </w:r>
      <w:bookmarkStart w:id="198" w:name="_STATUTE_CONTENT__eca529b4_1ee2_4370_9b9"/>
      <w:r>
        <w:rPr>
          <w:rFonts w:ascii="Arial" w:eastAsia="Arial" w:hAnsi="Arial" w:cs="Arial"/>
          <w:strike/>
        </w:rPr>
        <w:t>Twenty percent</w:t>
      </w:r>
      <w:bookmarkStart w:id="199" w:name="_REV__677e8cac_cff0_45b4_a434_b7ce128843"/>
      <w:bookmarkStart w:id="200" w:name="_PROCESSED_CHANGE__6e0702e6_11a6_407f_94"/>
      <w:bookmarkStart w:id="201" w:name="_PROCESSED_CHANGE__2b5cb85f_e7d1_4232_8c"/>
      <w:bookmarkStart w:id="202" w:name="_PROCESSED_CHANGE__0d1e8f4e_58ee_488a_b3"/>
      <w:bookmarkStart w:id="203" w:name="_PROCESSED_CHANGE__4068aff8_eb44_4838_84"/>
      <w:bookmarkStart w:id="204" w:name="_PROCESSED_CHANGE__9cd7bd8a_70c0_4288_8d"/>
      <w:bookmarkEnd w:id="192"/>
      <w:bookmarkEnd w:id="193"/>
      <w:bookmarkEnd w:id="194"/>
      <w:bookmarkEnd w:id="195"/>
      <w:bookmarkEnd w:id="196"/>
      <w:bookmarkEnd w:id="197"/>
      <w:r>
        <w:rPr>
          <w:rFonts w:ascii="Arial" w:eastAsia="Arial" w:hAnsi="Arial" w:cs="Arial"/>
        </w:rPr>
        <w:t xml:space="preserve"> </w:t>
      </w:r>
      <w:r>
        <w:rPr>
          <w:rFonts w:ascii="Arial" w:eastAsia="Arial" w:hAnsi="Arial" w:cs="Arial"/>
          <w:u w:val="single"/>
        </w:rPr>
        <w:t>Prior to January 1, 2025, 20%</w:t>
      </w:r>
      <w:bookmarkEnd w:id="199"/>
      <w:bookmarkEnd w:id="200"/>
      <w:bookmarkEnd w:id="201"/>
      <w:bookmarkEnd w:id="202"/>
      <w:bookmarkEnd w:id="203"/>
      <w:bookmarkEnd w:id="204"/>
      <w:r>
        <w:rPr>
          <w:rFonts w:ascii="Arial" w:eastAsia="Arial" w:hAnsi="Arial" w:cs="Arial"/>
        </w:rPr>
        <w:t xml:space="preserve"> must be credited to the Lake and River Protection Fund established within the department under </w:t>
      </w:r>
      <w:bookmarkStart w:id="205" w:name="_CROSS_REFERENCE__9a7074ce_9811_4869_a6a"/>
      <w:r>
        <w:rPr>
          <w:rFonts w:ascii="Arial" w:eastAsia="Arial" w:hAnsi="Arial" w:cs="Arial"/>
        </w:rPr>
        <w:t>section 10257</w:t>
      </w:r>
      <w:bookmarkStart w:id="206" w:name="_REV__9bdc1f38_5dc0_4e6e_9fff_9be6a41bc5"/>
      <w:bookmarkStart w:id="207" w:name="_PROCESSED_CHANGE__31e7e1af_3df5_4c93_b0"/>
      <w:bookmarkStart w:id="208" w:name="_PROCESSED_CHANGE__c044f2a7_2bc4_417f_a6"/>
      <w:bookmarkStart w:id="209" w:name="_PROCESSED_CHANGE__3eccb72c_9955_4600_a6"/>
      <w:bookmarkStart w:id="210" w:name="_PROCESSED_CHANGE__9bcd5660_d1d7_48be_89"/>
      <w:bookmarkStart w:id="211" w:name="_PROCESSED_CHANGE__1f3a4b97_2ac8_4f97_94"/>
      <w:bookmarkStart w:id="212" w:name="_PROCESSED_CHANGE__4a838aa1_31c8_4ac3_89"/>
      <w:bookmarkStart w:id="213" w:name="_PROCESSED_CHANGE__8968e095_b208_4a9e_83"/>
      <w:bookmarkEnd w:id="205"/>
      <w:r>
        <w:rPr>
          <w:rFonts w:ascii="Arial" w:eastAsia="Arial" w:hAnsi="Arial" w:cs="Arial"/>
          <w:u w:val="single"/>
        </w:rPr>
        <w:t>. B</w:t>
      </w:r>
      <w:r>
        <w:rPr>
          <w:rFonts w:ascii="Arial" w:eastAsia="Arial" w:hAnsi="Arial" w:cs="Arial"/>
          <w:u w:val="single"/>
        </w:rPr>
        <w:t xml:space="preserve">eginning January 1, 2025, 30% must </w:t>
      </w:r>
      <w:r>
        <w:rPr>
          <w:rFonts w:ascii="Arial" w:eastAsia="Arial" w:hAnsi="Arial" w:cs="Arial"/>
          <w:u w:val="single"/>
        </w:rPr>
        <w:t>be</w:t>
      </w:r>
      <w:r>
        <w:rPr>
          <w:rFonts w:ascii="Arial" w:eastAsia="Arial" w:hAnsi="Arial" w:cs="Arial"/>
          <w:u w:val="single"/>
        </w:rPr>
        <w:t xml:space="preserve"> credited to the Lake </w:t>
      </w:r>
      <w:r>
        <w:rPr>
          <w:rFonts w:ascii="Arial" w:eastAsia="Arial" w:hAnsi="Arial" w:cs="Arial"/>
          <w:u w:val="single"/>
        </w:rPr>
        <w:t>and River Protection Fund</w:t>
      </w:r>
      <w:bookmarkEnd w:id="206"/>
      <w:bookmarkEnd w:id="207"/>
      <w:bookmarkEnd w:id="208"/>
      <w:bookmarkEnd w:id="209"/>
      <w:bookmarkEnd w:id="210"/>
      <w:bookmarkEnd w:id="211"/>
      <w:bookmarkEnd w:id="212"/>
      <w:bookmarkEnd w:id="213"/>
      <w:r>
        <w:rPr>
          <w:rFonts w:ascii="Arial" w:eastAsia="Arial" w:hAnsi="Arial" w:cs="Arial"/>
        </w:rPr>
        <w:t>.</w:t>
      </w:r>
      <w:bookmarkEnd w:id="198"/>
    </w:p>
    <w:p w:rsidR="001326C4" w:rsidP="001326C4">
      <w:pPr>
        <w:ind w:left="360"/>
        <w:rPr>
          <w:rFonts w:ascii="Arial" w:eastAsia="Arial" w:hAnsi="Arial" w:cs="Arial"/>
        </w:rPr>
      </w:pPr>
      <w:bookmarkStart w:id="214" w:name="_STATUTE_CONTENT__27af181f_a628_441a_a7b"/>
      <w:bookmarkStart w:id="215" w:name="_STATUTE_P__252e3aa4_5a65_4df0_8101_b3a7"/>
      <w:bookmarkEnd w:id="191"/>
      <w:r>
        <w:rPr>
          <w:rFonts w:ascii="Arial" w:eastAsia="Arial" w:hAnsi="Arial" w:cs="Arial"/>
        </w:rPr>
        <w:t>A motorboat, personal watercraft or seaplane owned by the Federal Government, a state government or a municipality is exempt from the fee established in this subsection.</w:t>
      </w:r>
      <w:bookmarkEnd w:id="214"/>
    </w:p>
    <w:p w:rsidR="001326C4" w:rsidP="001326C4">
      <w:pPr>
        <w:ind w:left="360" w:firstLine="360"/>
        <w:rPr>
          <w:rFonts w:ascii="Arial" w:eastAsia="Arial" w:hAnsi="Arial" w:cs="Arial"/>
        </w:rPr>
      </w:pPr>
      <w:bookmarkStart w:id="216" w:name="_APPROP_SECTION__d1f52473_39a9_44c7_b2bb"/>
      <w:bookmarkEnd w:id="145"/>
      <w:bookmarkEnd w:id="148"/>
      <w:bookmarkEnd w:id="215"/>
      <w:r>
        <w:rPr>
          <w:rFonts w:ascii="Arial" w:eastAsia="Arial" w:hAnsi="Arial" w:cs="Arial"/>
          <w:b/>
          <w:sz w:val="24"/>
        </w:rPr>
        <w:t xml:space="preserve">Sec. </w:t>
      </w:r>
      <w:bookmarkStart w:id="217" w:name="_BILL_SECTION_NUMBER__57b2e7e8_1676_4518"/>
      <w:r>
        <w:rPr>
          <w:rFonts w:ascii="Arial" w:eastAsia="Arial" w:hAnsi="Arial" w:cs="Arial"/>
          <w:b/>
          <w:sz w:val="24"/>
        </w:rPr>
        <w:t>5</w:t>
      </w:r>
      <w:bookmarkEnd w:id="217"/>
      <w:r>
        <w:rPr>
          <w:rFonts w:ascii="Arial" w:eastAsia="Arial" w:hAnsi="Arial" w:cs="Arial"/>
          <w:b/>
          <w:sz w:val="24"/>
        </w:rPr>
        <w:t>.  Appropriations and allocations.</w:t>
      </w:r>
      <w:r>
        <w:rPr>
          <w:rFonts w:ascii="Arial" w:eastAsia="Arial" w:hAnsi="Arial" w:cs="Arial"/>
        </w:rPr>
        <w:t>  The following appropriations and allocations are made.</w:t>
      </w:r>
    </w:p>
    <w:p w:rsidR="001326C4" w:rsidP="001326C4">
      <w:pPr>
        <w:pStyle w:val="BPSParagraphLeftAlign"/>
        <w:suppressAutoHyphens/>
        <w:ind w:left="360"/>
        <w:rPr>
          <w:rFonts w:ascii="Arial" w:eastAsia="Arial" w:hAnsi="Arial" w:cs="Arial"/>
        </w:rPr>
      </w:pPr>
      <w:r>
        <w:rPr>
          <w:rFonts w:ascii="Arial" w:eastAsia="Arial" w:hAnsi="Arial" w:cs="Arial"/>
          <w:b/>
        </w:rPr>
        <w:t>ENVIRONMENTAL PROTECTION, DEPARTMENT OF</w:t>
      </w:r>
    </w:p>
    <w:p w:rsidR="001326C4" w:rsidP="001326C4">
      <w:pPr>
        <w:pStyle w:val="BPSParagraphLeftAlign"/>
        <w:suppressAutoHyphens/>
        <w:ind w:left="360"/>
        <w:rPr>
          <w:rFonts w:ascii="Arial" w:eastAsia="Arial" w:hAnsi="Arial" w:cs="Arial"/>
        </w:rPr>
      </w:pPr>
      <w:r>
        <w:rPr>
          <w:rFonts w:ascii="Arial" w:eastAsia="Arial" w:hAnsi="Arial" w:cs="Arial"/>
          <w:b/>
        </w:rPr>
        <w:t>Water Quality 0248</w:t>
      </w:r>
    </w:p>
    <w:p w:rsidR="001326C4" w:rsidP="001326C4">
      <w:pPr>
        <w:ind w:left="360"/>
        <w:rPr>
          <w:rFonts w:ascii="Arial" w:eastAsia="Arial" w:hAnsi="Arial" w:cs="Arial"/>
        </w:rPr>
      </w:pPr>
      <w:r>
        <w:rPr>
          <w:rFonts w:ascii="Arial" w:eastAsia="Arial" w:hAnsi="Arial" w:cs="Arial"/>
        </w:rPr>
        <w:t>Initiative: Provides allocations for costs related to conducting inspections and invasive aquatic plant prevention, for containment, eradication and management activities and to contract with municipalities or other entities to conduct inspection, prevention or eradication programs to protect the inland waters of the State from invasive aquatic plant and nuisance species.</w:t>
      </w:r>
    </w:p>
    <w:tbl>
      <w:tblPr>
        <w:tblStyle w:val="BPSTable"/>
        <w:tblW w:w="0" w:type="auto"/>
        <w:tblInd w:w="360" w:type="dxa"/>
        <w:tblCellMar>
          <w:left w:w="0" w:type="dxa"/>
          <w:right w:w="0" w:type="dxa"/>
        </w:tblCellMar>
        <w:tblLook w:val="04A0"/>
      </w:tblPr>
      <w:tblGrid>
        <w:gridCol w:w="5009"/>
        <w:gridCol w:w="1463"/>
        <w:gridCol w:w="1463"/>
      </w:tblGrid>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OTHER SPECIAL REVENUE FUNDS</w:t>
            </w:r>
          </w:p>
        </w:tc>
        <w:tc>
          <w:tcPr>
            <w:tcW w:w="1469" w:type="dxa"/>
          </w:tcPr>
          <w:p w:rsidR="001326C4" w:rsidP="000D7AE3">
            <w:pPr>
              <w:jc w:val="right"/>
              <w:rPr>
                <w:rFonts w:ascii="Arial" w:eastAsia="Arial" w:hAnsi="Arial" w:cs="Arial"/>
              </w:rPr>
            </w:pPr>
            <w:r>
              <w:rPr>
                <w:rFonts w:ascii="Arial" w:eastAsia="Arial" w:hAnsi="Arial" w:cs="Arial"/>
                <w:b/>
              </w:rPr>
              <w:t>2023-24</w:t>
            </w:r>
          </w:p>
        </w:tc>
        <w:tc>
          <w:tcPr>
            <w:tcW w:w="1469" w:type="dxa"/>
          </w:tcPr>
          <w:p w:rsidR="001326C4" w:rsidP="000D7AE3">
            <w:pPr>
              <w:jc w:val="right"/>
              <w:rPr>
                <w:rFonts w:ascii="Arial" w:eastAsia="Arial" w:hAnsi="Arial" w:cs="Arial"/>
              </w:rPr>
            </w:pPr>
            <w:r>
              <w:rPr>
                <w:rFonts w:ascii="Arial" w:eastAsia="Arial" w:hAnsi="Arial" w:cs="Arial"/>
                <w:b/>
              </w:rPr>
              <w:t>2024-25</w:t>
            </w:r>
          </w:p>
        </w:tc>
      </w:tr>
      <w:tr w:rsidTr="000D7AE3">
        <w:tblPrEx>
          <w:tblW w:w="0" w:type="auto"/>
          <w:tblInd w:w="360" w:type="dxa"/>
          <w:tblCellMar>
            <w:left w:w="0" w:type="dxa"/>
            <w:right w:w="0" w:type="dxa"/>
          </w:tblCellMar>
          <w:tblLook w:val="04A0"/>
        </w:tblPrEx>
        <w:tc>
          <w:tcPr>
            <w:tcW w:w="5069" w:type="dxa"/>
          </w:tcPr>
          <w:p w:rsidR="001326C4" w:rsidP="000D7AE3">
            <w:pPr>
              <w:ind w:left="180"/>
              <w:rPr>
                <w:rFonts w:ascii="Arial" w:eastAsia="Arial" w:hAnsi="Arial" w:cs="Arial"/>
              </w:rPr>
            </w:pPr>
            <w:r>
              <w:rPr>
                <w:rFonts w:ascii="Arial" w:eastAsia="Arial" w:hAnsi="Arial" w:cs="Arial"/>
              </w:rPr>
              <w:t>All Other</w:t>
            </w:r>
          </w:p>
        </w:tc>
        <w:tc>
          <w:tcPr>
            <w:tcW w:w="1469" w:type="dxa"/>
          </w:tcPr>
          <w:p w:rsidR="001326C4" w:rsidP="000D7AE3">
            <w:pPr>
              <w:jc w:val="right"/>
              <w:rPr>
                <w:rFonts w:ascii="Arial" w:eastAsia="Arial" w:hAnsi="Arial" w:cs="Arial"/>
              </w:rPr>
            </w:pPr>
            <w:r>
              <w:rPr>
                <w:rFonts w:ascii="Arial" w:eastAsia="Arial" w:hAnsi="Arial" w:cs="Arial"/>
              </w:rPr>
              <w:t>$0</w:t>
            </w:r>
          </w:p>
        </w:tc>
        <w:tc>
          <w:tcPr>
            <w:tcW w:w="1469" w:type="dxa"/>
          </w:tcPr>
          <w:p w:rsidR="001326C4" w:rsidP="000D7AE3">
            <w:pPr>
              <w:jc w:val="right"/>
              <w:rPr>
                <w:rFonts w:ascii="Arial" w:eastAsia="Arial" w:hAnsi="Arial" w:cs="Arial"/>
              </w:rPr>
            </w:pPr>
            <w:r>
              <w:rPr>
                <w:rFonts w:ascii="Arial" w:eastAsia="Arial" w:hAnsi="Arial" w:cs="Arial"/>
              </w:rPr>
              <w:t>$628,342</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jc w:val="right"/>
              <w:rPr>
                <w:rFonts w:ascii="Arial" w:eastAsia="Arial" w:hAnsi="Arial" w:cs="Arial"/>
              </w:rPr>
            </w:pPr>
            <w:r>
              <w:rPr>
                <w:rFonts w:ascii="Arial" w:eastAsia="Arial" w:hAnsi="Arial" w:cs="Arial"/>
              </w:rPr>
              <w:t>__________</w:t>
            </w:r>
          </w:p>
        </w:tc>
        <w:tc>
          <w:tcPr>
            <w:tcW w:w="1469" w:type="dxa"/>
          </w:tcPr>
          <w:p w:rsidR="001326C4" w:rsidP="000D7AE3">
            <w:pPr>
              <w:jc w:val="right"/>
              <w:rPr>
                <w:rFonts w:ascii="Arial" w:eastAsia="Arial" w:hAnsi="Arial" w:cs="Arial"/>
              </w:rPr>
            </w:pPr>
            <w:r>
              <w:rPr>
                <w:rFonts w:ascii="Arial" w:eastAsia="Arial" w:hAnsi="Arial" w:cs="Arial"/>
              </w:rPr>
              <w:t>__________</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OTHER SPECIAL REVENUE FUNDS TOTAL</w:t>
            </w:r>
          </w:p>
        </w:tc>
        <w:tc>
          <w:tcPr>
            <w:tcW w:w="1469" w:type="dxa"/>
          </w:tcPr>
          <w:p w:rsidR="001326C4" w:rsidP="000D7AE3">
            <w:pPr>
              <w:jc w:val="right"/>
              <w:rPr>
                <w:rFonts w:ascii="Arial" w:eastAsia="Arial" w:hAnsi="Arial" w:cs="Arial"/>
              </w:rPr>
            </w:pPr>
            <w:r>
              <w:rPr>
                <w:rFonts w:ascii="Arial" w:eastAsia="Arial" w:hAnsi="Arial" w:cs="Arial"/>
              </w:rPr>
              <w:t>$0</w:t>
            </w:r>
          </w:p>
        </w:tc>
        <w:tc>
          <w:tcPr>
            <w:tcW w:w="1469" w:type="dxa"/>
          </w:tcPr>
          <w:p w:rsidR="001326C4" w:rsidP="000D7AE3">
            <w:pPr>
              <w:jc w:val="right"/>
              <w:rPr>
                <w:rFonts w:ascii="Arial" w:eastAsia="Arial" w:hAnsi="Arial" w:cs="Arial"/>
              </w:rPr>
            </w:pPr>
            <w:r>
              <w:rPr>
                <w:rFonts w:ascii="Arial" w:eastAsia="Arial" w:hAnsi="Arial" w:cs="Arial"/>
              </w:rPr>
              <w:t>$628,342</w:t>
            </w:r>
          </w:p>
        </w:tc>
      </w:tr>
    </w:tbl>
    <w:p w:rsidR="001326C4" w:rsidP="001326C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ENVIRONMENTAL PROTECTION, DEPARTMENT OF</w:t>
            </w:r>
          </w:p>
        </w:tc>
        <w:tc>
          <w:tcPr>
            <w:tcW w:w="14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DEPARTMENT TOTALS</w:t>
            </w:r>
          </w:p>
        </w:tc>
        <w:tc>
          <w:tcPr>
            <w:tcW w:w="1469" w:type="dxa"/>
          </w:tcPr>
          <w:p w:rsidR="001326C4" w:rsidP="000D7AE3">
            <w:pPr>
              <w:jc w:val="right"/>
              <w:rPr>
                <w:rFonts w:ascii="Arial" w:eastAsia="Arial" w:hAnsi="Arial" w:cs="Arial"/>
              </w:rPr>
            </w:pPr>
            <w:r>
              <w:rPr>
                <w:rFonts w:ascii="Arial" w:eastAsia="Arial" w:hAnsi="Arial" w:cs="Arial"/>
                <w:b/>
              </w:rPr>
              <w:t>2023-24</w:t>
            </w:r>
          </w:p>
        </w:tc>
        <w:tc>
          <w:tcPr>
            <w:tcW w:w="1469" w:type="dxa"/>
          </w:tcPr>
          <w:p w:rsidR="001326C4" w:rsidP="000D7AE3">
            <w:pPr>
              <w:jc w:val="right"/>
              <w:rPr>
                <w:rFonts w:ascii="Arial" w:eastAsia="Arial" w:hAnsi="Arial" w:cs="Arial"/>
              </w:rPr>
            </w:pPr>
            <w:r>
              <w:rPr>
                <w:rFonts w:ascii="Arial" w:eastAsia="Arial" w:hAnsi="Arial" w:cs="Arial"/>
                <w:b/>
              </w:rPr>
              <w:t>2024-25</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r>
      <w:tr w:rsidTr="000D7AE3">
        <w:tblPrEx>
          <w:tblW w:w="0" w:type="auto"/>
          <w:tblInd w:w="360" w:type="dxa"/>
          <w:tblCellMar>
            <w:left w:w="0" w:type="dxa"/>
            <w:right w:w="0" w:type="dxa"/>
          </w:tblCellMar>
          <w:tblLook w:val="04A0"/>
        </w:tblPrEx>
        <w:tc>
          <w:tcPr>
            <w:tcW w:w="5069" w:type="dxa"/>
          </w:tcPr>
          <w:p w:rsidR="001326C4" w:rsidP="000D7AE3">
            <w:pPr>
              <w:ind w:left="180"/>
              <w:rPr>
                <w:rFonts w:ascii="Arial" w:eastAsia="Arial" w:hAnsi="Arial" w:cs="Arial"/>
              </w:rPr>
            </w:pPr>
            <w:r>
              <w:rPr>
                <w:rFonts w:ascii="Arial" w:eastAsia="Arial" w:hAnsi="Arial" w:cs="Arial"/>
                <w:b/>
              </w:rPr>
              <w:t>OTHER SPECIAL REVENUE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$628,342</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jc w:val="right"/>
              <w:rPr>
                <w:rFonts w:ascii="Arial" w:eastAsia="Arial" w:hAnsi="Arial" w:cs="Arial"/>
              </w:rPr>
            </w:pPr>
            <w:r>
              <w:rPr>
                <w:rFonts w:ascii="Arial" w:eastAsia="Arial" w:hAnsi="Arial" w:cs="Arial"/>
              </w:rPr>
              <w:t>__________</w:t>
            </w:r>
          </w:p>
        </w:tc>
        <w:tc>
          <w:tcPr>
            <w:tcW w:w="1469" w:type="dxa"/>
          </w:tcPr>
          <w:p w:rsidR="001326C4" w:rsidP="000D7AE3">
            <w:pPr>
              <w:jc w:val="right"/>
              <w:rPr>
                <w:rFonts w:ascii="Arial" w:eastAsia="Arial" w:hAnsi="Arial" w:cs="Arial"/>
              </w:rPr>
            </w:pPr>
            <w:r>
              <w:rPr>
                <w:rFonts w:ascii="Arial" w:eastAsia="Arial" w:hAnsi="Arial" w:cs="Arial"/>
              </w:rPr>
              <w:t>__________</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DEPARTMENT TOTAL - ALL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$628,342</w:t>
            </w:r>
          </w:p>
        </w:tc>
      </w:tr>
    </w:tbl>
    <w:p w:rsidR="001326C4" w:rsidP="001326C4">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1326C4" w:rsidP="001326C4">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1326C4" w:rsidP="001326C4">
      <w:pPr>
        <w:ind w:left="360"/>
        <w:rPr>
          <w:rFonts w:ascii="Arial" w:eastAsia="Arial" w:hAnsi="Arial" w:cs="Arial"/>
        </w:rPr>
      </w:pPr>
      <w:r>
        <w:rPr>
          <w:rFonts w:ascii="Arial" w:eastAsia="Arial" w:hAnsi="Arial" w:cs="Arial"/>
        </w:rPr>
        <w:t>Initiative: Provides allocations for enforcing laws pertaining to invasive aquatic plants and nuisance species, for inspecting watercraft for invasive aquatic plant and nuisance species materials and for educational and informational efforts targeted at invasive aquatic plant and nuisance species prevention, eradication and management activities and the production and distribution of lake and river protection stickers.</w:t>
      </w:r>
    </w:p>
    <w:tbl>
      <w:tblPr>
        <w:tblStyle w:val="BPSTable"/>
        <w:tblW w:w="0" w:type="auto"/>
        <w:tblInd w:w="360" w:type="dxa"/>
        <w:tblCellMar>
          <w:left w:w="0" w:type="dxa"/>
          <w:right w:w="0" w:type="dxa"/>
        </w:tblCellMar>
        <w:tblLook w:val="04A0"/>
      </w:tblPr>
      <w:tblGrid>
        <w:gridCol w:w="5009"/>
        <w:gridCol w:w="1463"/>
        <w:gridCol w:w="1463"/>
      </w:tblGrid>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OTHER SPECIAL REVENUE FUNDS</w:t>
            </w:r>
          </w:p>
        </w:tc>
        <w:tc>
          <w:tcPr>
            <w:tcW w:w="1469" w:type="dxa"/>
          </w:tcPr>
          <w:p w:rsidR="001326C4" w:rsidP="000D7AE3">
            <w:pPr>
              <w:jc w:val="right"/>
              <w:rPr>
                <w:rFonts w:ascii="Arial" w:eastAsia="Arial" w:hAnsi="Arial" w:cs="Arial"/>
              </w:rPr>
            </w:pPr>
            <w:r>
              <w:rPr>
                <w:rFonts w:ascii="Arial" w:eastAsia="Arial" w:hAnsi="Arial" w:cs="Arial"/>
                <w:b/>
              </w:rPr>
              <w:t>2023-24</w:t>
            </w:r>
          </w:p>
        </w:tc>
        <w:tc>
          <w:tcPr>
            <w:tcW w:w="1469" w:type="dxa"/>
          </w:tcPr>
          <w:p w:rsidR="001326C4" w:rsidP="000D7AE3">
            <w:pPr>
              <w:jc w:val="right"/>
              <w:rPr>
                <w:rFonts w:ascii="Arial" w:eastAsia="Arial" w:hAnsi="Arial" w:cs="Arial"/>
              </w:rPr>
            </w:pPr>
            <w:r>
              <w:rPr>
                <w:rFonts w:ascii="Arial" w:eastAsia="Arial" w:hAnsi="Arial" w:cs="Arial"/>
                <w:b/>
              </w:rPr>
              <w:t>2024-25</w:t>
            </w:r>
          </w:p>
        </w:tc>
      </w:tr>
      <w:tr w:rsidTr="000D7AE3">
        <w:tblPrEx>
          <w:tblW w:w="0" w:type="auto"/>
          <w:tblInd w:w="360" w:type="dxa"/>
          <w:tblCellMar>
            <w:left w:w="0" w:type="dxa"/>
            <w:right w:w="0" w:type="dxa"/>
          </w:tblCellMar>
          <w:tblLook w:val="04A0"/>
        </w:tblPrEx>
        <w:tc>
          <w:tcPr>
            <w:tcW w:w="5069" w:type="dxa"/>
          </w:tcPr>
          <w:p w:rsidR="001326C4" w:rsidP="000D7AE3">
            <w:pPr>
              <w:ind w:left="180"/>
              <w:rPr>
                <w:rFonts w:ascii="Arial" w:eastAsia="Arial" w:hAnsi="Arial" w:cs="Arial"/>
              </w:rPr>
            </w:pPr>
            <w:r>
              <w:rPr>
                <w:rFonts w:ascii="Arial" w:eastAsia="Arial" w:hAnsi="Arial" w:cs="Arial"/>
              </w:rPr>
              <w:t>All Other</w:t>
            </w:r>
          </w:p>
        </w:tc>
        <w:tc>
          <w:tcPr>
            <w:tcW w:w="1469" w:type="dxa"/>
          </w:tcPr>
          <w:p w:rsidR="001326C4" w:rsidP="000D7AE3">
            <w:pPr>
              <w:jc w:val="right"/>
              <w:rPr>
                <w:rFonts w:ascii="Arial" w:eastAsia="Arial" w:hAnsi="Arial" w:cs="Arial"/>
              </w:rPr>
            </w:pPr>
            <w:r>
              <w:rPr>
                <w:rFonts w:ascii="Arial" w:eastAsia="Arial" w:hAnsi="Arial" w:cs="Arial"/>
              </w:rPr>
              <w:t>$0</w:t>
            </w:r>
          </w:p>
        </w:tc>
        <w:tc>
          <w:tcPr>
            <w:tcW w:w="1469" w:type="dxa"/>
          </w:tcPr>
          <w:p w:rsidR="001326C4" w:rsidP="000D7AE3">
            <w:pPr>
              <w:jc w:val="right"/>
              <w:rPr>
                <w:rFonts w:ascii="Arial" w:eastAsia="Arial" w:hAnsi="Arial" w:cs="Arial"/>
              </w:rPr>
            </w:pPr>
            <w:r>
              <w:rPr>
                <w:rFonts w:ascii="Arial" w:eastAsia="Arial" w:hAnsi="Arial" w:cs="Arial"/>
              </w:rPr>
              <w:t>$533,345</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jc w:val="right"/>
              <w:rPr>
                <w:rFonts w:ascii="Arial" w:eastAsia="Arial" w:hAnsi="Arial" w:cs="Arial"/>
              </w:rPr>
            </w:pPr>
            <w:r>
              <w:rPr>
                <w:rFonts w:ascii="Arial" w:eastAsia="Arial" w:hAnsi="Arial" w:cs="Arial"/>
              </w:rPr>
              <w:t>__________</w:t>
            </w:r>
          </w:p>
        </w:tc>
        <w:tc>
          <w:tcPr>
            <w:tcW w:w="1469" w:type="dxa"/>
          </w:tcPr>
          <w:p w:rsidR="001326C4" w:rsidP="000D7AE3">
            <w:pPr>
              <w:jc w:val="right"/>
              <w:rPr>
                <w:rFonts w:ascii="Arial" w:eastAsia="Arial" w:hAnsi="Arial" w:cs="Arial"/>
              </w:rPr>
            </w:pPr>
            <w:r>
              <w:rPr>
                <w:rFonts w:ascii="Arial" w:eastAsia="Arial" w:hAnsi="Arial" w:cs="Arial"/>
              </w:rPr>
              <w:t>__________</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OTHER SPECIAL REVENUE FUNDS TOTAL</w:t>
            </w:r>
          </w:p>
        </w:tc>
        <w:tc>
          <w:tcPr>
            <w:tcW w:w="1469" w:type="dxa"/>
          </w:tcPr>
          <w:p w:rsidR="001326C4" w:rsidP="000D7AE3">
            <w:pPr>
              <w:jc w:val="right"/>
              <w:rPr>
                <w:rFonts w:ascii="Arial" w:eastAsia="Arial" w:hAnsi="Arial" w:cs="Arial"/>
              </w:rPr>
            </w:pPr>
            <w:r>
              <w:rPr>
                <w:rFonts w:ascii="Arial" w:eastAsia="Arial" w:hAnsi="Arial" w:cs="Arial"/>
              </w:rPr>
              <w:t>$0</w:t>
            </w:r>
          </w:p>
        </w:tc>
        <w:tc>
          <w:tcPr>
            <w:tcW w:w="1469" w:type="dxa"/>
          </w:tcPr>
          <w:p w:rsidR="001326C4" w:rsidP="000D7AE3">
            <w:pPr>
              <w:jc w:val="right"/>
              <w:rPr>
                <w:rFonts w:ascii="Arial" w:eastAsia="Arial" w:hAnsi="Arial" w:cs="Arial"/>
              </w:rPr>
            </w:pPr>
            <w:r>
              <w:rPr>
                <w:rFonts w:ascii="Arial" w:eastAsia="Arial" w:hAnsi="Arial" w:cs="Arial"/>
              </w:rPr>
              <w:t>$533,345</w:t>
            </w:r>
          </w:p>
        </w:tc>
      </w:tr>
    </w:tbl>
    <w:p w:rsidR="001326C4" w:rsidP="001326C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INLAND FISHERIES AND WILDLIFE, DEPARTMENT OF</w:t>
            </w:r>
          </w:p>
        </w:tc>
        <w:tc>
          <w:tcPr>
            <w:tcW w:w="14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DEPARTMENT TOTALS</w:t>
            </w:r>
          </w:p>
        </w:tc>
        <w:tc>
          <w:tcPr>
            <w:tcW w:w="1469" w:type="dxa"/>
          </w:tcPr>
          <w:p w:rsidR="001326C4" w:rsidP="000D7AE3">
            <w:pPr>
              <w:jc w:val="right"/>
              <w:rPr>
                <w:rFonts w:ascii="Arial" w:eastAsia="Arial" w:hAnsi="Arial" w:cs="Arial"/>
              </w:rPr>
            </w:pPr>
            <w:r>
              <w:rPr>
                <w:rFonts w:ascii="Arial" w:eastAsia="Arial" w:hAnsi="Arial" w:cs="Arial"/>
                <w:b/>
              </w:rPr>
              <w:t>2023-24</w:t>
            </w:r>
          </w:p>
        </w:tc>
        <w:tc>
          <w:tcPr>
            <w:tcW w:w="1469" w:type="dxa"/>
          </w:tcPr>
          <w:p w:rsidR="001326C4" w:rsidP="000D7AE3">
            <w:pPr>
              <w:jc w:val="right"/>
              <w:rPr>
                <w:rFonts w:ascii="Arial" w:eastAsia="Arial" w:hAnsi="Arial" w:cs="Arial"/>
              </w:rPr>
            </w:pPr>
            <w:r>
              <w:rPr>
                <w:rFonts w:ascii="Arial" w:eastAsia="Arial" w:hAnsi="Arial" w:cs="Arial"/>
                <w:b/>
              </w:rPr>
              <w:t>2024-25</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r>
      <w:tr w:rsidTr="000D7AE3">
        <w:tblPrEx>
          <w:tblW w:w="0" w:type="auto"/>
          <w:tblInd w:w="360" w:type="dxa"/>
          <w:tblCellMar>
            <w:left w:w="0" w:type="dxa"/>
            <w:right w:w="0" w:type="dxa"/>
          </w:tblCellMar>
          <w:tblLook w:val="04A0"/>
        </w:tblPrEx>
        <w:tc>
          <w:tcPr>
            <w:tcW w:w="5069" w:type="dxa"/>
          </w:tcPr>
          <w:p w:rsidR="001326C4" w:rsidP="000D7AE3">
            <w:pPr>
              <w:ind w:left="180"/>
              <w:rPr>
                <w:rFonts w:ascii="Arial" w:eastAsia="Arial" w:hAnsi="Arial" w:cs="Arial"/>
              </w:rPr>
            </w:pPr>
            <w:r>
              <w:rPr>
                <w:rFonts w:ascii="Arial" w:eastAsia="Arial" w:hAnsi="Arial" w:cs="Arial"/>
                <w:b/>
              </w:rPr>
              <w:t>OTHER SPECIAL REVENUE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$533,345</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jc w:val="right"/>
              <w:rPr>
                <w:rFonts w:ascii="Arial" w:eastAsia="Arial" w:hAnsi="Arial" w:cs="Arial"/>
              </w:rPr>
            </w:pPr>
            <w:r>
              <w:rPr>
                <w:rFonts w:ascii="Arial" w:eastAsia="Arial" w:hAnsi="Arial" w:cs="Arial"/>
              </w:rPr>
              <w:t>__________</w:t>
            </w:r>
          </w:p>
        </w:tc>
        <w:tc>
          <w:tcPr>
            <w:tcW w:w="1469" w:type="dxa"/>
          </w:tcPr>
          <w:p w:rsidR="001326C4" w:rsidP="000D7AE3">
            <w:pPr>
              <w:jc w:val="right"/>
              <w:rPr>
                <w:rFonts w:ascii="Arial" w:eastAsia="Arial" w:hAnsi="Arial" w:cs="Arial"/>
              </w:rPr>
            </w:pPr>
            <w:r>
              <w:rPr>
                <w:rFonts w:ascii="Arial" w:eastAsia="Arial" w:hAnsi="Arial" w:cs="Arial"/>
              </w:rPr>
              <w:t>__________</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DEPARTMENT TOTAL - ALL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$533,345</w:t>
            </w:r>
          </w:p>
        </w:tc>
      </w:tr>
    </w:tbl>
    <w:p w:rsidR="001326C4" w:rsidP="001326C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SECTION TOTALS</w:t>
            </w:r>
          </w:p>
        </w:tc>
        <w:tc>
          <w:tcPr>
            <w:tcW w:w="1469" w:type="dxa"/>
          </w:tcPr>
          <w:p w:rsidR="001326C4" w:rsidP="000D7AE3">
            <w:pPr>
              <w:jc w:val="right"/>
              <w:rPr>
                <w:rFonts w:ascii="Arial" w:eastAsia="Arial" w:hAnsi="Arial" w:cs="Arial"/>
              </w:rPr>
            </w:pPr>
            <w:r>
              <w:rPr>
                <w:rFonts w:ascii="Arial" w:eastAsia="Arial" w:hAnsi="Arial" w:cs="Arial"/>
                <w:b/>
              </w:rPr>
              <w:t>2023-24</w:t>
            </w:r>
          </w:p>
        </w:tc>
        <w:tc>
          <w:tcPr>
            <w:tcW w:w="1469" w:type="dxa"/>
          </w:tcPr>
          <w:p w:rsidR="001326C4" w:rsidP="000D7AE3">
            <w:pPr>
              <w:jc w:val="right"/>
              <w:rPr>
                <w:rFonts w:ascii="Arial" w:eastAsia="Arial" w:hAnsi="Arial" w:cs="Arial"/>
              </w:rPr>
            </w:pPr>
            <w:r>
              <w:rPr>
                <w:rFonts w:ascii="Arial" w:eastAsia="Arial" w:hAnsi="Arial" w:cs="Arial"/>
                <w:b/>
              </w:rPr>
              <w:t>2024-25</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rPr>
                <w:rFonts w:ascii="Arial" w:eastAsia="Arial" w:hAnsi="Arial" w:cs="Arial"/>
              </w:rPr>
            </w:pPr>
            <w:r>
              <w:rPr>
                <w:rFonts w:ascii="Arial" w:eastAsia="Arial" w:hAnsi="Arial" w:cs="Arial"/>
              </w:rPr>
              <w:t xml:space="preserve"> </w:t>
            </w:r>
          </w:p>
        </w:tc>
      </w:tr>
      <w:tr w:rsidTr="000D7AE3">
        <w:tblPrEx>
          <w:tblW w:w="0" w:type="auto"/>
          <w:tblInd w:w="360" w:type="dxa"/>
          <w:tblCellMar>
            <w:left w:w="0" w:type="dxa"/>
            <w:right w:w="0" w:type="dxa"/>
          </w:tblCellMar>
          <w:tblLook w:val="04A0"/>
        </w:tblPrEx>
        <w:tc>
          <w:tcPr>
            <w:tcW w:w="5069" w:type="dxa"/>
          </w:tcPr>
          <w:p w:rsidR="001326C4" w:rsidP="000D7AE3">
            <w:pPr>
              <w:ind w:left="180"/>
              <w:rPr>
                <w:rFonts w:ascii="Arial" w:eastAsia="Arial" w:hAnsi="Arial" w:cs="Arial"/>
              </w:rPr>
            </w:pPr>
            <w:r>
              <w:rPr>
                <w:rFonts w:ascii="Arial" w:eastAsia="Arial" w:hAnsi="Arial" w:cs="Arial"/>
                <w:b/>
              </w:rPr>
              <w:t>OTHER SPECIAL REVENUE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$1,161,687</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rPr>
              <w:t xml:space="preserve"> </w:t>
            </w:r>
          </w:p>
        </w:tc>
        <w:tc>
          <w:tcPr>
            <w:tcW w:w="1469" w:type="dxa"/>
          </w:tcPr>
          <w:p w:rsidR="001326C4" w:rsidP="000D7AE3">
            <w:pPr>
              <w:jc w:val="right"/>
              <w:rPr>
                <w:rFonts w:ascii="Arial" w:eastAsia="Arial" w:hAnsi="Arial" w:cs="Arial"/>
              </w:rPr>
            </w:pPr>
            <w:r>
              <w:rPr>
                <w:rFonts w:ascii="Arial" w:eastAsia="Arial" w:hAnsi="Arial" w:cs="Arial"/>
              </w:rPr>
              <w:t>__________</w:t>
            </w:r>
          </w:p>
        </w:tc>
        <w:tc>
          <w:tcPr>
            <w:tcW w:w="1469" w:type="dxa"/>
          </w:tcPr>
          <w:p w:rsidR="001326C4" w:rsidP="000D7AE3">
            <w:pPr>
              <w:jc w:val="right"/>
              <w:rPr>
                <w:rFonts w:ascii="Arial" w:eastAsia="Arial" w:hAnsi="Arial" w:cs="Arial"/>
              </w:rPr>
            </w:pPr>
            <w:r>
              <w:rPr>
                <w:rFonts w:ascii="Arial" w:eastAsia="Arial" w:hAnsi="Arial" w:cs="Arial"/>
              </w:rPr>
              <w:t>__________</w:t>
            </w:r>
          </w:p>
        </w:tc>
      </w:tr>
      <w:tr w:rsidTr="000D7AE3">
        <w:tblPrEx>
          <w:tblW w:w="0" w:type="auto"/>
          <w:tblInd w:w="360" w:type="dxa"/>
          <w:tblCellMar>
            <w:left w:w="0" w:type="dxa"/>
            <w:right w:w="0" w:type="dxa"/>
          </w:tblCellMar>
          <w:tblLook w:val="04A0"/>
        </w:tblPrEx>
        <w:tc>
          <w:tcPr>
            <w:tcW w:w="5069" w:type="dxa"/>
          </w:tcPr>
          <w:p w:rsidR="001326C4" w:rsidP="000D7AE3">
            <w:pPr>
              <w:rPr>
                <w:rFonts w:ascii="Arial" w:eastAsia="Arial" w:hAnsi="Arial" w:cs="Arial"/>
              </w:rPr>
            </w:pPr>
            <w:r>
              <w:rPr>
                <w:rFonts w:ascii="Arial" w:eastAsia="Arial" w:hAnsi="Arial" w:cs="Arial"/>
                <w:b/>
              </w:rPr>
              <w:t>SECTION TOTAL - ALL FUNDS</w:t>
            </w:r>
          </w:p>
        </w:tc>
        <w:tc>
          <w:tcPr>
            <w:tcW w:w="1469" w:type="dxa"/>
          </w:tcPr>
          <w:p w:rsidR="001326C4" w:rsidP="000D7AE3">
            <w:pPr>
              <w:jc w:val="right"/>
              <w:rPr>
                <w:rFonts w:ascii="Arial" w:eastAsia="Arial" w:hAnsi="Arial" w:cs="Arial"/>
              </w:rPr>
            </w:pPr>
            <w:r>
              <w:rPr>
                <w:rFonts w:ascii="Arial" w:eastAsia="Arial" w:hAnsi="Arial" w:cs="Arial"/>
                <w:b/>
              </w:rPr>
              <w:t>$0</w:t>
            </w:r>
          </w:p>
        </w:tc>
        <w:tc>
          <w:tcPr>
            <w:tcW w:w="1469" w:type="dxa"/>
          </w:tcPr>
          <w:p w:rsidR="001326C4" w:rsidP="000D7AE3">
            <w:pPr>
              <w:jc w:val="right"/>
              <w:rPr>
                <w:rFonts w:ascii="Arial" w:eastAsia="Arial" w:hAnsi="Arial" w:cs="Arial"/>
              </w:rPr>
            </w:pPr>
            <w:r>
              <w:rPr>
                <w:rFonts w:ascii="Arial" w:eastAsia="Arial" w:hAnsi="Arial" w:cs="Arial"/>
                <w:b/>
              </w:rPr>
              <w:t>$1,161,687</w:t>
            </w:r>
          </w:p>
        </w:tc>
      </w:tr>
      <w:bookmarkEnd w:id="2"/>
      <w:bookmarkEnd w:id="5"/>
      <w:bookmarkEnd w:id="6"/>
      <w:bookmarkEnd w:id="21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LR0552,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Funding for the Prevention and Control of Invasive Aquatic Species</w:t>
    </w:r>
  </w:p>
  <w:p>
    <w:pPr>
      <w:suppressLineNumbers/>
      <w:spacing w:before="0" w:after="0"/>
      <w:jc w:val="center"/>
      <w:rPr>
        <w:rFonts w:ascii="Arial" w:eastAsia="Arial" w:hAnsi="Arial" w:cs="Arial"/>
      </w:rPr>
    </w:pPr>
    <w:r>
      <w:rPr>
        <w:rFonts w:ascii="Arial" w:eastAsia="Arial" w:hAnsi="Arial" w:cs="Arial"/>
        <w:sz w:val="22"/>
      </w:rPr>
      <w:t>L.D. 1342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7AE3"/>
    <w:rsid w:val="0011558B"/>
    <w:rsid w:val="001326C4"/>
    <w:rsid w:val="00142693"/>
    <w:rsid w:val="00166945"/>
    <w:rsid w:val="001A2BC9"/>
    <w:rsid w:val="001E1D8B"/>
    <w:rsid w:val="00257B1E"/>
    <w:rsid w:val="002A3C2A"/>
    <w:rsid w:val="002A3D55"/>
    <w:rsid w:val="002D357F"/>
    <w:rsid w:val="00361F3E"/>
    <w:rsid w:val="003D0121"/>
    <w:rsid w:val="003F2563"/>
    <w:rsid w:val="003F315D"/>
    <w:rsid w:val="00413210"/>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