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Duties of School Boards Pursuant to the Laws Governing Attendance at Elementary and Secondary Schools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779 - L.D. 1050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the Duties of School Boards Pursuant to the Laws Governing Attendance at Elementary and Secondary Schools</w:t>
      </w:r>
    </w:p>
    <w:p w:rsidR="00D90F52" w:rsidP="00D90F52">
      <w:pPr>
        <w:ind w:left="360"/>
        <w:rPr>
          <w:rFonts w:ascii="Arial" w:eastAsia="Arial" w:hAnsi="Arial" w:cs="Arial"/>
        </w:rPr>
      </w:pPr>
      <w:bookmarkStart w:id="0" w:name="_ENACTING_CLAUSE__cdc362d0_2804_46ac_9e9"/>
      <w:bookmarkStart w:id="1" w:name="_PAR__1_9be358cf_4b00_4437_b1aa_dc5b6866"/>
      <w:bookmarkStart w:id="2" w:name="_DOC_BODY_CONTAINER__91dc279e_1218_465f_"/>
      <w:r>
        <w:rPr>
          <w:rFonts w:ascii="Arial" w:eastAsia="Arial" w:hAnsi="Arial" w:cs="Arial"/>
          <w:b/>
        </w:rPr>
        <w:t>Be it enacted by the People of the State of Maine as follows:</w:t>
      </w:r>
    </w:p>
    <w:p w:rsidR="00D90F52" w:rsidP="00D90F52">
      <w:pPr>
        <w:ind w:left="360" w:firstLine="360"/>
        <w:rPr>
          <w:rFonts w:ascii="Arial" w:eastAsia="Arial" w:hAnsi="Arial" w:cs="Arial"/>
        </w:rPr>
      </w:pPr>
      <w:bookmarkStart w:id="3" w:name="_BILL_SECTION_HEADER__3d038d4d_3f64_4fcd"/>
      <w:bookmarkStart w:id="4" w:name="_PAR__2_c51a7c46_49e3_4a4d_b79a_7f303f65"/>
      <w:bookmarkStart w:id="5" w:name="_BILL_SECTION__72d3969e_9490_4494_89d5_5"/>
      <w:bookmarkStart w:id="6" w:name="_DOC_BODY_CONTENT__97a07d78_bfac_473f_b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27a85ea_dbb4_49e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§5003,</w:t>
      </w:r>
      <w:r>
        <w:rPr>
          <w:rFonts w:ascii="Arial" w:eastAsia="Arial" w:hAnsi="Arial" w:cs="Arial"/>
        </w:rPr>
        <w:t xml:space="preserve"> as amended by PL 1983, c. 806, §51, is further amended to read:</w:t>
      </w:r>
    </w:p>
    <w:p w:rsidR="00D90F52" w:rsidP="00D90F52">
      <w:pPr>
        <w:ind w:left="1080" w:hanging="720"/>
        <w:rPr>
          <w:rFonts w:ascii="Arial" w:eastAsia="Arial" w:hAnsi="Arial" w:cs="Arial"/>
        </w:rPr>
      </w:pPr>
      <w:bookmarkStart w:id="8" w:name="_PAR__3_1b335d74_0186_47f4_938c_c77cc96c"/>
      <w:bookmarkStart w:id="9" w:name="_STATUTE_S__55abe9d0_d576_4e0e_b002_9142"/>
      <w:bookmarkEnd w:id="3"/>
      <w:bookmarkEnd w:id="4"/>
      <w:r>
        <w:rPr>
          <w:rFonts w:ascii="Arial" w:eastAsia="Arial" w:hAnsi="Arial" w:cs="Arial"/>
          <w:b/>
        </w:rPr>
        <w:t>§</w:t>
      </w:r>
      <w:bookmarkStart w:id="10" w:name="_STATUTE_NUMBER__5be42bfc_a310_4e30_bff5"/>
      <w:r>
        <w:rPr>
          <w:rFonts w:ascii="Arial" w:eastAsia="Arial" w:hAnsi="Arial" w:cs="Arial"/>
          <w:b/>
        </w:rPr>
        <w:t>5003</w:t>
      </w:r>
      <w:bookmarkEnd w:id="10"/>
      <w:r>
        <w:rPr>
          <w:rFonts w:ascii="Arial" w:eastAsia="Arial" w:hAnsi="Arial" w:cs="Arial"/>
          <w:b/>
        </w:rPr>
        <w:t xml:space="preserve">.  </w:t>
      </w:r>
      <w:bookmarkStart w:id="11" w:name="_STATUTE_HEADNOTE__82614e29_33db_4dfd_bb"/>
      <w:r>
        <w:rPr>
          <w:rFonts w:ascii="Arial" w:eastAsia="Arial" w:hAnsi="Arial" w:cs="Arial"/>
          <w:b/>
        </w:rPr>
        <w:t>Administration</w:t>
      </w:r>
      <w:bookmarkEnd w:id="11"/>
    </w:p>
    <w:p w:rsidR="00D90F52" w:rsidP="00D90F52">
      <w:pPr>
        <w:ind w:left="360" w:firstLine="360"/>
        <w:rPr>
          <w:rFonts w:ascii="Arial" w:eastAsia="Arial" w:hAnsi="Arial" w:cs="Arial"/>
        </w:rPr>
      </w:pPr>
      <w:bookmarkStart w:id="12" w:name="_STATUTE_NUMBER__a6d2141d_26dd_478b_b958"/>
      <w:bookmarkStart w:id="13" w:name="_STATUTE_SS__fb3e6f35_db02_4c74_9fd9_451"/>
      <w:bookmarkStart w:id="14" w:name="_PAR__4_a9b07e72_dd54_4341_8ca3_e6e559ec"/>
      <w:bookmarkEnd w:id="8"/>
      <w:r>
        <w:rPr>
          <w:rFonts w:ascii="Arial" w:eastAsia="Arial" w:hAnsi="Arial" w:cs="Arial"/>
          <w:b/>
        </w:rPr>
        <w:t>1</w:t>
      </w:r>
      <w:bookmarkEnd w:id="12"/>
      <w:r>
        <w:rPr>
          <w:rFonts w:ascii="Arial" w:eastAsia="Arial" w:hAnsi="Arial" w:cs="Arial"/>
          <w:b/>
        </w:rPr>
        <w:t xml:space="preserve">.  </w:t>
      </w:r>
      <w:bookmarkStart w:id="15" w:name="_STATUTE_HEADNOTE__96cd9b37_cebd_4c70_82"/>
      <w:r>
        <w:rPr>
          <w:rFonts w:ascii="Arial" w:eastAsia="Arial" w:hAnsi="Arial" w:cs="Arial"/>
          <w:b/>
        </w:rPr>
        <w:t>School board's responsibility.</w:t>
      </w:r>
      <w:bookmarkEnd w:id="1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" w:name="_STATUTE_CONTENT__cea7a986_fb6f_46d8_b1d"/>
      <w:r>
        <w:rPr>
          <w:rFonts w:ascii="Arial" w:eastAsia="Arial" w:hAnsi="Arial" w:cs="Arial"/>
        </w:rPr>
        <w:t>School boards shall administer this chapter.</w:t>
      </w:r>
      <w:bookmarkEnd w:id="16"/>
    </w:p>
    <w:p w:rsidR="00D90F52" w:rsidP="00D90F52">
      <w:pPr>
        <w:ind w:left="360" w:firstLine="360"/>
        <w:rPr>
          <w:rFonts w:ascii="Arial" w:eastAsia="Arial" w:hAnsi="Arial" w:cs="Arial"/>
        </w:rPr>
      </w:pPr>
      <w:bookmarkStart w:id="17" w:name="_STATUTE_NUMBER__b852ffbc_43ff_42bf_9476"/>
      <w:bookmarkStart w:id="18" w:name="_STATUTE_SS__5ffebd93_a659_441c_b846_90c"/>
      <w:bookmarkStart w:id="19" w:name="_PAR__5_ce4c3bf7_9b0c_4add_945f_ae84479b"/>
      <w:bookmarkEnd w:id="13"/>
      <w:bookmarkEnd w:id="14"/>
      <w:r>
        <w:rPr>
          <w:rFonts w:ascii="Arial" w:eastAsia="Arial" w:hAnsi="Arial" w:cs="Arial"/>
          <w:b/>
        </w:rPr>
        <w:t>2</w:t>
      </w:r>
      <w:bookmarkEnd w:id="17"/>
      <w:r>
        <w:rPr>
          <w:rFonts w:ascii="Arial" w:eastAsia="Arial" w:hAnsi="Arial" w:cs="Arial"/>
          <w:b/>
        </w:rPr>
        <w:t xml:space="preserve">.  </w:t>
      </w:r>
      <w:bookmarkStart w:id="20" w:name="_STATUTE_HEADNOTE__763f7791_7e3f_416c_9e"/>
      <w:r>
        <w:rPr>
          <w:rFonts w:ascii="Arial" w:eastAsia="Arial" w:hAnsi="Arial" w:cs="Arial"/>
          <w:b/>
          <w:strike/>
        </w:rPr>
        <w:t>Rules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Policies</w:t>
      </w:r>
      <w:r>
        <w:rPr>
          <w:rFonts w:ascii="Arial" w:eastAsia="Arial" w:hAnsi="Arial" w:cs="Arial"/>
          <w:b/>
        </w:rPr>
        <w:t>.</w:t>
      </w:r>
      <w:bookmarkEnd w:id="2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" w:name="_STATUTE_CONTENT__24dface0_c203_4b6d_98a"/>
      <w:r>
        <w:rPr>
          <w:rFonts w:ascii="Arial" w:eastAsia="Arial" w:hAnsi="Arial" w:cs="Arial"/>
        </w:rPr>
        <w:t xml:space="preserve">School boards shall adopt </w:t>
      </w:r>
      <w:r>
        <w:rPr>
          <w:rFonts w:ascii="Arial" w:eastAsia="Arial" w:hAnsi="Arial" w:cs="Arial"/>
          <w:strike/>
        </w:rPr>
        <w:t>rules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policies</w:t>
      </w:r>
      <w:r>
        <w:rPr>
          <w:rFonts w:ascii="Arial" w:eastAsia="Arial" w:hAnsi="Arial" w:cs="Arial"/>
        </w:rPr>
        <w:t xml:space="preserve"> to carry out this chapter and shall file a copy with the commissioner.</w:t>
      </w:r>
      <w:bookmarkEnd w:id="21"/>
    </w:p>
    <w:p w:rsidR="00D90F52" w:rsidP="00D90F52">
      <w:pPr>
        <w:ind w:left="360" w:firstLine="360"/>
        <w:rPr>
          <w:rFonts w:ascii="Arial" w:eastAsia="Arial" w:hAnsi="Arial" w:cs="Arial"/>
        </w:rPr>
      </w:pPr>
      <w:bookmarkStart w:id="22" w:name="_STATUTE_NUMBER__e6680735_0146_4a8d_9e83"/>
      <w:bookmarkStart w:id="23" w:name="_STATUTE_SS__eaecf73d_b0a8_4841_a92a_72f"/>
      <w:bookmarkStart w:id="24" w:name="_PAR__6_b31ec155_108b_409d_84eb_73dd1d47"/>
      <w:bookmarkEnd w:id="18"/>
      <w:bookmarkEnd w:id="19"/>
      <w:r>
        <w:rPr>
          <w:rFonts w:ascii="Arial" w:eastAsia="Arial" w:hAnsi="Arial" w:cs="Arial"/>
          <w:b/>
        </w:rPr>
        <w:t>3</w:t>
      </w:r>
      <w:bookmarkEnd w:id="22"/>
      <w:r>
        <w:rPr>
          <w:rFonts w:ascii="Arial" w:eastAsia="Arial" w:hAnsi="Arial" w:cs="Arial"/>
          <w:b/>
        </w:rPr>
        <w:t xml:space="preserve">.  </w:t>
      </w:r>
      <w:bookmarkStart w:id="25" w:name="_STATUTE_HEADNOTE__c139c565_37ad_4724_9d"/>
      <w:r>
        <w:rPr>
          <w:rFonts w:ascii="Arial" w:eastAsia="Arial" w:hAnsi="Arial" w:cs="Arial"/>
          <w:b/>
        </w:rPr>
        <w:t>Commissioner's responsibility.</w:t>
      </w:r>
      <w:bookmarkEnd w:id="2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" w:name="_STATUTE_CONTENT__54a99b78_3dba_48ea_957"/>
      <w:r>
        <w:rPr>
          <w:rFonts w:ascii="Arial" w:eastAsia="Arial" w:hAnsi="Arial" w:cs="Arial"/>
        </w:rPr>
        <w:t xml:space="preserve">The commissioner shall guide school boards in adopting these </w:t>
      </w:r>
      <w:r>
        <w:rPr>
          <w:rFonts w:ascii="Arial" w:eastAsia="Arial" w:hAnsi="Arial" w:cs="Arial"/>
          <w:strike/>
        </w:rPr>
        <w:t>rules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policies</w:t>
      </w:r>
      <w:r>
        <w:rPr>
          <w:rFonts w:ascii="Arial" w:eastAsia="Arial" w:hAnsi="Arial" w:cs="Arial"/>
        </w:rPr>
        <w:t>.</w:t>
      </w:r>
      <w:bookmarkEnd w:id="26"/>
    </w:p>
    <w:p w:rsidR="00000000" w:rsidP="00D90F52">
      <w:pPr>
        <w:ind w:left="360" w:firstLine="360"/>
        <w:rPr>
          <w:rFonts w:ascii="Arial" w:eastAsia="Arial" w:hAnsi="Arial" w:cs="Arial"/>
        </w:rPr>
      </w:pPr>
      <w:bookmarkStart w:id="27" w:name="_BILL_SECTION_UNALLOCATED__eecd0f4e_d5ec"/>
      <w:bookmarkStart w:id="28" w:name="_INSTRUCTION__4bf72cf3_b0b4_47b8_b34e_63"/>
      <w:bookmarkEnd w:id="5"/>
      <w:bookmarkEnd w:id="9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89865bea_a9e6_4831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</w:t>
      </w:r>
      <w:r w:rsidRPr="00C568D3">
        <w:rPr>
          <w:rFonts w:ascii="Arial" w:eastAsia="Arial" w:hAnsi="Arial" w:cs="Arial"/>
          <w:b/>
          <w:sz w:val="24"/>
          <w:szCs w:val="24"/>
        </w:rPr>
        <w:t xml:space="preserve">  School board rules regarding attendance deemed to be policies. </w:t>
      </w:r>
      <w:r w:rsidRPr="00C568D3">
        <w:rPr>
          <w:rFonts w:ascii="Arial" w:eastAsia="Arial" w:hAnsi="Arial" w:cs="Arial"/>
        </w:rPr>
        <w:t xml:space="preserve">Any rules </w:t>
      </w:r>
      <w:r>
        <w:rPr>
          <w:rFonts w:ascii="Arial" w:eastAsia="Arial" w:hAnsi="Arial" w:cs="Arial"/>
        </w:rPr>
        <w:t xml:space="preserve">regarding attendance at elementary and secondary schools </w:t>
      </w:r>
      <w:r w:rsidRPr="00C568D3">
        <w:rPr>
          <w:rFonts w:ascii="Arial" w:eastAsia="Arial" w:hAnsi="Arial" w:cs="Arial"/>
        </w:rPr>
        <w:t xml:space="preserve">adopted by a school board </w:t>
      </w:r>
      <w:r>
        <w:rPr>
          <w:rFonts w:ascii="Arial" w:eastAsia="Arial" w:hAnsi="Arial" w:cs="Arial"/>
        </w:rPr>
        <w:t xml:space="preserve">pursuant to the Maine Revised Statutes, Title 20-A, section 5003 </w:t>
      </w:r>
      <w:r w:rsidRPr="00C568D3">
        <w:rPr>
          <w:rFonts w:ascii="Arial" w:eastAsia="Arial" w:hAnsi="Arial" w:cs="Arial"/>
        </w:rPr>
        <w:t xml:space="preserve">prior to the effective date of this Act are deemed to be policies </w:t>
      </w:r>
      <w:r>
        <w:rPr>
          <w:rFonts w:ascii="Arial" w:eastAsia="Arial" w:hAnsi="Arial" w:cs="Arial"/>
        </w:rPr>
        <w:t xml:space="preserve">under </w:t>
      </w:r>
      <w:r w:rsidRPr="00C568D3">
        <w:rPr>
          <w:rFonts w:ascii="Arial" w:eastAsia="Arial" w:hAnsi="Arial" w:cs="Arial"/>
        </w:rPr>
        <w:t>Title 20-A</w:t>
      </w:r>
      <w:r>
        <w:rPr>
          <w:rFonts w:ascii="Arial" w:eastAsia="Arial" w:hAnsi="Arial" w:cs="Arial"/>
        </w:rPr>
        <w:t>,</w:t>
      </w:r>
      <w:r w:rsidRPr="00C568D3">
        <w:rPr>
          <w:rFonts w:ascii="Arial" w:eastAsia="Arial" w:hAnsi="Arial" w:cs="Arial"/>
        </w:rPr>
        <w:t xml:space="preserve"> section 5003.</w:t>
      </w:r>
      <w:bookmarkEnd w:id="2"/>
      <w:bookmarkEnd w:id="6"/>
      <w:bookmarkEnd w:id="27"/>
      <w:bookmarkEnd w:id="2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LR0841,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Duties of School Boards Pursuant to the Laws Governing Attendance at Elementary and Secondary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568D3"/>
    <w:rsid w:val="00C6107B"/>
    <w:rsid w:val="00C61EAA"/>
    <w:rsid w:val="00CA163F"/>
    <w:rsid w:val="00D0498F"/>
    <w:rsid w:val="00D1557D"/>
    <w:rsid w:val="00D36E27"/>
    <w:rsid w:val="00D4369F"/>
    <w:rsid w:val="00D72A6C"/>
    <w:rsid w:val="00D90F52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