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Service Fellows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748 - L.D. 1010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Service Fellows Program</w:t>
      </w:r>
    </w:p>
    <w:p w:rsidR="00347576" w:rsidP="00347576">
      <w:pPr>
        <w:ind w:left="360"/>
        <w:rPr>
          <w:rFonts w:ascii="Arial" w:eastAsia="Arial" w:hAnsi="Arial" w:cs="Arial"/>
        </w:rPr>
      </w:pPr>
      <w:bookmarkStart w:id="0" w:name="_ENACTING_CLAUSE__a3e53e65_46f6_4bb2_8f7"/>
      <w:bookmarkStart w:id="1" w:name="_PAR__1_33c8851d_9daf_4604_97a3_54f81791"/>
      <w:bookmarkStart w:id="2" w:name="_DOC_BODY_CONTAINER__266eec1a_81bd_4c4e_"/>
      <w:r>
        <w:rPr>
          <w:rFonts w:ascii="Arial" w:eastAsia="Arial" w:hAnsi="Arial" w:cs="Arial"/>
          <w:b/>
        </w:rPr>
        <w:t>Be it enacted by the People of the State of Maine as follows:</w:t>
      </w:r>
    </w:p>
    <w:p w:rsidR="00347576" w:rsidP="00347576">
      <w:pPr>
        <w:ind w:left="360" w:firstLine="360"/>
        <w:rPr>
          <w:rFonts w:ascii="Arial" w:eastAsia="Arial" w:hAnsi="Arial" w:cs="Arial"/>
        </w:rPr>
      </w:pPr>
      <w:bookmarkStart w:id="3" w:name="_BILL_SECTION_HEADER__dc3a6e1e_cf68_404d"/>
      <w:bookmarkStart w:id="4" w:name="_PAR__2_bc23f9a3_4da6_447e_a99b_ebe3cdee"/>
      <w:bookmarkStart w:id="5" w:name="_BILL_SECTION__1753d630_0750_4c12_994d_c"/>
      <w:bookmarkStart w:id="6" w:name="_DOC_BODY_CONTENT__1d9bbe63_7011_4eac_9a"/>
      <w:bookmarkEnd w:id="0"/>
      <w:bookmarkEnd w:id="1"/>
      <w:r>
        <w:rPr>
          <w:rFonts w:ascii="Arial" w:eastAsia="Arial" w:hAnsi="Arial" w:cs="Arial"/>
          <w:b/>
          <w:sz w:val="24"/>
        </w:rPr>
        <w:t xml:space="preserve">Sec. </w:t>
      </w:r>
      <w:bookmarkStart w:id="7" w:name="_BILL_SECTION_NUMBER__d30896ef_be44_4870"/>
      <w:r>
        <w:rPr>
          <w:rFonts w:ascii="Arial" w:eastAsia="Arial" w:hAnsi="Arial" w:cs="Arial"/>
          <w:b/>
          <w:sz w:val="24"/>
        </w:rPr>
        <w:t>1</w:t>
      </w:r>
      <w:bookmarkEnd w:id="7"/>
      <w:r>
        <w:rPr>
          <w:rFonts w:ascii="Arial" w:eastAsia="Arial" w:hAnsi="Arial" w:cs="Arial"/>
          <w:b/>
          <w:sz w:val="24"/>
        </w:rPr>
        <w:t>.  5 MRSA §7503, sub-§13,</w:t>
      </w:r>
      <w:r>
        <w:rPr>
          <w:rFonts w:ascii="Arial" w:eastAsia="Arial" w:hAnsi="Arial" w:cs="Arial"/>
        </w:rPr>
        <w:t xml:space="preserve"> as enacted by PL 1995, c. 54, §1, is amended to read:</w:t>
      </w:r>
    </w:p>
    <w:p w:rsidR="00347576" w:rsidP="00347576">
      <w:pPr>
        <w:ind w:left="360" w:firstLine="360"/>
        <w:rPr>
          <w:rFonts w:ascii="Arial" w:eastAsia="Arial" w:hAnsi="Arial" w:cs="Arial"/>
        </w:rPr>
      </w:pPr>
      <w:bookmarkStart w:id="8" w:name="_STATUTE_NUMBER__5c7ece32_aecd_43b3_b087"/>
      <w:bookmarkStart w:id="9" w:name="_STATUTE_SS__68129a16_7b17_4a77_b892_2b1"/>
      <w:bookmarkStart w:id="10" w:name="_PAR__3_3eddc92d_6e60_46a4_9398_2276c037"/>
      <w:bookmarkEnd w:id="3"/>
      <w:bookmarkEnd w:id="4"/>
      <w:r>
        <w:rPr>
          <w:rFonts w:ascii="Arial" w:eastAsia="Arial" w:hAnsi="Arial" w:cs="Arial"/>
          <w:b/>
        </w:rPr>
        <w:t>13</w:t>
      </w:r>
      <w:bookmarkEnd w:id="8"/>
      <w:r>
        <w:rPr>
          <w:rFonts w:ascii="Arial" w:eastAsia="Arial" w:hAnsi="Arial" w:cs="Arial"/>
          <w:b/>
        </w:rPr>
        <w:t xml:space="preserve">.  </w:t>
      </w:r>
      <w:bookmarkStart w:id="11" w:name="_STATUTE_HEADNOTE__db202e82_b1da_4dae_85"/>
      <w:r>
        <w:rPr>
          <w:rFonts w:ascii="Arial" w:eastAsia="Arial" w:hAnsi="Arial" w:cs="Arial"/>
          <w:b/>
        </w:rPr>
        <w:t>Fund raising.</w:t>
      </w:r>
      <w:bookmarkEnd w:id="11"/>
      <w:r>
        <w:rPr>
          <w:rFonts w:ascii="Arial" w:eastAsia="Arial" w:hAnsi="Arial" w:cs="Arial"/>
          <w:b/>
        </w:rPr>
        <w:t xml:space="preserve"> </w:t>
      </w:r>
      <w:r>
        <w:rPr>
          <w:rFonts w:ascii="Arial" w:eastAsia="Arial" w:hAnsi="Arial" w:cs="Arial"/>
        </w:rPr>
        <w:t xml:space="preserve"> </w:t>
      </w:r>
      <w:bookmarkStart w:id="12" w:name="_STATUTE_CONTENT__08f81eed_8721_4141_939"/>
      <w:r>
        <w:rPr>
          <w:rFonts w:ascii="Arial" w:eastAsia="Arial" w:hAnsi="Arial" w:cs="Arial"/>
        </w:rPr>
        <w:t xml:space="preserve">Carry out fund-raising efforts to supplement federal funding and to meet all federal matching requirements; </w:t>
      </w:r>
      <w:r>
        <w:rPr>
          <w:rFonts w:ascii="Arial" w:eastAsia="Arial" w:hAnsi="Arial" w:cs="Arial"/>
          <w:strike/>
        </w:rPr>
        <w:t>and</w:t>
      </w:r>
      <w:bookmarkEnd w:id="12"/>
    </w:p>
    <w:p w:rsidR="00347576" w:rsidP="00347576">
      <w:pPr>
        <w:ind w:left="360" w:firstLine="360"/>
        <w:rPr>
          <w:rFonts w:ascii="Arial" w:eastAsia="Arial" w:hAnsi="Arial" w:cs="Arial"/>
        </w:rPr>
      </w:pPr>
      <w:bookmarkStart w:id="13" w:name="_BILL_SECTION_HEADER__04cdc1dc_67fa_44a8"/>
      <w:bookmarkStart w:id="14" w:name="_PAR__4_851af1ec_0f87_44b4_ad72_66459f7d"/>
      <w:bookmarkStart w:id="15" w:name="_BILL_SECTION__b993104b_bdb1_4539_8fda_a"/>
      <w:bookmarkEnd w:id="5"/>
      <w:bookmarkEnd w:id="9"/>
      <w:bookmarkEnd w:id="10"/>
      <w:r>
        <w:rPr>
          <w:rFonts w:ascii="Arial" w:eastAsia="Arial" w:hAnsi="Arial" w:cs="Arial"/>
          <w:b/>
          <w:sz w:val="24"/>
        </w:rPr>
        <w:t xml:space="preserve">Sec. </w:t>
      </w:r>
      <w:bookmarkStart w:id="16" w:name="_BILL_SECTION_NUMBER__957a1638_8aa5_4c1d"/>
      <w:r>
        <w:rPr>
          <w:rFonts w:ascii="Arial" w:eastAsia="Arial" w:hAnsi="Arial" w:cs="Arial"/>
          <w:b/>
          <w:sz w:val="24"/>
        </w:rPr>
        <w:t>2</w:t>
      </w:r>
      <w:bookmarkEnd w:id="16"/>
      <w:r>
        <w:rPr>
          <w:rFonts w:ascii="Arial" w:eastAsia="Arial" w:hAnsi="Arial" w:cs="Arial"/>
          <w:b/>
          <w:sz w:val="24"/>
        </w:rPr>
        <w:t>.  5 MRSA §7503, sub-§13-A</w:t>
      </w:r>
      <w:r>
        <w:rPr>
          <w:rFonts w:ascii="Arial" w:eastAsia="Arial" w:hAnsi="Arial" w:cs="Arial"/>
        </w:rPr>
        <w:t xml:space="preserve"> is enacted to read:</w:t>
      </w:r>
    </w:p>
    <w:p w:rsidR="00347576" w:rsidP="00347576">
      <w:pPr>
        <w:ind w:left="360" w:firstLine="360"/>
        <w:rPr>
          <w:rFonts w:ascii="Arial" w:eastAsia="Arial" w:hAnsi="Arial" w:cs="Arial"/>
        </w:rPr>
      </w:pPr>
      <w:bookmarkStart w:id="17" w:name="_STATUTE_NUMBER__4f3a05ff_543c_4ad7_9c1f"/>
      <w:bookmarkStart w:id="18" w:name="_STATUTE_SS__b8da38ee_c8dc_4b32_8916_00e"/>
      <w:bookmarkStart w:id="19" w:name="_PAR__5_93c87ef8_e5bd_480d_b340_ef420f3b"/>
      <w:bookmarkEnd w:id="13"/>
      <w:bookmarkEnd w:id="14"/>
      <w:r>
        <w:rPr>
          <w:rFonts w:ascii="Arial" w:eastAsia="Arial" w:hAnsi="Arial" w:cs="Arial"/>
          <w:b/>
          <w:u w:val="single"/>
        </w:rPr>
        <w:t>13-A</w:t>
      </w:r>
      <w:bookmarkEnd w:id="17"/>
      <w:r>
        <w:rPr>
          <w:rFonts w:ascii="Arial" w:eastAsia="Arial" w:hAnsi="Arial" w:cs="Arial"/>
          <w:b/>
          <w:u w:val="single"/>
        </w:rPr>
        <w:t xml:space="preserve">.  </w:t>
      </w:r>
      <w:bookmarkStart w:id="20" w:name="_STATUTE_HEADNOTE__c1830f77_028b_496c_a5"/>
      <w:r>
        <w:rPr>
          <w:rFonts w:ascii="Arial" w:eastAsia="Arial" w:hAnsi="Arial" w:cs="Arial"/>
          <w:b/>
          <w:u w:val="single"/>
        </w:rPr>
        <w:t xml:space="preserve">Maine Service Fellows Program. </w:t>
      </w:r>
      <w:r>
        <w:rPr>
          <w:rFonts w:ascii="Arial" w:eastAsia="Arial" w:hAnsi="Arial" w:cs="Arial"/>
          <w:u w:val="single"/>
        </w:rPr>
        <w:t xml:space="preserve"> </w:t>
      </w:r>
      <w:bookmarkStart w:id="21" w:name="_STATUTE_CONTENT__ff9e2dc7_5343_4b46_b94"/>
      <w:bookmarkEnd w:id="20"/>
      <w:r>
        <w:rPr>
          <w:rFonts w:ascii="Arial" w:eastAsia="Arial" w:hAnsi="Arial" w:cs="Arial"/>
          <w:u w:val="single"/>
        </w:rPr>
        <w:t>Develop and administer the Maine Service Fellows Program under section 7506</w:t>
      </w:r>
      <w:r>
        <w:rPr>
          <w:rFonts w:ascii="Arial" w:eastAsia="Arial" w:hAnsi="Arial" w:cs="Arial"/>
          <w:u w:val="single"/>
        </w:rPr>
        <w:t>;</w:t>
      </w:r>
      <w:r>
        <w:rPr>
          <w:rFonts w:ascii="Arial" w:eastAsia="Arial" w:hAnsi="Arial" w:cs="Arial"/>
          <w:u w:val="single"/>
        </w:rPr>
        <w:t xml:space="preserve"> and</w:t>
      </w:r>
    </w:p>
    <w:p w:rsidR="00347576" w:rsidP="00347576">
      <w:pPr>
        <w:ind w:left="360" w:firstLine="360"/>
        <w:rPr>
          <w:rFonts w:ascii="Arial" w:eastAsia="Arial" w:hAnsi="Arial" w:cs="Arial"/>
        </w:rPr>
      </w:pPr>
      <w:bookmarkStart w:id="22" w:name="_BILL_SECTION_HEADER__d723c607_c530_48ee"/>
      <w:bookmarkStart w:id="23" w:name="_PAR__6_fc455411_a7fc_4f16_8cf9_c90895c9"/>
      <w:bookmarkStart w:id="24" w:name="_BILL_SECTION__180cf38e_7b91_4fd6_ab42_9"/>
      <w:bookmarkEnd w:id="15"/>
      <w:bookmarkEnd w:id="18"/>
      <w:bookmarkEnd w:id="19"/>
      <w:bookmarkEnd w:id="21"/>
      <w:r>
        <w:rPr>
          <w:rFonts w:ascii="Arial" w:eastAsia="Arial" w:hAnsi="Arial" w:cs="Arial"/>
          <w:b/>
          <w:sz w:val="24"/>
        </w:rPr>
        <w:t xml:space="preserve">Sec. </w:t>
      </w:r>
      <w:bookmarkStart w:id="25" w:name="_BILL_SECTION_NUMBER__7aa89557_675e_476e"/>
      <w:r>
        <w:rPr>
          <w:rFonts w:ascii="Arial" w:eastAsia="Arial" w:hAnsi="Arial" w:cs="Arial"/>
          <w:b/>
          <w:sz w:val="24"/>
        </w:rPr>
        <w:t>3</w:t>
      </w:r>
      <w:bookmarkEnd w:id="25"/>
      <w:r>
        <w:rPr>
          <w:rFonts w:ascii="Arial" w:eastAsia="Arial" w:hAnsi="Arial" w:cs="Arial"/>
          <w:b/>
          <w:sz w:val="24"/>
        </w:rPr>
        <w:t>.  5 MRSA §7506</w:t>
      </w:r>
      <w:r>
        <w:rPr>
          <w:rFonts w:ascii="Arial" w:eastAsia="Arial" w:hAnsi="Arial" w:cs="Arial"/>
        </w:rPr>
        <w:t xml:space="preserve"> is enacted to read:</w:t>
      </w:r>
    </w:p>
    <w:p w:rsidR="00347576" w:rsidP="00347576">
      <w:pPr>
        <w:ind w:left="1080" w:hanging="720"/>
        <w:rPr>
          <w:rFonts w:ascii="Arial" w:eastAsia="Arial" w:hAnsi="Arial" w:cs="Arial"/>
        </w:rPr>
      </w:pPr>
      <w:bookmarkStart w:id="26" w:name="_STATUTE_S__b9be7ee0_f47a_4118_bdfc_e973"/>
      <w:bookmarkEnd w:id="22"/>
      <w:bookmarkEnd w:id="23"/>
      <w:r>
        <w:rPr>
          <w:rFonts w:ascii="Arial" w:eastAsia="Arial" w:hAnsi="Arial" w:cs="Arial"/>
          <w:b/>
          <w:u w:val="single"/>
        </w:rPr>
        <w:t>§</w:t>
      </w:r>
      <w:bookmarkStart w:id="27" w:name="_STATUTE_NUMBER__8c7ceeec_a6c9_4e29_96fb"/>
      <w:r>
        <w:rPr>
          <w:rFonts w:ascii="Arial" w:eastAsia="Arial" w:hAnsi="Arial" w:cs="Arial"/>
          <w:b/>
          <w:u w:val="single"/>
        </w:rPr>
        <w:t>7506</w:t>
      </w:r>
      <w:bookmarkEnd w:id="27"/>
      <w:r>
        <w:rPr>
          <w:rFonts w:ascii="Arial" w:eastAsia="Arial" w:hAnsi="Arial" w:cs="Arial"/>
          <w:b/>
          <w:u w:val="single"/>
        </w:rPr>
        <w:t xml:space="preserve">.  </w:t>
      </w:r>
      <w:bookmarkStart w:id="28" w:name="_STATUTE_HEADNOTE__fb843666_c685_49c8_a8"/>
      <w:r>
        <w:rPr>
          <w:rFonts w:ascii="Arial" w:eastAsia="Arial" w:hAnsi="Arial" w:cs="Arial"/>
          <w:b/>
          <w:u w:val="single"/>
        </w:rPr>
        <w:t>Maine Service Fellows Program</w:t>
      </w:r>
      <w:bookmarkEnd w:id="28"/>
    </w:p>
    <w:p w:rsidR="00347576" w:rsidRPr="007703BA" w:rsidP="00347576">
      <w:pPr>
        <w:ind w:left="360" w:firstLine="360"/>
        <w:rPr>
          <w:rFonts w:ascii="Arial" w:eastAsia="Arial" w:hAnsi="Arial" w:cs="Arial"/>
        </w:rPr>
      </w:pPr>
      <w:bookmarkStart w:id="29" w:name="_STATUTE_P__deb35080_1776_48ab_8694_3695"/>
      <w:bookmarkStart w:id="30" w:name="_STATUTE_CONTENT__75b419ac_9b67_4965_955"/>
      <w:r>
        <w:rPr>
          <w:rFonts w:ascii="Arial" w:eastAsia="Arial" w:hAnsi="Arial" w:cs="Arial"/>
          <w:u w:val="single"/>
        </w:rPr>
        <w:t>The Maine Service Fellows Program, referred to in this section as "the program,"</w:t>
      </w:r>
      <w:r w:rsidRPr="00A64542">
        <w:rPr>
          <w:rFonts w:ascii="Arial" w:eastAsia="Arial" w:hAnsi="Arial" w:cs="Arial"/>
          <w:spacing w:val="2"/>
          <w:u w:val="single"/>
        </w:rPr>
        <w:t xml:space="preserve"> </w:t>
      </w:r>
      <w:r>
        <w:rPr>
          <w:rFonts w:ascii="Arial" w:eastAsia="Arial" w:hAnsi="Arial" w:cs="Arial"/>
          <w:u w:val="single"/>
        </w:rPr>
        <w:t>is established within the commission.  Individuals who participate in the program are referred to in this section as "program fellows."  The commission shall administer the program</w:t>
      </w:r>
      <w:r w:rsidRPr="00A64542">
        <w:rPr>
          <w:rFonts w:ascii="Arial" w:eastAsia="Arial" w:hAnsi="Arial" w:cs="Arial"/>
          <w:spacing w:val="6"/>
          <w:u w:val="single"/>
        </w:rPr>
        <w:t xml:space="preserve"> </w:t>
      </w:r>
      <w:r>
        <w:rPr>
          <w:rFonts w:ascii="Arial" w:eastAsia="Arial" w:hAnsi="Arial" w:cs="Arial"/>
          <w:u w:val="single"/>
        </w:rPr>
        <w:t>in</w:t>
      </w:r>
      <w:r>
        <w:rPr>
          <w:rFonts w:ascii="Arial" w:eastAsia="Arial" w:hAnsi="Arial" w:cs="Arial"/>
          <w:u w:val="single"/>
        </w:rPr>
        <w:t xml:space="preserve"> </w:t>
      </w:r>
      <w:r>
        <w:rPr>
          <w:rFonts w:ascii="Arial" w:eastAsia="Arial" w:hAnsi="Arial" w:cs="Arial"/>
          <w:u w:val="single"/>
        </w:rPr>
        <w:t>accordance with this</w:t>
      </w:r>
      <w:r w:rsidRPr="00A64542">
        <w:rPr>
          <w:rFonts w:ascii="Arial" w:eastAsia="Arial" w:hAnsi="Arial" w:cs="Arial"/>
          <w:spacing w:val="12"/>
          <w:u w:val="single"/>
        </w:rPr>
        <w:t xml:space="preserve"> </w:t>
      </w:r>
      <w:r>
        <w:rPr>
          <w:rFonts w:ascii="Arial" w:eastAsia="Arial" w:hAnsi="Arial" w:cs="Arial"/>
          <w:u w:val="single"/>
        </w:rPr>
        <w:t>section.</w:t>
      </w:r>
    </w:p>
    <w:p w:rsidR="00347576" w:rsidRPr="00866A56" w:rsidP="00347576">
      <w:pPr>
        <w:ind w:left="360" w:firstLine="360"/>
        <w:rPr>
          <w:rFonts w:ascii="Arial" w:eastAsia="Arial" w:hAnsi="Arial" w:cs="Arial"/>
        </w:rPr>
      </w:pPr>
      <w:bookmarkStart w:id="31" w:name="_STATUTE_NUMBER__fe47d4c8_cd40_4196_8fdb"/>
      <w:bookmarkStart w:id="32" w:name="_STATUTE_SS__cfb4e4e5_1f05_498d_8853_09a"/>
      <w:bookmarkEnd w:id="29"/>
      <w:bookmarkEnd w:id="30"/>
      <w:r w:rsidRPr="00866A56">
        <w:rPr>
          <w:rFonts w:ascii="Arial" w:eastAsia="Arial" w:hAnsi="Arial" w:cs="Arial"/>
          <w:b/>
          <w:u w:val="single"/>
        </w:rPr>
        <w:t>1</w:t>
      </w:r>
      <w:bookmarkEnd w:id="31"/>
      <w:r w:rsidRPr="00866A56">
        <w:rPr>
          <w:rFonts w:ascii="Arial" w:eastAsia="Arial" w:hAnsi="Arial" w:cs="Arial"/>
          <w:b/>
          <w:u w:val="single"/>
        </w:rPr>
        <w:t xml:space="preserve">.  </w:t>
      </w:r>
      <w:bookmarkStart w:id="33" w:name="_STATUTE_HEADNOTE__8b7eaab5_7fb2_4ea5_97"/>
      <w:r w:rsidRPr="00866A56">
        <w:rPr>
          <w:rFonts w:ascii="Arial" w:eastAsia="Arial" w:hAnsi="Arial" w:cs="Arial"/>
          <w:b/>
          <w:u w:val="single"/>
        </w:rPr>
        <w:t>Program</w:t>
      </w:r>
      <w:r>
        <w:rPr>
          <w:rFonts w:ascii="Arial" w:eastAsia="Arial" w:hAnsi="Arial" w:cs="Arial"/>
          <w:b/>
          <w:u w:val="single"/>
        </w:rPr>
        <w:t xml:space="preserve"> purposes</w:t>
      </w:r>
      <w:r w:rsidRPr="00866A56">
        <w:rPr>
          <w:rFonts w:ascii="Arial" w:eastAsia="Arial" w:hAnsi="Arial" w:cs="Arial"/>
          <w:b/>
          <w:u w:val="single"/>
        </w:rPr>
        <w:t>.</w:t>
      </w:r>
      <w:r>
        <w:rPr>
          <w:rFonts w:ascii="Arial" w:eastAsia="Arial" w:hAnsi="Arial" w:cs="Arial"/>
          <w:u w:val="single"/>
        </w:rPr>
        <w:t xml:space="preserve">  </w:t>
      </w:r>
      <w:bookmarkStart w:id="34" w:name="_STATUTE_CONTENT__ca7993c6_4047_48da_a50"/>
      <w:bookmarkEnd w:id="33"/>
      <w:r w:rsidRPr="00E43077">
        <w:rPr>
          <w:rFonts w:ascii="Arial" w:eastAsia="Arial" w:hAnsi="Arial" w:cs="Arial"/>
          <w:color w:val="000000"/>
          <w:u w:val="single"/>
        </w:rPr>
        <w:t>The commission shall establish the program t</w:t>
      </w:r>
      <w:r>
        <w:rPr>
          <w:rFonts w:ascii="Arial" w:eastAsia="Arial" w:hAnsi="Arial" w:cs="Arial"/>
          <w:color w:val="000000"/>
          <w:u w:val="single"/>
        </w:rPr>
        <w:t>o:</w:t>
      </w:r>
    </w:p>
    <w:p w:rsidR="00347576" w:rsidP="00347576">
      <w:pPr>
        <w:ind w:left="720"/>
        <w:rPr>
          <w:rFonts w:ascii="Arial" w:eastAsia="Arial" w:hAnsi="Arial" w:cs="Arial"/>
        </w:rPr>
      </w:pPr>
      <w:bookmarkStart w:id="35" w:name="_STATUTE_NUMBER__1022bd3f_1d24_4030_a5cd"/>
      <w:bookmarkStart w:id="36" w:name="_STATUTE_P__da8403b4_b77b_4068_a1cb_a237"/>
      <w:bookmarkEnd w:id="34"/>
      <w:r>
        <w:rPr>
          <w:rFonts w:ascii="Arial" w:eastAsia="Arial" w:hAnsi="Arial" w:cs="Arial"/>
          <w:u w:val="single"/>
        </w:rPr>
        <w:t>A</w:t>
      </w:r>
      <w:bookmarkEnd w:id="35"/>
      <w:r>
        <w:rPr>
          <w:rFonts w:ascii="Arial" w:eastAsia="Arial" w:hAnsi="Arial" w:cs="Arial"/>
          <w:u w:val="single"/>
        </w:rPr>
        <w:t xml:space="preserve">.  </w:t>
      </w:r>
      <w:bookmarkStart w:id="37" w:name="_STATUTE_CONTENT__09e739a3_c59a_479c_ac0"/>
      <w:r w:rsidRPr="00E43077">
        <w:rPr>
          <w:rFonts w:ascii="Arial" w:eastAsia="Arial" w:hAnsi="Arial" w:cs="Arial"/>
          <w:color w:val="000000"/>
          <w:u w:val="single"/>
        </w:rPr>
        <w:t xml:space="preserve">Increase the opportunities for </w:t>
      </w:r>
      <w:bookmarkStart w:id="38" w:name="_REV__8030f0b9_ae01_4a99_b0cb_2ab530d3e6"/>
      <w:bookmarkStart w:id="39" w:name="_PROCESSED_CHANGE__c116a196_3d65_48ce_8c"/>
      <w:bookmarkStart w:id="40" w:name="_PROCESSED_CHANGE__c1433407_2bfa_4257_82"/>
      <w:r w:rsidRPr="00AD4210">
        <w:rPr>
          <w:rFonts w:ascii="Arial" w:eastAsia="Arial" w:hAnsi="Arial" w:cs="Arial"/>
          <w:color w:val="000000"/>
          <w:u w:val="single"/>
        </w:rPr>
        <w:t>individuals</w:t>
      </w:r>
      <w:bookmarkEnd w:id="38"/>
      <w:bookmarkEnd w:id="39"/>
      <w:bookmarkEnd w:id="40"/>
      <w:r>
        <w:rPr>
          <w:rFonts w:ascii="Arial" w:eastAsia="Arial" w:hAnsi="Arial" w:cs="Arial"/>
          <w:color w:val="000000"/>
          <w:u w:val="single"/>
        </w:rPr>
        <w:t xml:space="preserve"> </w:t>
      </w:r>
      <w:r w:rsidRPr="00E43077">
        <w:rPr>
          <w:rFonts w:ascii="Arial" w:eastAsia="Arial" w:hAnsi="Arial" w:cs="Arial"/>
          <w:color w:val="000000"/>
          <w:u w:val="single"/>
        </w:rPr>
        <w:t>to devote a year of service to communities</w:t>
      </w:r>
      <w:r>
        <w:rPr>
          <w:rFonts w:ascii="Arial" w:eastAsia="Arial" w:hAnsi="Arial" w:cs="Arial"/>
          <w:color w:val="000000"/>
          <w:u w:val="single"/>
        </w:rPr>
        <w:t xml:space="preserve"> in the State</w:t>
      </w:r>
      <w:r w:rsidRPr="00E43077">
        <w:rPr>
          <w:rFonts w:ascii="Arial" w:eastAsia="Arial" w:hAnsi="Arial" w:cs="Arial"/>
          <w:color w:val="000000"/>
          <w:u w:val="single"/>
        </w:rPr>
        <w:t>;</w:t>
      </w:r>
    </w:p>
    <w:p w:rsidR="00347576" w:rsidP="00347576">
      <w:pPr>
        <w:ind w:left="720"/>
        <w:rPr>
          <w:rFonts w:ascii="Arial" w:eastAsia="Arial" w:hAnsi="Arial" w:cs="Arial"/>
        </w:rPr>
      </w:pPr>
      <w:bookmarkStart w:id="41" w:name="_STATUTE_NUMBER__f223d9d0_9731_4175_ae2e"/>
      <w:bookmarkStart w:id="42" w:name="_STATUTE_P__978ca902_d0e6_4dd8_a579_641a"/>
      <w:bookmarkEnd w:id="36"/>
      <w:bookmarkEnd w:id="37"/>
      <w:r>
        <w:rPr>
          <w:rFonts w:ascii="Arial" w:eastAsia="Arial" w:hAnsi="Arial" w:cs="Arial"/>
          <w:u w:val="single"/>
        </w:rPr>
        <w:t>B</w:t>
      </w:r>
      <w:bookmarkEnd w:id="41"/>
      <w:r>
        <w:rPr>
          <w:rFonts w:ascii="Arial" w:eastAsia="Arial" w:hAnsi="Arial" w:cs="Arial"/>
          <w:u w:val="single"/>
        </w:rPr>
        <w:t xml:space="preserve">.  </w:t>
      </w:r>
      <w:bookmarkStart w:id="43" w:name="_STATUTE_CONTENT__e9deaa3c_7f4a_4146_8e0"/>
      <w:r w:rsidRPr="00E43077">
        <w:rPr>
          <w:rFonts w:ascii="Arial" w:eastAsia="Arial" w:hAnsi="Arial" w:cs="Arial"/>
          <w:color w:val="000000"/>
          <w:u w:val="single"/>
        </w:rPr>
        <w:t xml:space="preserve">Attract to and retain in </w:t>
      </w:r>
      <w:r>
        <w:rPr>
          <w:rFonts w:ascii="Arial" w:eastAsia="Arial" w:hAnsi="Arial" w:cs="Arial"/>
          <w:color w:val="000000"/>
          <w:u w:val="single"/>
        </w:rPr>
        <w:t>the State</w:t>
      </w:r>
      <w:r w:rsidRPr="00E43077">
        <w:rPr>
          <w:rFonts w:ascii="Arial" w:eastAsia="Arial" w:hAnsi="Arial" w:cs="Arial"/>
          <w:color w:val="000000"/>
          <w:u w:val="single"/>
        </w:rPr>
        <w:t xml:space="preserve"> motivated adults who have completed a college degree within the prior </w:t>
      </w:r>
      <w:r>
        <w:rPr>
          <w:rFonts w:ascii="Arial" w:eastAsia="Arial" w:hAnsi="Arial" w:cs="Arial"/>
          <w:color w:val="000000"/>
          <w:u w:val="single"/>
        </w:rPr>
        <w:t>5</w:t>
      </w:r>
      <w:r w:rsidRPr="00E43077">
        <w:rPr>
          <w:rFonts w:ascii="Arial" w:eastAsia="Arial" w:hAnsi="Arial" w:cs="Arial"/>
          <w:color w:val="000000"/>
          <w:u w:val="single"/>
        </w:rPr>
        <w:t xml:space="preserve"> years to serve in positions where they can apply skills and abilities to projects for the benefit of citizens</w:t>
      </w:r>
      <w:r>
        <w:rPr>
          <w:rFonts w:ascii="Arial" w:eastAsia="Arial" w:hAnsi="Arial" w:cs="Arial"/>
          <w:color w:val="000000"/>
          <w:u w:val="single"/>
        </w:rPr>
        <w:t xml:space="preserve"> of the State</w:t>
      </w:r>
      <w:r w:rsidRPr="00E43077">
        <w:rPr>
          <w:rFonts w:ascii="Arial" w:eastAsia="Arial" w:hAnsi="Arial" w:cs="Arial"/>
          <w:color w:val="000000"/>
          <w:u w:val="single"/>
        </w:rPr>
        <w:t>;</w:t>
      </w:r>
    </w:p>
    <w:p w:rsidR="00347576" w:rsidP="00347576">
      <w:pPr>
        <w:ind w:left="720"/>
        <w:rPr>
          <w:rFonts w:ascii="Arial" w:eastAsia="Arial" w:hAnsi="Arial" w:cs="Arial"/>
        </w:rPr>
      </w:pPr>
      <w:bookmarkStart w:id="44" w:name="_STATUTE_NUMBER__18201e9a_6236_4057_a3eb"/>
      <w:bookmarkStart w:id="45" w:name="_STATUTE_P__603ab567_454d_423e_abc2_8af3"/>
      <w:bookmarkEnd w:id="42"/>
      <w:bookmarkEnd w:id="43"/>
      <w:r>
        <w:rPr>
          <w:rFonts w:ascii="Arial" w:eastAsia="Arial" w:hAnsi="Arial" w:cs="Arial"/>
          <w:u w:val="single"/>
        </w:rPr>
        <w:t>C</w:t>
      </w:r>
      <w:bookmarkEnd w:id="44"/>
      <w:r>
        <w:rPr>
          <w:rFonts w:ascii="Arial" w:eastAsia="Arial" w:hAnsi="Arial" w:cs="Arial"/>
          <w:u w:val="single"/>
        </w:rPr>
        <w:t xml:space="preserve">.  </w:t>
      </w:r>
      <w:bookmarkStart w:id="46" w:name="_STATUTE_CONTENT__a65f8750_df15_4d08_89a"/>
      <w:r w:rsidRPr="00E43077">
        <w:rPr>
          <w:rFonts w:ascii="Arial" w:eastAsia="Arial" w:hAnsi="Arial" w:cs="Arial"/>
          <w:color w:val="000000"/>
          <w:u w:val="single"/>
        </w:rPr>
        <w:t xml:space="preserve">Provide rural and underserved communities </w:t>
      </w:r>
      <w:r>
        <w:rPr>
          <w:rFonts w:ascii="Arial" w:eastAsia="Arial" w:hAnsi="Arial" w:cs="Arial"/>
          <w:color w:val="000000"/>
          <w:u w:val="single"/>
        </w:rPr>
        <w:t xml:space="preserve">in the State </w:t>
      </w:r>
      <w:r w:rsidRPr="00E43077">
        <w:rPr>
          <w:rFonts w:ascii="Arial" w:eastAsia="Arial" w:hAnsi="Arial" w:cs="Arial"/>
          <w:color w:val="000000"/>
          <w:u w:val="single"/>
        </w:rPr>
        <w:t>a resource to address critical health and human, public safety, education and environmental needs; and</w:t>
      </w:r>
    </w:p>
    <w:p w:rsidR="00347576" w:rsidP="00347576">
      <w:pPr>
        <w:ind w:left="720"/>
        <w:rPr>
          <w:rFonts w:ascii="Arial" w:eastAsia="Arial" w:hAnsi="Arial" w:cs="Arial"/>
        </w:rPr>
      </w:pPr>
      <w:bookmarkStart w:id="47" w:name="_STATUTE_NUMBER__61e72ebc_6b0d_4aa0_81c8"/>
      <w:bookmarkStart w:id="48" w:name="_STATUTE_P__5414dd76_4834_41d8_9c89_ed24"/>
      <w:bookmarkEnd w:id="45"/>
      <w:bookmarkEnd w:id="46"/>
      <w:r>
        <w:rPr>
          <w:rFonts w:ascii="Arial" w:eastAsia="Arial" w:hAnsi="Arial" w:cs="Arial"/>
          <w:u w:val="single"/>
        </w:rPr>
        <w:t>D</w:t>
      </w:r>
      <w:bookmarkEnd w:id="47"/>
      <w:r>
        <w:rPr>
          <w:rFonts w:ascii="Arial" w:eastAsia="Arial" w:hAnsi="Arial" w:cs="Arial"/>
          <w:u w:val="single"/>
        </w:rPr>
        <w:t xml:space="preserve">.  </w:t>
      </w:r>
      <w:bookmarkStart w:id="49" w:name="_STATUTE_CONTENT__c848d416_3a74_48e7_82a"/>
      <w:r w:rsidRPr="00E43077">
        <w:rPr>
          <w:rFonts w:ascii="Arial" w:eastAsia="Arial" w:hAnsi="Arial" w:cs="Arial"/>
          <w:color w:val="000000"/>
          <w:u w:val="single"/>
        </w:rPr>
        <w:t>Strengthen civic engagement of both the program fellows and community residents through solutions based in whole or in part in volunteer service.</w:t>
      </w:r>
    </w:p>
    <w:p w:rsidR="00347576" w:rsidRPr="00445D70" w:rsidP="00347576">
      <w:pPr>
        <w:ind w:left="360" w:firstLine="360"/>
        <w:rPr>
          <w:rFonts w:ascii="Arial" w:eastAsia="Arial" w:hAnsi="Arial" w:cs="Arial"/>
        </w:rPr>
      </w:pPr>
      <w:bookmarkStart w:id="50" w:name="_STATUTE_NUMBER__6409b32b_844d_4f89_a848"/>
      <w:bookmarkStart w:id="51" w:name="_STATUTE_SS__eadc719e_7524_4d50_bdf9_14c"/>
      <w:bookmarkEnd w:id="32"/>
      <w:bookmarkEnd w:id="48"/>
      <w:bookmarkEnd w:id="49"/>
      <w:r w:rsidRPr="00445D70">
        <w:rPr>
          <w:rFonts w:ascii="Arial" w:eastAsia="Arial" w:hAnsi="Arial" w:cs="Arial"/>
          <w:b/>
          <w:u w:val="single"/>
        </w:rPr>
        <w:t>2</w:t>
      </w:r>
      <w:bookmarkEnd w:id="50"/>
      <w:r w:rsidRPr="00445D70">
        <w:rPr>
          <w:rFonts w:ascii="Arial" w:eastAsia="Arial" w:hAnsi="Arial" w:cs="Arial"/>
          <w:b/>
          <w:u w:val="single"/>
        </w:rPr>
        <w:t xml:space="preserve">.  </w:t>
      </w:r>
      <w:bookmarkStart w:id="52" w:name="_STATUTE_HEADNOTE__6ed4bcdd_1fed_4f9b_89"/>
      <w:r w:rsidRPr="00445D70">
        <w:rPr>
          <w:rFonts w:ascii="Arial" w:eastAsia="Arial" w:hAnsi="Arial" w:cs="Arial"/>
          <w:b/>
          <w:color w:val="000000"/>
          <w:u w:val="single"/>
        </w:rPr>
        <w:t>Program design</w:t>
      </w:r>
      <w:r w:rsidRPr="00445D70">
        <w:rPr>
          <w:rFonts w:ascii="Arial" w:eastAsia="Arial" w:hAnsi="Arial" w:cs="Arial"/>
          <w:b/>
          <w:u w:val="single"/>
        </w:rPr>
        <w:t>.</w:t>
      </w:r>
      <w:r>
        <w:rPr>
          <w:rFonts w:ascii="Arial" w:eastAsia="Arial" w:hAnsi="Arial" w:cs="Arial"/>
          <w:u w:val="single"/>
        </w:rPr>
        <w:t xml:space="preserve"> </w:t>
      </w:r>
      <w:r w:rsidRPr="00445D70">
        <w:rPr>
          <w:rFonts w:ascii="Arial" w:eastAsia="Arial" w:hAnsi="Arial" w:cs="Arial"/>
          <w:b/>
          <w:u w:val="single"/>
        </w:rPr>
        <w:t xml:space="preserve"> </w:t>
      </w:r>
      <w:bookmarkStart w:id="53" w:name="_STATUTE_CONTENT__c6937037_9a48_4fa9_b67"/>
      <w:bookmarkEnd w:id="52"/>
      <w:r w:rsidRPr="00EF7D6B">
        <w:rPr>
          <w:rFonts w:ascii="Arial" w:eastAsia="Arial" w:hAnsi="Arial" w:cs="Arial"/>
          <w:color w:val="000000"/>
          <w:u w:val="single"/>
        </w:rPr>
        <w:t>The program must be designed to coordinate with appropriate organizations in the</w:t>
      </w:r>
      <w:r w:rsidRPr="00EF7D6B">
        <w:rPr>
          <w:rFonts w:ascii="Arial" w:eastAsia="Arial" w:hAnsi="Arial" w:cs="Arial"/>
          <w:color w:val="000000"/>
          <w:spacing w:val="12"/>
          <w:u w:val="single"/>
        </w:rPr>
        <w:t xml:space="preserve"> </w:t>
      </w:r>
      <w:r w:rsidRPr="00EF7D6B">
        <w:rPr>
          <w:rFonts w:ascii="Arial" w:eastAsia="Arial" w:hAnsi="Arial" w:cs="Arial"/>
          <w:color w:val="000000"/>
          <w:u w:val="single"/>
        </w:rPr>
        <w:t>served communities.  Program fellows must be required to commit up to</w:t>
      </w:r>
      <w:r w:rsidRPr="00EF7D6B">
        <w:rPr>
          <w:rFonts w:ascii="Arial" w:eastAsia="Arial" w:hAnsi="Arial" w:cs="Arial"/>
          <w:color w:val="000000"/>
          <w:spacing w:val="18"/>
          <w:u w:val="single"/>
        </w:rPr>
        <w:t xml:space="preserve"> </w:t>
      </w:r>
      <w:r w:rsidRPr="00EF7D6B">
        <w:rPr>
          <w:rFonts w:ascii="Arial" w:eastAsia="Arial" w:hAnsi="Arial" w:cs="Arial"/>
          <w:color w:val="000000"/>
          <w:u w:val="single"/>
        </w:rPr>
        <w:t>20% of their time in the program to developing regional networks of volunteer programs whose common goals</w:t>
      </w:r>
      <w:r w:rsidRPr="00EF7D6B">
        <w:rPr>
          <w:rFonts w:ascii="Arial" w:eastAsia="Arial" w:hAnsi="Arial" w:cs="Arial"/>
          <w:color w:val="000000"/>
          <w:spacing w:val="14"/>
          <w:u w:val="single"/>
        </w:rPr>
        <w:t xml:space="preserve"> </w:t>
      </w:r>
      <w:r w:rsidRPr="00EF7D6B">
        <w:rPr>
          <w:rFonts w:ascii="Arial" w:eastAsia="Arial" w:hAnsi="Arial" w:cs="Arial"/>
          <w:color w:val="000000"/>
          <w:u w:val="single"/>
        </w:rPr>
        <w:t>can result</w:t>
      </w:r>
      <w:r w:rsidRPr="00EF7D6B">
        <w:rPr>
          <w:rFonts w:ascii="Arial" w:eastAsia="Arial" w:hAnsi="Arial" w:cs="Arial"/>
          <w:color w:val="000000"/>
          <w:spacing w:val="9"/>
          <w:u w:val="single"/>
        </w:rPr>
        <w:t xml:space="preserve"> </w:t>
      </w:r>
      <w:r w:rsidRPr="00EF7D6B">
        <w:rPr>
          <w:rFonts w:ascii="Arial" w:eastAsia="Arial" w:hAnsi="Arial" w:cs="Arial"/>
          <w:color w:val="000000"/>
          <w:u w:val="single"/>
        </w:rPr>
        <w:t>in</w:t>
      </w:r>
      <w:r w:rsidRPr="00EF7D6B">
        <w:rPr>
          <w:rFonts w:ascii="Arial" w:eastAsia="Arial" w:hAnsi="Arial" w:cs="Arial"/>
          <w:color w:val="000000"/>
          <w:spacing w:val="6"/>
          <w:u w:val="single"/>
        </w:rPr>
        <w:t xml:space="preserve"> </w:t>
      </w:r>
      <w:r w:rsidRPr="00EF7D6B">
        <w:rPr>
          <w:rFonts w:ascii="Arial" w:eastAsia="Arial" w:hAnsi="Arial" w:cs="Arial"/>
          <w:color w:val="000000"/>
          <w:u w:val="single"/>
        </w:rPr>
        <w:t>mutual</w:t>
      </w:r>
      <w:r w:rsidRPr="00EF7D6B">
        <w:rPr>
          <w:rFonts w:ascii="Arial" w:eastAsia="Arial" w:hAnsi="Arial" w:cs="Arial"/>
          <w:color w:val="000000"/>
          <w:spacing w:val="17"/>
          <w:u w:val="single"/>
        </w:rPr>
        <w:t xml:space="preserve"> </w:t>
      </w:r>
      <w:r w:rsidRPr="00EF7D6B">
        <w:rPr>
          <w:rFonts w:ascii="Arial" w:eastAsia="Arial" w:hAnsi="Arial" w:cs="Arial"/>
          <w:color w:val="000000"/>
          <w:u w:val="single"/>
        </w:rPr>
        <w:t>benefits.</w:t>
      </w:r>
      <w:r w:rsidRPr="00EF7D6B">
        <w:rPr>
          <w:rFonts w:ascii="Arial" w:eastAsia="Arial" w:hAnsi="Arial" w:cs="Arial"/>
          <w:color w:val="000000"/>
          <w:spacing w:val="12"/>
          <w:u w:val="single"/>
        </w:rPr>
        <w:t xml:space="preserve">  </w:t>
      </w:r>
      <w:r w:rsidRPr="00EF7D6B">
        <w:rPr>
          <w:rFonts w:ascii="Arial" w:eastAsia="Arial" w:hAnsi="Arial" w:cs="Arial"/>
          <w:color w:val="000000"/>
          <w:u w:val="single"/>
        </w:rPr>
        <w:t>An entity may</w:t>
      </w:r>
      <w:r w:rsidRPr="00EF7D6B">
        <w:rPr>
          <w:rFonts w:ascii="Arial" w:eastAsia="Arial" w:hAnsi="Arial" w:cs="Arial"/>
          <w:color w:val="000000"/>
          <w:spacing w:val="6"/>
          <w:u w:val="single"/>
        </w:rPr>
        <w:t xml:space="preserve"> </w:t>
      </w:r>
      <w:r w:rsidRPr="00EF7D6B">
        <w:rPr>
          <w:rFonts w:ascii="Arial" w:eastAsia="Arial" w:hAnsi="Arial" w:cs="Arial"/>
          <w:color w:val="000000"/>
          <w:u w:val="single"/>
        </w:rPr>
        <w:t>submit</w:t>
      </w:r>
      <w:r w:rsidRPr="00EF7D6B">
        <w:rPr>
          <w:rFonts w:ascii="Arial" w:eastAsia="Arial" w:hAnsi="Arial" w:cs="Arial"/>
          <w:color w:val="000000"/>
          <w:spacing w:val="9"/>
          <w:u w:val="single"/>
        </w:rPr>
        <w:t xml:space="preserve"> </w:t>
      </w:r>
      <w:r w:rsidRPr="00EF7D6B">
        <w:rPr>
          <w:rFonts w:ascii="Arial" w:eastAsia="Arial" w:hAnsi="Arial" w:cs="Arial"/>
          <w:color w:val="000000"/>
          <w:u w:val="single"/>
        </w:rPr>
        <w:t>a</w:t>
      </w:r>
      <w:r w:rsidRPr="00EF7D6B">
        <w:rPr>
          <w:rFonts w:ascii="Arial" w:eastAsia="Arial" w:hAnsi="Arial" w:cs="Arial"/>
          <w:color w:val="000000"/>
          <w:spacing w:val="15"/>
          <w:u w:val="single"/>
        </w:rPr>
        <w:t xml:space="preserve"> </w:t>
      </w:r>
      <w:r w:rsidRPr="00EF7D6B">
        <w:rPr>
          <w:rFonts w:ascii="Arial" w:eastAsia="Arial" w:hAnsi="Arial" w:cs="Arial"/>
          <w:color w:val="000000"/>
          <w:u w:val="single"/>
        </w:rPr>
        <w:t>proposal</w:t>
      </w:r>
      <w:r w:rsidRPr="00EF7D6B">
        <w:rPr>
          <w:rFonts w:ascii="Arial" w:eastAsia="Arial" w:hAnsi="Arial" w:cs="Arial"/>
          <w:color w:val="000000"/>
          <w:spacing w:val="17"/>
          <w:u w:val="single"/>
        </w:rPr>
        <w:t xml:space="preserve"> </w:t>
      </w:r>
      <w:r w:rsidRPr="00EF7D6B">
        <w:rPr>
          <w:rFonts w:ascii="Arial" w:eastAsia="Arial" w:hAnsi="Arial" w:cs="Arial"/>
          <w:color w:val="000000"/>
          <w:u w:val="single"/>
        </w:rPr>
        <w:t>to</w:t>
      </w:r>
      <w:r w:rsidRPr="00EF7D6B">
        <w:rPr>
          <w:rFonts w:ascii="Arial" w:eastAsia="Arial" w:hAnsi="Arial" w:cs="Arial"/>
          <w:color w:val="000000"/>
          <w:spacing w:val="8"/>
          <w:u w:val="single"/>
        </w:rPr>
        <w:t xml:space="preserve"> sponsor </w:t>
      </w:r>
      <w:r w:rsidRPr="00EF7D6B">
        <w:rPr>
          <w:rFonts w:ascii="Arial" w:eastAsia="Arial" w:hAnsi="Arial" w:cs="Arial"/>
          <w:color w:val="000000"/>
          <w:u w:val="single"/>
        </w:rPr>
        <w:t>a</w:t>
      </w:r>
      <w:r w:rsidRPr="00EF7D6B">
        <w:rPr>
          <w:rFonts w:ascii="Arial" w:eastAsia="Arial" w:hAnsi="Arial" w:cs="Arial"/>
          <w:color w:val="000000"/>
          <w:spacing w:val="14"/>
          <w:u w:val="single"/>
        </w:rPr>
        <w:t xml:space="preserve"> </w:t>
      </w:r>
      <w:r w:rsidRPr="00EF7D6B">
        <w:rPr>
          <w:rFonts w:ascii="Arial" w:eastAsia="Arial" w:hAnsi="Arial" w:cs="Arial"/>
          <w:color w:val="000000"/>
          <w:u w:val="single"/>
        </w:rPr>
        <w:t>program</w:t>
      </w:r>
      <w:r w:rsidRPr="00EF7D6B">
        <w:rPr>
          <w:rFonts w:ascii="Arial" w:eastAsia="Arial" w:hAnsi="Arial" w:cs="Arial"/>
          <w:color w:val="000000"/>
          <w:spacing w:val="14"/>
          <w:u w:val="single"/>
        </w:rPr>
        <w:t xml:space="preserve"> </w:t>
      </w:r>
      <w:r w:rsidRPr="00EF7D6B">
        <w:rPr>
          <w:rFonts w:ascii="Arial" w:eastAsia="Arial" w:hAnsi="Arial" w:cs="Arial"/>
          <w:color w:val="000000"/>
          <w:u w:val="single"/>
        </w:rPr>
        <w:t>fellow based on guidelines established under this subsection.  Services provided by a program fellow may include but are not limited to services to address home</w:t>
      </w:r>
      <w:r w:rsidRPr="00EF7D6B">
        <w:rPr>
          <w:rFonts w:ascii="Arial" w:eastAsia="Arial" w:hAnsi="Arial" w:cs="Arial"/>
          <w:color w:val="000000"/>
          <w:spacing w:val="8"/>
          <w:u w:val="single"/>
        </w:rPr>
        <w:t xml:space="preserve"> </w:t>
      </w:r>
      <w:r w:rsidRPr="00EF7D6B">
        <w:rPr>
          <w:rFonts w:ascii="Arial" w:eastAsia="Arial" w:hAnsi="Arial" w:cs="Arial"/>
          <w:color w:val="000000"/>
          <w:u w:val="single"/>
        </w:rPr>
        <w:t>evictions, to support workforce development, to mitigate and prevent substance use disorder and</w:t>
      </w:r>
      <w:r w:rsidRPr="00EF7D6B">
        <w:rPr>
          <w:rFonts w:ascii="Arial" w:eastAsia="Arial" w:hAnsi="Arial" w:cs="Arial"/>
          <w:color w:val="000000"/>
          <w:spacing w:val="-2"/>
          <w:u w:val="single"/>
        </w:rPr>
        <w:t xml:space="preserve"> </w:t>
      </w:r>
      <w:r w:rsidRPr="00EF7D6B">
        <w:rPr>
          <w:rFonts w:ascii="Arial" w:eastAsia="Arial" w:hAnsi="Arial" w:cs="Arial"/>
          <w:color w:val="000000"/>
          <w:u w:val="single"/>
        </w:rPr>
        <w:t xml:space="preserve">to </w:t>
      </w:r>
      <w:r w:rsidRPr="00445D70">
        <w:rPr>
          <w:rFonts w:ascii="Arial" w:eastAsia="Arial" w:hAnsi="Arial" w:cs="Arial"/>
          <w:color w:val="000000"/>
          <w:u w:val="single"/>
        </w:rPr>
        <w:t>promote mental</w:t>
      </w:r>
      <w:r w:rsidRPr="00445D70">
        <w:rPr>
          <w:rFonts w:ascii="Arial" w:eastAsia="Arial" w:hAnsi="Arial" w:cs="Arial"/>
          <w:color w:val="000000"/>
          <w:spacing w:val="12"/>
          <w:u w:val="single"/>
        </w:rPr>
        <w:t xml:space="preserve"> </w:t>
      </w:r>
      <w:r w:rsidRPr="00445D70">
        <w:rPr>
          <w:rFonts w:ascii="Arial" w:eastAsia="Arial" w:hAnsi="Arial" w:cs="Arial"/>
          <w:color w:val="000000"/>
          <w:u w:val="single"/>
        </w:rPr>
        <w:t>health. The commission may identify other priority needs of communities to be addressed by the program and may make those services available to eligible communities.   During the first 3 years of operation of the program, the commission shall ensure that program fellows focus on helping communities recover from the effects of coronavirus disease 2019, also known as COVID-19, and the related pandemic, while also addressing long-term issues that communities face.  The commission shall establish guidelines for the program that include but are not limited to:</w:t>
      </w:r>
    </w:p>
    <w:p w:rsidR="00347576" w:rsidRPr="00866A56" w:rsidP="00347576">
      <w:pPr>
        <w:ind w:left="720"/>
        <w:rPr>
          <w:rFonts w:ascii="Arial" w:eastAsia="Arial" w:hAnsi="Arial" w:cs="Arial"/>
        </w:rPr>
      </w:pPr>
      <w:bookmarkStart w:id="54" w:name="_STATUTE_NUMBER__064c69ac_b885_426a_a232"/>
      <w:bookmarkStart w:id="55" w:name="_STATUTE_P__8fed1606_867f_4748_85fc_82bf"/>
      <w:bookmarkEnd w:id="53"/>
      <w:r>
        <w:rPr>
          <w:rFonts w:ascii="Arial" w:eastAsia="Arial" w:hAnsi="Arial" w:cs="Arial"/>
          <w:u w:val="single"/>
        </w:rPr>
        <w:t>A</w:t>
      </w:r>
      <w:bookmarkEnd w:id="54"/>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6" w:name="_STATUTE_CONTENT__04392e11_f34c_46ee_b62"/>
      <w:r w:rsidRPr="00E43077">
        <w:rPr>
          <w:rFonts w:ascii="Arial" w:eastAsia="Arial" w:hAnsi="Arial" w:cs="Arial"/>
          <w:color w:val="000000"/>
          <w:u w:val="single"/>
        </w:rPr>
        <w:t xml:space="preserve">Limiting the eligibility of entities </w:t>
      </w:r>
      <w:r>
        <w:rPr>
          <w:rFonts w:ascii="Arial" w:eastAsia="Arial" w:hAnsi="Arial" w:cs="Arial"/>
          <w:color w:val="000000"/>
          <w:u w:val="single"/>
        </w:rPr>
        <w:t>that</w:t>
      </w:r>
      <w:r w:rsidRPr="00E43077">
        <w:rPr>
          <w:rFonts w:ascii="Arial" w:eastAsia="Arial" w:hAnsi="Arial" w:cs="Arial"/>
          <w:color w:val="000000"/>
          <w:u w:val="single"/>
        </w:rPr>
        <w:t xml:space="preserve"> may sponsor program fellows to local or county government, school districts, nonprofit</w:t>
      </w:r>
      <w:r>
        <w:rPr>
          <w:rFonts w:ascii="Arial" w:eastAsia="Arial" w:hAnsi="Arial" w:cs="Arial"/>
          <w:color w:val="000000"/>
          <w:u w:val="single"/>
        </w:rPr>
        <w:t xml:space="preserve"> organizations</w:t>
      </w:r>
      <w:r w:rsidRPr="00E43077">
        <w:rPr>
          <w:rFonts w:ascii="Arial" w:eastAsia="Arial" w:hAnsi="Arial" w:cs="Arial"/>
          <w:color w:val="000000"/>
          <w:u w:val="single"/>
        </w:rPr>
        <w:t>, faith-based organizations and similar entities;</w:t>
      </w:r>
    </w:p>
    <w:p w:rsidR="00347576" w:rsidRPr="00866A56" w:rsidP="00347576">
      <w:pPr>
        <w:ind w:left="720"/>
        <w:rPr>
          <w:rFonts w:ascii="Arial" w:eastAsia="Arial" w:hAnsi="Arial" w:cs="Arial"/>
        </w:rPr>
      </w:pPr>
      <w:bookmarkStart w:id="57" w:name="_STATUTE_NUMBER__e02a3323_fa60_4f31_96e9"/>
      <w:bookmarkStart w:id="58" w:name="_STATUTE_P__60b1acac_b8dd_4efe_9c1e_196b"/>
      <w:bookmarkEnd w:id="55"/>
      <w:bookmarkEnd w:id="56"/>
      <w:r>
        <w:rPr>
          <w:rFonts w:ascii="Arial" w:eastAsia="Arial" w:hAnsi="Arial" w:cs="Arial"/>
          <w:u w:val="single"/>
        </w:rPr>
        <w:t>B</w:t>
      </w:r>
      <w:bookmarkEnd w:id="57"/>
      <w:r>
        <w:rPr>
          <w:rFonts w:ascii="Arial" w:eastAsia="Arial" w:hAnsi="Arial" w:cs="Arial"/>
          <w:u w:val="single"/>
        </w:rPr>
        <w:t xml:space="preserve">. </w:t>
      </w:r>
      <w:r>
        <w:rPr>
          <w:rFonts w:ascii="Arial" w:eastAsia="Arial" w:hAnsi="Arial" w:cs="Arial"/>
          <w:u w:val="single"/>
        </w:rPr>
        <w:t xml:space="preserve"> </w:t>
      </w:r>
      <w:bookmarkStart w:id="59" w:name="_STATUTE_CONTENT__26348b9c_f5d7_4198_9ff"/>
      <w:r w:rsidRPr="00E43077">
        <w:rPr>
          <w:rFonts w:ascii="Arial" w:eastAsia="Arial" w:hAnsi="Arial" w:cs="Arial"/>
          <w:color w:val="000000"/>
          <w:u w:val="single"/>
        </w:rPr>
        <w:t xml:space="preserve">Establishing standards for local sponsors regarding supervision and support of </w:t>
      </w:r>
      <w:r>
        <w:rPr>
          <w:rFonts w:ascii="Arial" w:eastAsia="Arial" w:hAnsi="Arial" w:cs="Arial"/>
          <w:color w:val="000000"/>
          <w:u w:val="single"/>
        </w:rPr>
        <w:t xml:space="preserve">program </w:t>
      </w:r>
      <w:r w:rsidRPr="00E43077">
        <w:rPr>
          <w:rFonts w:ascii="Arial" w:eastAsia="Arial" w:hAnsi="Arial" w:cs="Arial"/>
          <w:color w:val="000000"/>
          <w:u w:val="single"/>
        </w:rPr>
        <w:t>fellows during their service;</w:t>
      </w:r>
    </w:p>
    <w:p w:rsidR="00347576" w:rsidRPr="00866A56" w:rsidP="00347576">
      <w:pPr>
        <w:ind w:left="720"/>
        <w:rPr>
          <w:rFonts w:ascii="Arial" w:eastAsia="Arial" w:hAnsi="Arial" w:cs="Arial"/>
        </w:rPr>
      </w:pPr>
      <w:bookmarkStart w:id="60" w:name="_STATUTE_NUMBER__88c6ba2f_8954_4731_99e6"/>
      <w:bookmarkStart w:id="61" w:name="_STATUTE_P__3a5f19ec_8fcf_46c5_b3c5_5d88"/>
      <w:bookmarkEnd w:id="58"/>
      <w:bookmarkEnd w:id="59"/>
      <w:r>
        <w:rPr>
          <w:rFonts w:ascii="Arial" w:eastAsia="Arial" w:hAnsi="Arial" w:cs="Arial"/>
          <w:u w:val="single"/>
        </w:rPr>
        <w:t>C</w:t>
      </w:r>
      <w:bookmarkEnd w:id="60"/>
      <w:r>
        <w:rPr>
          <w:rFonts w:ascii="Arial" w:eastAsia="Arial" w:hAnsi="Arial" w:cs="Arial"/>
          <w:u w:val="single"/>
        </w:rPr>
        <w:t xml:space="preserve">.  </w:t>
      </w:r>
      <w:bookmarkStart w:id="62" w:name="_STATUTE_CONTENT__324c02e6_061f_49be_8c2"/>
      <w:r w:rsidRPr="00E43077">
        <w:rPr>
          <w:rFonts w:ascii="Arial" w:eastAsia="Arial" w:hAnsi="Arial" w:cs="Arial"/>
          <w:color w:val="000000"/>
          <w:u w:val="single"/>
        </w:rPr>
        <w:t xml:space="preserve">Ensuring </w:t>
      </w:r>
      <w:r>
        <w:rPr>
          <w:rFonts w:ascii="Arial" w:eastAsia="Arial" w:hAnsi="Arial" w:cs="Arial"/>
          <w:color w:val="000000"/>
          <w:u w:val="single"/>
        </w:rPr>
        <w:t xml:space="preserve">that </w:t>
      </w:r>
      <w:r w:rsidRPr="00E43077">
        <w:rPr>
          <w:rFonts w:ascii="Arial" w:eastAsia="Arial" w:hAnsi="Arial" w:cs="Arial"/>
          <w:color w:val="000000"/>
          <w:u w:val="single"/>
        </w:rPr>
        <w:t>projects and project proposals are well</w:t>
      </w:r>
      <w:r>
        <w:rPr>
          <w:rFonts w:ascii="Arial" w:eastAsia="Arial" w:hAnsi="Arial" w:cs="Arial"/>
          <w:color w:val="000000"/>
          <w:u w:val="single"/>
        </w:rPr>
        <w:t>-</w:t>
      </w:r>
      <w:r w:rsidRPr="00E43077">
        <w:rPr>
          <w:rFonts w:ascii="Arial" w:eastAsia="Arial" w:hAnsi="Arial" w:cs="Arial"/>
          <w:color w:val="000000"/>
          <w:u w:val="single"/>
        </w:rPr>
        <w:t>designed and measure</w:t>
      </w:r>
      <w:r>
        <w:rPr>
          <w:rFonts w:ascii="Arial" w:eastAsia="Arial" w:hAnsi="Arial" w:cs="Arial"/>
          <w:color w:val="000000"/>
          <w:u w:val="single"/>
        </w:rPr>
        <w:t xml:space="preserve"> their</w:t>
      </w:r>
      <w:r w:rsidRPr="00E43077">
        <w:rPr>
          <w:rFonts w:ascii="Arial" w:eastAsia="Arial" w:hAnsi="Arial" w:cs="Arial"/>
          <w:color w:val="000000"/>
          <w:u w:val="single"/>
        </w:rPr>
        <w:t xml:space="preserve"> impact and do not include partisan or political activity;</w:t>
      </w:r>
    </w:p>
    <w:p w:rsidR="00347576" w:rsidP="00347576">
      <w:pPr>
        <w:ind w:left="720"/>
        <w:rPr>
          <w:rFonts w:ascii="Arial" w:eastAsia="Arial" w:hAnsi="Arial" w:cs="Arial"/>
        </w:rPr>
      </w:pPr>
      <w:bookmarkStart w:id="63" w:name="_STATUTE_NUMBER__a2f5c6ae_f10d_45da_a489"/>
      <w:bookmarkStart w:id="64" w:name="_STATUTE_P__d354b372_ca12_4684_a35c_cb7d"/>
      <w:bookmarkEnd w:id="61"/>
      <w:bookmarkEnd w:id="62"/>
      <w:r>
        <w:rPr>
          <w:rFonts w:ascii="Arial" w:eastAsia="Arial" w:hAnsi="Arial" w:cs="Arial"/>
          <w:u w:val="single"/>
        </w:rPr>
        <w:t>D</w:t>
      </w:r>
      <w:bookmarkEnd w:id="63"/>
      <w:r>
        <w:rPr>
          <w:rFonts w:ascii="Arial" w:eastAsia="Arial" w:hAnsi="Arial" w:cs="Arial"/>
          <w:u w:val="single"/>
        </w:rPr>
        <w:t xml:space="preserve">. </w:t>
      </w:r>
      <w:r>
        <w:rPr>
          <w:rFonts w:ascii="Arial" w:eastAsia="Arial" w:hAnsi="Arial" w:cs="Arial"/>
          <w:u w:val="single"/>
        </w:rPr>
        <w:t xml:space="preserve"> </w:t>
      </w:r>
      <w:bookmarkStart w:id="65" w:name="_STATUTE_CONTENT__52cf6add_d3d3_4b4d_97d"/>
      <w:r w:rsidRPr="00E43077">
        <w:rPr>
          <w:rFonts w:ascii="Arial" w:eastAsia="Arial" w:hAnsi="Arial" w:cs="Arial"/>
          <w:color w:val="000000"/>
          <w:u w:val="single"/>
        </w:rPr>
        <w:t>Ensuring</w:t>
      </w:r>
      <w:r>
        <w:rPr>
          <w:rFonts w:ascii="Arial" w:eastAsia="Arial" w:hAnsi="Arial" w:cs="Arial"/>
          <w:color w:val="000000"/>
          <w:u w:val="single"/>
        </w:rPr>
        <w:t xml:space="preserve"> that</w:t>
      </w:r>
      <w:r w:rsidRPr="00E43077">
        <w:rPr>
          <w:rFonts w:ascii="Arial" w:eastAsia="Arial" w:hAnsi="Arial" w:cs="Arial"/>
          <w:color w:val="000000"/>
          <w:u w:val="single"/>
        </w:rPr>
        <w:t xml:space="preserve"> program fellows are not used to replace positions eliminated or position hours reduced as a result of budget cuts by the sponsor;</w:t>
      </w:r>
    </w:p>
    <w:p w:rsidR="00347576" w:rsidP="00347576">
      <w:pPr>
        <w:ind w:left="720"/>
        <w:rPr>
          <w:rFonts w:ascii="Arial" w:eastAsia="Arial" w:hAnsi="Arial" w:cs="Arial"/>
        </w:rPr>
      </w:pPr>
      <w:bookmarkStart w:id="66" w:name="_STATUTE_NUMBER__fcf9dc57_f5c7_468b_9d6c"/>
      <w:bookmarkStart w:id="67" w:name="_STATUTE_P__8257da06_3027_45d7_ba32_585b"/>
      <w:bookmarkEnd w:id="64"/>
      <w:bookmarkEnd w:id="65"/>
      <w:r>
        <w:rPr>
          <w:rFonts w:ascii="Arial" w:eastAsia="Arial" w:hAnsi="Arial" w:cs="Arial"/>
          <w:u w:val="single"/>
        </w:rPr>
        <w:t>E</w:t>
      </w:r>
      <w:bookmarkEnd w:id="66"/>
      <w:r>
        <w:rPr>
          <w:rFonts w:ascii="Arial" w:eastAsia="Arial" w:hAnsi="Arial" w:cs="Arial"/>
          <w:u w:val="single"/>
        </w:rPr>
        <w:t xml:space="preserve">.  </w:t>
      </w:r>
      <w:bookmarkStart w:id="68" w:name="_STATUTE_CONTENT__49bb02eb_4864_4722_a4e"/>
      <w:r w:rsidRPr="00E43077">
        <w:rPr>
          <w:rFonts w:ascii="Arial" w:eastAsia="Arial" w:hAnsi="Arial" w:cs="Arial"/>
          <w:color w:val="000000"/>
          <w:u w:val="single"/>
        </w:rPr>
        <w:t xml:space="preserve">Requiring criminal background checks or other safeguards if projects involve working with vulnerable populations such as </w:t>
      </w:r>
      <w:bookmarkStart w:id="69" w:name="_REV__e68821f4_2407_491f_93a9_886b3b1f64"/>
      <w:bookmarkStart w:id="70" w:name="_PROCESSED_CHANGE__80ee0c6b_6659_4452_b9"/>
      <w:bookmarkStart w:id="71" w:name="_PROCESSED_CHANGE__58872ed2_2748_4025_98"/>
      <w:r>
        <w:rPr>
          <w:rFonts w:ascii="Arial" w:eastAsia="Arial" w:hAnsi="Arial" w:cs="Arial"/>
          <w:color w:val="000000"/>
          <w:u w:val="single"/>
        </w:rPr>
        <w:t xml:space="preserve"> </w:t>
      </w:r>
      <w:r w:rsidRPr="00542B4D">
        <w:rPr>
          <w:rFonts w:ascii="Arial" w:eastAsia="Arial" w:hAnsi="Arial" w:cs="Arial"/>
          <w:color w:val="000000"/>
          <w:u w:val="single"/>
        </w:rPr>
        <w:t>schoolchildren or if otherwise required to receive federal funds</w:t>
      </w:r>
      <w:bookmarkEnd w:id="69"/>
      <w:bookmarkEnd w:id="70"/>
      <w:bookmarkEnd w:id="71"/>
      <w:r w:rsidRPr="00E43077">
        <w:rPr>
          <w:rFonts w:ascii="Arial" w:eastAsia="Arial" w:hAnsi="Arial" w:cs="Arial"/>
          <w:color w:val="000000"/>
          <w:u w:val="single"/>
        </w:rPr>
        <w:t>;</w:t>
      </w:r>
    </w:p>
    <w:p w:rsidR="00347576" w:rsidP="00347576">
      <w:pPr>
        <w:ind w:left="720"/>
        <w:rPr>
          <w:rFonts w:ascii="Arial" w:eastAsia="Arial" w:hAnsi="Arial" w:cs="Arial"/>
        </w:rPr>
      </w:pPr>
      <w:bookmarkStart w:id="72" w:name="_STATUTE_NUMBER__02f4fa49_52c5_4405_aad3"/>
      <w:bookmarkStart w:id="73" w:name="_PROCESSED_CHANGE__36da463e_7c85_4bdc_bf"/>
      <w:bookmarkStart w:id="74" w:name="_PROCESSED_CHANGE__e320c831_7f62_4cf2_aa"/>
      <w:bookmarkStart w:id="75" w:name="_REV__cf5785d1_60cd_4a35_a5a7_f4a2750eb2"/>
      <w:bookmarkStart w:id="76" w:name="_STATUTE_P__8925905c_f0db_4b2d_9811_245f"/>
      <w:bookmarkEnd w:id="67"/>
      <w:bookmarkEnd w:id="68"/>
      <w:r>
        <w:rPr>
          <w:rFonts w:ascii="Arial" w:eastAsia="Arial" w:hAnsi="Arial" w:cs="Arial"/>
          <w:u w:val="single"/>
        </w:rPr>
        <w:t>F</w:t>
      </w:r>
      <w:bookmarkEnd w:id="72"/>
      <w:r>
        <w:rPr>
          <w:rFonts w:ascii="Arial" w:eastAsia="Arial" w:hAnsi="Arial" w:cs="Arial"/>
          <w:u w:val="single"/>
        </w:rPr>
        <w:t xml:space="preserve">.  </w:t>
      </w:r>
      <w:bookmarkStart w:id="77" w:name="_STATUTE_CONTENT__e1162808_1ff3_4d40_b11"/>
      <w:r>
        <w:rPr>
          <w:rFonts w:ascii="Arial" w:eastAsia="Arial" w:hAnsi="Arial" w:cs="Arial"/>
          <w:u w:val="single"/>
        </w:rPr>
        <w:t>Focusing the program on rural communities as defined by the United States Department of Agriculture</w:t>
      </w:r>
      <w:r>
        <w:rPr>
          <w:rFonts w:ascii="Arial" w:eastAsia="Arial" w:hAnsi="Arial" w:cs="Arial"/>
          <w:u w:val="single"/>
        </w:rPr>
        <w:t>, Economic Research Service'</w:t>
      </w:r>
      <w:r>
        <w:rPr>
          <w:rFonts w:ascii="Arial" w:eastAsia="Arial" w:hAnsi="Arial" w:cs="Arial"/>
          <w:u w:val="single"/>
        </w:rPr>
        <w:t xml:space="preserve">s rural-urban continuum codes, except that the commission shall use criteria other than the codes for </w:t>
      </w:r>
      <w:r>
        <w:rPr>
          <w:rFonts w:ascii="Arial" w:eastAsia="Arial" w:hAnsi="Arial" w:cs="Arial"/>
          <w:u w:val="single"/>
        </w:rPr>
        <w:t>defining</w:t>
      </w:r>
      <w:r>
        <w:rPr>
          <w:rFonts w:ascii="Arial" w:eastAsia="Arial" w:hAnsi="Arial" w:cs="Arial"/>
          <w:u w:val="single"/>
        </w:rPr>
        <w:t xml:space="preserve"> rural communities </w:t>
      </w:r>
      <w:r>
        <w:rPr>
          <w:rFonts w:ascii="Arial" w:eastAsia="Arial" w:hAnsi="Arial" w:cs="Arial"/>
          <w:u w:val="single"/>
        </w:rPr>
        <w:t xml:space="preserve">in </w:t>
      </w:r>
      <w:r>
        <w:rPr>
          <w:rFonts w:ascii="Arial" w:eastAsia="Arial" w:hAnsi="Arial" w:cs="Arial"/>
          <w:u w:val="single"/>
        </w:rPr>
        <w:t>Penobscot County;</w:t>
      </w:r>
    </w:p>
    <w:p w:rsidR="00347576" w:rsidP="00347576">
      <w:pPr>
        <w:ind w:left="720"/>
        <w:rPr>
          <w:rFonts w:ascii="Arial" w:eastAsia="Arial" w:hAnsi="Arial" w:cs="Arial"/>
        </w:rPr>
      </w:pPr>
      <w:bookmarkStart w:id="78" w:name="_STATUTE_NUMBER__8bb18563_aba1_43e0_9ea0"/>
      <w:bookmarkStart w:id="79" w:name="_STATUTE_P__8d8837ee_df66_41fb_bd9b_06ec"/>
      <w:bookmarkEnd w:id="73"/>
      <w:bookmarkEnd w:id="74"/>
      <w:bookmarkEnd w:id="75"/>
      <w:bookmarkEnd w:id="76"/>
      <w:bookmarkEnd w:id="77"/>
      <w:r>
        <w:rPr>
          <w:rFonts w:ascii="Arial" w:eastAsia="Arial" w:hAnsi="Arial" w:cs="Arial"/>
          <w:u w:val="single"/>
        </w:rPr>
        <w:t>G</w:t>
      </w:r>
      <w:bookmarkEnd w:id="78"/>
      <w:r>
        <w:rPr>
          <w:rFonts w:ascii="Arial" w:eastAsia="Arial" w:hAnsi="Arial" w:cs="Arial"/>
          <w:u w:val="single"/>
        </w:rPr>
        <w:t xml:space="preserve">.  </w:t>
      </w:r>
      <w:bookmarkStart w:id="80" w:name="_STATUTE_CONTENT__eb8fdb85_b393_419a_8f6"/>
      <w:r w:rsidRPr="00E43077">
        <w:rPr>
          <w:rFonts w:ascii="Arial" w:eastAsia="Arial" w:hAnsi="Arial" w:cs="Arial"/>
          <w:color w:val="000000"/>
          <w:u w:val="single"/>
        </w:rPr>
        <w:t>Authorizing private sector and local partner contributions to program operations for travel reimbursements or training costs; and</w:t>
      </w:r>
    </w:p>
    <w:p w:rsidR="00347576" w:rsidP="00347576">
      <w:pPr>
        <w:ind w:left="720"/>
        <w:rPr>
          <w:rFonts w:ascii="Arial" w:eastAsia="Arial" w:hAnsi="Arial" w:cs="Arial"/>
        </w:rPr>
      </w:pPr>
      <w:bookmarkStart w:id="81" w:name="_STATUTE_NUMBER__60a75e9e_00b4_4e4b_8922"/>
      <w:bookmarkStart w:id="82" w:name="_STATUTE_P__4b85f4ce_19d4_49a4_9f68_4652"/>
      <w:bookmarkEnd w:id="79"/>
      <w:bookmarkEnd w:id="80"/>
      <w:r>
        <w:rPr>
          <w:rFonts w:ascii="Arial" w:eastAsia="Arial" w:hAnsi="Arial" w:cs="Arial"/>
          <w:u w:val="single"/>
        </w:rPr>
        <w:t>H</w:t>
      </w:r>
      <w:bookmarkEnd w:id="81"/>
      <w:r>
        <w:rPr>
          <w:rFonts w:ascii="Arial" w:eastAsia="Arial" w:hAnsi="Arial" w:cs="Arial"/>
          <w:u w:val="single"/>
        </w:rPr>
        <w:t xml:space="preserve">.  </w:t>
      </w:r>
      <w:bookmarkStart w:id="83" w:name="_STATUTE_CONTENT__e13547e8_1288_49d0_aed"/>
      <w:r w:rsidRPr="00E43077">
        <w:rPr>
          <w:rFonts w:ascii="Arial" w:eastAsia="Arial" w:hAnsi="Arial" w:cs="Arial"/>
          <w:color w:val="000000"/>
          <w:u w:val="single"/>
        </w:rPr>
        <w:t>Any other guideline that the commission believes will benefit the program.</w:t>
      </w:r>
    </w:p>
    <w:p w:rsidR="00347576" w:rsidP="00347576">
      <w:pPr>
        <w:ind w:left="360" w:firstLine="360"/>
        <w:rPr>
          <w:rFonts w:ascii="Arial" w:eastAsia="Arial" w:hAnsi="Arial" w:cs="Arial"/>
        </w:rPr>
      </w:pPr>
      <w:bookmarkStart w:id="84" w:name="_STATUTE_NUMBER__1cd20a91_bd67_4cc1_bec3"/>
      <w:bookmarkStart w:id="85" w:name="_STATUTE_SS__2a025c33_5aa5_4ef3_942b_36a"/>
      <w:bookmarkEnd w:id="51"/>
      <w:bookmarkEnd w:id="82"/>
      <w:bookmarkEnd w:id="83"/>
      <w:r>
        <w:rPr>
          <w:rFonts w:ascii="Arial" w:eastAsia="Arial" w:hAnsi="Arial" w:cs="Arial"/>
          <w:b/>
          <w:u w:val="single"/>
        </w:rPr>
        <w:t>3</w:t>
      </w:r>
      <w:bookmarkEnd w:id="84"/>
      <w:r>
        <w:rPr>
          <w:rFonts w:ascii="Arial" w:eastAsia="Arial" w:hAnsi="Arial" w:cs="Arial"/>
          <w:b/>
          <w:u w:val="single"/>
        </w:rPr>
        <w:t xml:space="preserve">.  </w:t>
      </w:r>
      <w:bookmarkStart w:id="86" w:name="_STATUTE_HEADNOTE__14b59ec3_ac32_4469_96"/>
      <w:r>
        <w:rPr>
          <w:rFonts w:ascii="Arial" w:eastAsia="Arial" w:hAnsi="Arial" w:cs="Arial"/>
          <w:b/>
          <w:u w:val="single"/>
        </w:rPr>
        <w:t xml:space="preserve">Compensation. </w:t>
      </w:r>
      <w:r>
        <w:rPr>
          <w:rFonts w:ascii="Arial" w:eastAsia="Arial" w:hAnsi="Arial" w:cs="Arial"/>
          <w:u w:val="single"/>
        </w:rPr>
        <w:t xml:space="preserve"> </w:t>
      </w:r>
      <w:bookmarkStart w:id="87" w:name="_STATUTE_CONTENT__9069627f_366c_47b1_a3a"/>
      <w:bookmarkEnd w:id="86"/>
      <w:r>
        <w:rPr>
          <w:rFonts w:ascii="Arial" w:eastAsia="Arial" w:hAnsi="Arial" w:cs="Arial"/>
          <w:u w:val="single"/>
        </w:rPr>
        <w:t>To the extent funds are available, the commission shall ensure that program fellows receive the following compensation for service:</w:t>
      </w:r>
    </w:p>
    <w:p w:rsidR="00347576" w:rsidRPr="00EE3FAD" w:rsidP="00347576">
      <w:pPr>
        <w:ind w:left="720"/>
        <w:rPr>
          <w:rFonts w:ascii="Arial" w:eastAsia="Arial" w:hAnsi="Arial" w:cs="Arial"/>
        </w:rPr>
      </w:pPr>
      <w:bookmarkStart w:id="88" w:name="_STATUTE_NUMBER__7684ac62_c8a8_4413_9afd"/>
      <w:bookmarkStart w:id="89" w:name="_STATUTE_P__a94b5626_ef33_4efe_b6f5_046c"/>
      <w:bookmarkEnd w:id="87"/>
      <w:r>
        <w:rPr>
          <w:rFonts w:ascii="Arial" w:eastAsia="Arial" w:hAnsi="Arial" w:cs="Arial"/>
          <w:u w:val="single"/>
        </w:rPr>
        <w:t>A</w:t>
      </w:r>
      <w:bookmarkEnd w:id="88"/>
      <w:r>
        <w:rPr>
          <w:rFonts w:ascii="Arial" w:eastAsia="Arial" w:hAnsi="Arial" w:cs="Arial"/>
          <w:u w:val="single"/>
        </w:rPr>
        <w:t xml:space="preserve">.  </w:t>
      </w:r>
      <w:bookmarkStart w:id="90" w:name="_STATUTE_CONTENT__f76e4733_df3d_42a0_856"/>
      <w:r>
        <w:rPr>
          <w:rFonts w:ascii="Arial" w:eastAsia="Arial" w:hAnsi="Arial" w:cs="Arial"/>
          <w:u w:val="single"/>
        </w:rPr>
        <w:t xml:space="preserve">A stipend set by the commission to achieve an annual income of up to 212% of the nonfarm income </w:t>
      </w:r>
      <w:r>
        <w:rPr>
          <w:rFonts w:ascii="Arial" w:eastAsia="Arial" w:hAnsi="Arial" w:cs="Arial"/>
          <w:u w:val="single"/>
        </w:rPr>
        <w:t xml:space="preserve">official </w:t>
      </w:r>
      <w:r>
        <w:rPr>
          <w:rFonts w:ascii="Arial" w:eastAsia="Arial" w:hAnsi="Arial" w:cs="Arial"/>
          <w:u w:val="single"/>
        </w:rPr>
        <w:t>federal poverty level.  To the extent the stipend is paid from the General Fund or any other account of the commission, personal liability insurance and workers' compensation insurance, paid for from the same source of funds, must also be provided.  Notwithstanding any law to the contrary, program fellows are not employees of the State for the purposes of Title 5, Part 20;</w:t>
      </w:r>
    </w:p>
    <w:p w:rsidR="00347576" w:rsidP="00347576">
      <w:pPr>
        <w:ind w:left="720"/>
        <w:rPr>
          <w:rFonts w:ascii="Arial" w:eastAsia="Arial" w:hAnsi="Arial" w:cs="Arial"/>
        </w:rPr>
      </w:pPr>
      <w:bookmarkStart w:id="91" w:name="_STATUTE_NUMBER__966700ad_63f9_4e3e_a6eb"/>
      <w:bookmarkStart w:id="92" w:name="_PROCESSED_CHANGE__42eaca4b_76a7_40b6_96"/>
      <w:bookmarkStart w:id="93" w:name="_PROCESSED_CHANGE__ff9b051e_4b72_47e5_8b"/>
      <w:bookmarkStart w:id="94" w:name="_REV__244f311e_3630_4208_bf71_7ab30a0466"/>
      <w:bookmarkStart w:id="95" w:name="_STATUTE_P__c1c79e75_1943_4b6a_9a91_2c13"/>
      <w:bookmarkEnd w:id="89"/>
      <w:bookmarkEnd w:id="90"/>
      <w:r>
        <w:rPr>
          <w:rFonts w:ascii="Arial" w:eastAsia="Arial" w:hAnsi="Arial" w:cs="Arial"/>
          <w:u w:val="single"/>
        </w:rPr>
        <w:t>B</w:t>
      </w:r>
      <w:bookmarkEnd w:id="91"/>
      <w:r>
        <w:rPr>
          <w:rFonts w:ascii="Arial" w:eastAsia="Arial" w:hAnsi="Arial" w:cs="Arial"/>
          <w:u w:val="single"/>
        </w:rPr>
        <w:t xml:space="preserve">.  </w:t>
      </w:r>
      <w:bookmarkStart w:id="96" w:name="_STATUTE_CONTENT__fc0e324a_bf1f_4fda_a3e"/>
      <w:r>
        <w:rPr>
          <w:rFonts w:ascii="Arial" w:eastAsia="Arial" w:hAnsi="Arial" w:cs="Arial"/>
          <w:u w:val="single"/>
        </w:rPr>
        <w:t>A program completion bonus that includes</w:t>
      </w:r>
      <w:r>
        <w:rPr>
          <w:rFonts w:ascii="Arial" w:eastAsia="Arial" w:hAnsi="Arial" w:cs="Arial"/>
          <w:u w:val="single"/>
        </w:rPr>
        <w:t xml:space="preserve">, </w:t>
      </w:r>
      <w:r>
        <w:rPr>
          <w:rFonts w:ascii="Arial" w:eastAsia="Arial" w:hAnsi="Arial" w:cs="Arial"/>
          <w:u w:val="single"/>
        </w:rPr>
        <w:t>to the extent established by the commission by rule, an educational loan payment in an amount up to 20% of the stipend value paid on behalf of the program fellow to the holder of the loan; and</w:t>
      </w:r>
    </w:p>
    <w:p w:rsidR="00347576" w:rsidRPr="00EE3FAD" w:rsidP="00347576">
      <w:pPr>
        <w:ind w:left="720"/>
        <w:rPr>
          <w:rFonts w:ascii="Arial" w:eastAsia="Arial" w:hAnsi="Arial" w:cs="Arial"/>
        </w:rPr>
      </w:pPr>
      <w:bookmarkStart w:id="97" w:name="_STATUTE_NUMBER__1465644f_2896_47be_b93b"/>
      <w:bookmarkStart w:id="98" w:name="_STATUTE_P__1d4a2d75_0ee6_4187_b035_ce1a"/>
      <w:bookmarkEnd w:id="92"/>
      <w:bookmarkEnd w:id="93"/>
      <w:bookmarkEnd w:id="94"/>
      <w:bookmarkEnd w:id="95"/>
      <w:bookmarkEnd w:id="96"/>
      <w:r>
        <w:rPr>
          <w:rFonts w:ascii="Arial" w:eastAsia="Arial" w:hAnsi="Arial" w:cs="Arial"/>
          <w:u w:val="single"/>
        </w:rPr>
        <w:t>C</w:t>
      </w:r>
      <w:bookmarkEnd w:id="97"/>
      <w:r>
        <w:rPr>
          <w:rFonts w:ascii="Arial" w:eastAsia="Arial" w:hAnsi="Arial" w:cs="Arial"/>
          <w:u w:val="single"/>
        </w:rPr>
        <w:t xml:space="preserve">.  </w:t>
      </w:r>
      <w:bookmarkStart w:id="99" w:name="_STATUTE_CONTENT__31edd5c4_371a_4e89_948"/>
      <w:r w:rsidRPr="00E43077">
        <w:rPr>
          <w:rFonts w:ascii="Arial" w:eastAsia="Arial" w:hAnsi="Arial" w:cs="Arial"/>
          <w:color w:val="000000"/>
          <w:u w:val="single"/>
        </w:rPr>
        <w:t>An allowance to pay for individual health insurance not to exceed 2% of the stipend amount.</w:t>
      </w:r>
    </w:p>
    <w:p w:rsidR="00347576" w:rsidP="00347576">
      <w:pPr>
        <w:ind w:left="360" w:firstLine="360"/>
        <w:rPr>
          <w:rFonts w:ascii="Arial" w:eastAsia="Arial" w:hAnsi="Arial" w:cs="Arial"/>
        </w:rPr>
      </w:pPr>
      <w:bookmarkStart w:id="100" w:name="_STATUTE_NUMBER__cb7e7516_9cce_437c_bc61"/>
      <w:bookmarkStart w:id="101" w:name="_STATUTE_SS__be4b421b_ac0f_41cb_b46a_661"/>
      <w:bookmarkEnd w:id="85"/>
      <w:bookmarkEnd w:id="98"/>
      <w:bookmarkEnd w:id="99"/>
      <w:r w:rsidRPr="003934F5">
        <w:rPr>
          <w:rFonts w:ascii="Arial" w:eastAsia="Arial" w:hAnsi="Arial" w:cs="Arial"/>
          <w:b/>
          <w:u w:val="single"/>
        </w:rPr>
        <w:t>4</w:t>
      </w:r>
      <w:bookmarkEnd w:id="100"/>
      <w:r w:rsidRPr="003934F5">
        <w:rPr>
          <w:rFonts w:ascii="Arial" w:eastAsia="Arial" w:hAnsi="Arial" w:cs="Arial"/>
          <w:b/>
          <w:u w:val="single"/>
        </w:rPr>
        <w:t xml:space="preserve">. </w:t>
      </w:r>
      <w:bookmarkStart w:id="102" w:name="_STATUTE_HEADNOTE__5086ad5f_bc5f_4b1d_b8"/>
      <w:r w:rsidRPr="003934F5">
        <w:rPr>
          <w:rFonts w:ascii="Arial" w:eastAsia="Arial" w:hAnsi="Arial" w:cs="Arial"/>
          <w:b/>
          <w:u w:val="single"/>
        </w:rPr>
        <w:t>Funding.</w:t>
      </w:r>
      <w:r>
        <w:rPr>
          <w:rFonts w:ascii="Arial" w:eastAsia="Arial" w:hAnsi="Arial" w:cs="Arial"/>
          <w:u w:val="single"/>
        </w:rPr>
        <w:t xml:space="preserve">  </w:t>
      </w:r>
      <w:bookmarkStart w:id="103" w:name="_STATUTE_CONTENT__d456e7f4_3346_4d2d_a40"/>
      <w:bookmarkEnd w:id="102"/>
      <w:r>
        <w:rPr>
          <w:rFonts w:ascii="Arial" w:eastAsia="Arial" w:hAnsi="Arial" w:cs="Arial"/>
          <w:u w:val="single"/>
        </w:rPr>
        <w:t>The commission may seek and receive both private and federal funds, grants and gifts in support of the program.  The commission may accept funding from other state agencies to support program fellows whose work will support and promote goals of programs administered by those agencies.</w:t>
      </w:r>
    </w:p>
    <w:p w:rsidR="00347576" w:rsidP="00347576">
      <w:pPr>
        <w:ind w:left="360" w:firstLine="360"/>
        <w:rPr>
          <w:rFonts w:ascii="Arial" w:eastAsia="Arial" w:hAnsi="Arial" w:cs="Arial"/>
        </w:rPr>
      </w:pPr>
      <w:bookmarkStart w:id="104" w:name="_STATUTE_NUMBER__4d1c8b08_4017_4504_8500"/>
      <w:bookmarkStart w:id="105" w:name="_STATUTE_SS__73021d99_1035_4ea5_b0c0_964"/>
      <w:bookmarkEnd w:id="101"/>
      <w:bookmarkEnd w:id="103"/>
      <w:r w:rsidRPr="003934F5">
        <w:rPr>
          <w:rFonts w:ascii="Arial" w:eastAsia="Arial" w:hAnsi="Arial" w:cs="Arial"/>
          <w:b/>
          <w:u w:val="single"/>
        </w:rPr>
        <w:t>5</w:t>
      </w:r>
      <w:bookmarkEnd w:id="104"/>
      <w:r w:rsidRPr="003934F5">
        <w:rPr>
          <w:rFonts w:ascii="Arial" w:eastAsia="Arial" w:hAnsi="Arial" w:cs="Arial"/>
          <w:b/>
          <w:u w:val="single"/>
        </w:rPr>
        <w:t xml:space="preserve">. </w:t>
      </w:r>
      <w:bookmarkStart w:id="106" w:name="_STATUTE_HEADNOTE__7bce8116_8052_4d35_8e"/>
      <w:r w:rsidRPr="003934F5">
        <w:rPr>
          <w:rFonts w:ascii="Arial" w:eastAsia="Arial" w:hAnsi="Arial" w:cs="Arial"/>
          <w:b/>
          <w:u w:val="single"/>
        </w:rPr>
        <w:t>Rules.</w:t>
      </w:r>
      <w:r>
        <w:rPr>
          <w:rFonts w:ascii="Arial" w:eastAsia="Arial" w:hAnsi="Arial" w:cs="Arial"/>
          <w:u w:val="single"/>
        </w:rPr>
        <w:t xml:space="preserve"> </w:t>
      </w:r>
      <w:bookmarkStart w:id="107" w:name="_STATUTE_CONTENT__6811a081_d9a6_47d8_b5a"/>
      <w:bookmarkEnd w:id="106"/>
      <w:r>
        <w:rPr>
          <w:rFonts w:ascii="Arial" w:eastAsia="Arial" w:hAnsi="Arial" w:cs="Arial"/>
          <w:u w:val="single"/>
        </w:rPr>
        <w:t>The commission may adopt rules necessary to carry out the purposes of this section.  Rules adopted under this subsection are routine technical rules as defined in Title 5, chapter 375, subchapter 2-A.</w:t>
      </w:r>
    </w:p>
    <w:p w:rsidR="00347576" w:rsidP="00347576">
      <w:pPr>
        <w:ind w:left="360" w:firstLine="360"/>
        <w:rPr>
          <w:rFonts w:ascii="Arial" w:eastAsia="Arial" w:hAnsi="Arial" w:cs="Arial"/>
        </w:rPr>
      </w:pPr>
      <w:bookmarkStart w:id="108" w:name="_BILL_SECTION_UNALLOCATED__dd6953a0_ae3e"/>
      <w:bookmarkStart w:id="109" w:name="_ENGROSSING_REV__3fafeb4d_bd7b_4ead_9764"/>
      <w:bookmarkStart w:id="110" w:name="_ENGROSSING_REV__d86ec9b0_1078_4aca_8694"/>
      <w:bookmarkStart w:id="111" w:name="_INSTRUCTION__b46908fe_cd8f_486f_9551_f8"/>
      <w:bookmarkEnd w:id="24"/>
      <w:bookmarkEnd w:id="26"/>
      <w:bookmarkEnd w:id="105"/>
      <w:bookmarkEnd w:id="107"/>
      <w:bookmarkEnd w:id="109"/>
      <w:bookmarkEnd w:id="110"/>
      <w:r>
        <w:rPr>
          <w:rFonts w:ascii="Arial" w:eastAsia="Arial" w:hAnsi="Arial" w:cs="Arial"/>
          <w:b/>
          <w:sz w:val="24"/>
        </w:rPr>
        <w:t xml:space="preserve">Sec. </w:t>
      </w:r>
      <w:bookmarkStart w:id="112" w:name="_BILL_SECTION_NUMBER__3487e60f_29f5_4a36"/>
      <w:r>
        <w:rPr>
          <w:rFonts w:ascii="Arial" w:eastAsia="Arial" w:hAnsi="Arial" w:cs="Arial"/>
          <w:b/>
          <w:sz w:val="24"/>
        </w:rPr>
        <w:t>4</w:t>
      </w:r>
      <w:bookmarkEnd w:id="112"/>
      <w:r>
        <w:rPr>
          <w:rFonts w:ascii="Arial" w:eastAsia="Arial" w:hAnsi="Arial" w:cs="Arial"/>
          <w:b/>
          <w:sz w:val="24"/>
        </w:rPr>
        <w:t xml:space="preserve">.  </w:t>
      </w:r>
      <w:r w:rsidRPr="0030311E">
        <w:rPr>
          <w:rFonts w:ascii="Arial" w:eastAsia="Arial" w:hAnsi="Arial" w:cs="Arial"/>
          <w:b/>
          <w:sz w:val="24"/>
        </w:rPr>
        <w:t>Program launch; advisory committee.</w:t>
      </w:r>
      <w:r>
        <w:rPr>
          <w:rFonts w:ascii="Arial" w:eastAsia="Arial" w:hAnsi="Arial" w:cs="Arial"/>
        </w:rPr>
        <w:t xml:space="preserve">  </w:t>
      </w:r>
      <w:r w:rsidRPr="0030311E">
        <w:rPr>
          <w:rFonts w:ascii="Arial" w:eastAsia="Arial" w:hAnsi="Arial" w:cs="Arial"/>
        </w:rPr>
        <w:t xml:space="preserve">The Maine Commission for Community Service shall establish an advisory committee to guide the launch of the </w:t>
      </w:r>
      <w:r>
        <w:rPr>
          <w:rFonts w:ascii="Arial" w:eastAsia="Arial" w:hAnsi="Arial" w:cs="Arial"/>
        </w:rPr>
        <w:t>Maine Service Fellows P</w:t>
      </w:r>
      <w:r w:rsidRPr="0030311E">
        <w:rPr>
          <w:rFonts w:ascii="Arial" w:eastAsia="Arial" w:hAnsi="Arial" w:cs="Arial"/>
        </w:rPr>
        <w:t xml:space="preserve">rogram under </w:t>
      </w:r>
      <w:r>
        <w:rPr>
          <w:rFonts w:ascii="Arial" w:eastAsia="Arial" w:hAnsi="Arial" w:cs="Arial"/>
        </w:rPr>
        <w:t xml:space="preserve">the </w:t>
      </w:r>
      <w:r w:rsidRPr="0030311E">
        <w:rPr>
          <w:rFonts w:ascii="Arial" w:eastAsia="Arial" w:hAnsi="Arial" w:cs="Arial"/>
        </w:rPr>
        <w:t>Maine Revised Statutes, Title 5, section 7506. The advisory committee must include representatives of town managers, regional planning organizations, rural government leaders, not-for-profit organizations and the Maine Municipal Association.  The advisory committee shall: advise the commission to ensure the program is focused on local leadership; suggest criteria for the selection of program fellows; encourage publicity of the program, particularly for recovery initiatives related to the coronavirus disease 2019</w:t>
      </w:r>
      <w:r>
        <w:rPr>
          <w:rFonts w:ascii="Arial" w:eastAsia="Arial" w:hAnsi="Arial" w:cs="Arial"/>
        </w:rPr>
        <w:t>, also</w:t>
      </w:r>
      <w:r w:rsidRPr="0030311E">
        <w:rPr>
          <w:rFonts w:ascii="Arial" w:eastAsia="Arial" w:hAnsi="Arial" w:cs="Arial"/>
        </w:rPr>
        <w:t xml:space="preserve"> known as COVID-19; and assist the commission </w:t>
      </w:r>
      <w:r>
        <w:rPr>
          <w:rFonts w:ascii="Arial" w:eastAsia="Arial" w:hAnsi="Arial" w:cs="Arial"/>
        </w:rPr>
        <w:t xml:space="preserve">in </w:t>
      </w:r>
      <w:r w:rsidRPr="0030311E">
        <w:rPr>
          <w:rFonts w:ascii="Arial" w:eastAsia="Arial" w:hAnsi="Arial" w:cs="Arial"/>
        </w:rPr>
        <w:t>monitor</w:t>
      </w:r>
      <w:r>
        <w:rPr>
          <w:rFonts w:ascii="Arial" w:eastAsia="Arial" w:hAnsi="Arial" w:cs="Arial"/>
        </w:rPr>
        <w:t>ing</w:t>
      </w:r>
      <w:r w:rsidRPr="0030311E">
        <w:rPr>
          <w:rFonts w:ascii="Arial" w:eastAsia="Arial" w:hAnsi="Arial" w:cs="Arial"/>
        </w:rPr>
        <w:t xml:space="preserve"> progress of the program.</w:t>
      </w:r>
    </w:p>
    <w:p w:rsidR="00347576" w:rsidP="00347576">
      <w:pPr>
        <w:ind w:left="360" w:firstLine="360"/>
        <w:rPr>
          <w:rFonts w:ascii="Arial" w:eastAsia="Arial" w:hAnsi="Arial" w:cs="Arial"/>
        </w:rPr>
      </w:pPr>
      <w:r w:rsidRPr="00542B4D">
        <w:rPr>
          <w:rFonts w:ascii="Arial" w:eastAsia="Arial" w:hAnsi="Arial" w:cs="Arial"/>
        </w:rPr>
        <w:t>Within 180 days following the effective date of this Act, to the extent of any available funds, the Maine Commission for Community Service shall seek to establish in 2022 the first class of program fellows in the Maine Service Fellows Program under Title 5, section 7506, consisting of 10 program fellows who agree to participate in the program for up to 1,800 hours over a 12-month period beginning in 2022.</w:t>
      </w:r>
    </w:p>
    <w:p w:rsidR="00347576" w:rsidP="00347576">
      <w:pPr>
        <w:ind w:left="360" w:firstLine="360"/>
        <w:rPr>
          <w:rFonts w:ascii="Arial" w:eastAsia="Arial" w:hAnsi="Arial" w:cs="Arial"/>
        </w:rPr>
      </w:pPr>
      <w:bookmarkStart w:id="113" w:name="_BILL_SECTION_UNALLOCATED__e285d87c_2896"/>
      <w:bookmarkStart w:id="114" w:name="_PAR__1_ffedcc1d_0471_4cee_b4d7_d873cbb0"/>
      <w:bookmarkEnd w:id="108"/>
      <w:bookmarkEnd w:id="111"/>
      <w:r>
        <w:rPr>
          <w:rFonts w:ascii="Arial" w:eastAsia="Arial" w:hAnsi="Arial" w:cs="Arial"/>
          <w:b/>
          <w:sz w:val="24"/>
        </w:rPr>
        <w:t xml:space="preserve">Sec. </w:t>
      </w:r>
      <w:bookmarkStart w:id="115" w:name="_BILL_SECTION_NUMBER__e38b50d9_8d9f_4f60"/>
      <w:r>
        <w:rPr>
          <w:rFonts w:ascii="Arial" w:eastAsia="Arial" w:hAnsi="Arial" w:cs="Arial"/>
          <w:b/>
          <w:sz w:val="24"/>
        </w:rPr>
        <w:t>5</w:t>
      </w:r>
      <w:bookmarkEnd w:id="115"/>
      <w:r>
        <w:rPr>
          <w:rFonts w:ascii="Arial" w:eastAsia="Arial" w:hAnsi="Arial" w:cs="Arial"/>
          <w:b/>
          <w:sz w:val="24"/>
        </w:rPr>
        <w:t>.  Report.</w:t>
      </w:r>
      <w:r>
        <w:rPr>
          <w:rFonts w:ascii="Arial" w:eastAsia="Arial" w:hAnsi="Arial" w:cs="Arial"/>
        </w:rPr>
        <w:t xml:space="preserve">  </w:t>
      </w:r>
      <w:r w:rsidRPr="000F1872">
        <w:rPr>
          <w:rFonts w:ascii="Arial" w:eastAsia="Arial" w:hAnsi="Arial" w:cs="Arial"/>
        </w:rPr>
        <w:t xml:space="preserve">The </w:t>
      </w:r>
      <w:bookmarkStart w:id="116" w:name="_ENGROSSING_REV__cc8e5fc9_5493_4f55_bedc"/>
      <w:bookmarkStart w:id="117" w:name="_REV__90ac82f0_3f1d_43fe_b46f_a7f1eefa64"/>
      <w:bookmarkEnd w:id="116"/>
      <w:r>
        <w:rPr>
          <w:rFonts w:ascii="Arial" w:eastAsia="Arial" w:hAnsi="Arial" w:cs="Arial"/>
        </w:rPr>
        <w:t>Maine Commission for Community Service</w:t>
      </w:r>
      <w:bookmarkEnd w:id="117"/>
      <w:r>
        <w:rPr>
          <w:rFonts w:ascii="Arial" w:eastAsia="Arial" w:hAnsi="Arial" w:cs="Arial"/>
        </w:rPr>
        <w:t xml:space="preserve"> </w:t>
      </w:r>
      <w:r w:rsidRPr="000F1872">
        <w:rPr>
          <w:rFonts w:ascii="Arial" w:eastAsia="Arial" w:hAnsi="Arial" w:cs="Arial"/>
        </w:rPr>
        <w:t xml:space="preserve">shall report to the joint standing committee of the </w:t>
      </w:r>
      <w:r>
        <w:rPr>
          <w:rFonts w:ascii="Arial" w:eastAsia="Arial" w:hAnsi="Arial" w:cs="Arial"/>
        </w:rPr>
        <w:t>L</w:t>
      </w:r>
      <w:r w:rsidRPr="000F1872">
        <w:rPr>
          <w:rFonts w:ascii="Arial" w:eastAsia="Arial" w:hAnsi="Arial" w:cs="Arial"/>
        </w:rPr>
        <w:t>egislature having jurisdiction over state and local government</w:t>
      </w:r>
      <w:r>
        <w:rPr>
          <w:rFonts w:ascii="Arial" w:eastAsia="Arial" w:hAnsi="Arial" w:cs="Arial"/>
        </w:rPr>
        <w:t xml:space="preserve"> matters</w:t>
      </w:r>
      <w:r w:rsidRPr="000F1872">
        <w:rPr>
          <w:rFonts w:ascii="Arial" w:eastAsia="Arial" w:hAnsi="Arial" w:cs="Arial"/>
        </w:rPr>
        <w:t xml:space="preserve"> regarding the operations of </w:t>
      </w:r>
      <w:r>
        <w:rPr>
          <w:rFonts w:ascii="Arial" w:eastAsia="Arial" w:hAnsi="Arial" w:cs="Arial"/>
        </w:rPr>
        <w:t>the Maine Service Fellows Program established in the Maine Revised Statutes, Title 5, section 7506</w:t>
      </w:r>
      <w:r w:rsidRPr="000F1872">
        <w:rPr>
          <w:rFonts w:ascii="Arial" w:eastAsia="Arial" w:hAnsi="Arial" w:cs="Arial"/>
        </w:rPr>
        <w:t xml:space="preserve"> and its work no later than Jan</w:t>
      </w:r>
      <w:r>
        <w:rPr>
          <w:rFonts w:ascii="Arial" w:eastAsia="Arial" w:hAnsi="Arial" w:cs="Arial"/>
        </w:rPr>
        <w:t>uary</w:t>
      </w:r>
      <w:r w:rsidRPr="000F1872">
        <w:rPr>
          <w:rFonts w:ascii="Arial" w:eastAsia="Arial" w:hAnsi="Arial" w:cs="Arial"/>
        </w:rPr>
        <w:t xml:space="preserve"> 30, 2024.  The report may include any recommendations for legislation to improve the program.</w:t>
      </w:r>
    </w:p>
    <w:p w:rsidR="00347576" w:rsidP="00347576">
      <w:pPr>
        <w:ind w:left="360" w:firstLine="360"/>
        <w:rPr>
          <w:rFonts w:ascii="Arial" w:eastAsia="Arial" w:hAnsi="Arial" w:cs="Arial"/>
        </w:rPr>
      </w:pPr>
      <w:bookmarkStart w:id="118" w:name="_APPROP_SECTION__4cbdae7e_8657_4771_b62e"/>
      <w:bookmarkStart w:id="119" w:name="_INSTRUCTION__d2aaf7a0_f6e9_47b8_a159_ae"/>
      <w:bookmarkEnd w:id="113"/>
      <w:bookmarkEnd w:id="114"/>
      <w:r>
        <w:rPr>
          <w:rFonts w:ascii="Arial" w:eastAsia="Arial" w:hAnsi="Arial" w:cs="Arial"/>
          <w:b/>
          <w:sz w:val="24"/>
        </w:rPr>
        <w:t xml:space="preserve">Sec. </w:t>
      </w:r>
      <w:bookmarkStart w:id="120" w:name="_BILL_SECTION_NUMBER__995ecc21_c490_4a23"/>
      <w:r>
        <w:rPr>
          <w:rFonts w:ascii="Arial" w:eastAsia="Arial" w:hAnsi="Arial" w:cs="Arial"/>
          <w:b/>
          <w:sz w:val="24"/>
        </w:rPr>
        <w:t>6</w:t>
      </w:r>
      <w:bookmarkEnd w:id="120"/>
      <w:r>
        <w:rPr>
          <w:rFonts w:ascii="Arial" w:eastAsia="Arial" w:hAnsi="Arial" w:cs="Arial"/>
          <w:b/>
          <w:sz w:val="24"/>
        </w:rPr>
        <w:t>.  Appropriations and allocations.</w:t>
      </w:r>
      <w:r>
        <w:rPr>
          <w:rFonts w:ascii="Arial" w:eastAsia="Arial" w:hAnsi="Arial" w:cs="Arial"/>
        </w:rPr>
        <w:t>  The following appropriations and allocations are made.</w:t>
      </w:r>
    </w:p>
    <w:p w:rsidR="00347576" w:rsidP="00347576">
      <w:pPr>
        <w:pStyle w:val="BPSParagraphLeftAlign"/>
        <w:suppressAutoHyphens/>
        <w:ind w:left="360"/>
        <w:rPr>
          <w:rFonts w:ascii="Arial" w:eastAsia="Arial" w:hAnsi="Arial" w:cs="Arial"/>
        </w:rPr>
      </w:pPr>
      <w:r>
        <w:rPr>
          <w:rFonts w:ascii="Arial" w:eastAsia="Arial" w:hAnsi="Arial" w:cs="Arial"/>
          <w:b/>
        </w:rPr>
        <w:t>EDUCATION, DEPARTMENT OF</w:t>
      </w:r>
    </w:p>
    <w:p w:rsidR="00347576" w:rsidP="00347576">
      <w:pPr>
        <w:pStyle w:val="BPSParagraphLeftAlign"/>
        <w:suppressAutoHyphens/>
        <w:ind w:left="360"/>
        <w:rPr>
          <w:rFonts w:ascii="Arial" w:eastAsia="Arial" w:hAnsi="Arial" w:cs="Arial"/>
        </w:rPr>
      </w:pPr>
      <w:r>
        <w:rPr>
          <w:rFonts w:ascii="Arial" w:eastAsia="Arial" w:hAnsi="Arial" w:cs="Arial"/>
          <w:b/>
        </w:rPr>
        <w:t>Maine Service Fellows Program N367</w:t>
      </w:r>
    </w:p>
    <w:p w:rsidR="00347576" w:rsidP="00347576">
      <w:pPr>
        <w:ind w:left="360"/>
        <w:rPr>
          <w:rFonts w:ascii="Arial" w:eastAsia="Arial" w:hAnsi="Arial" w:cs="Arial"/>
        </w:rPr>
      </w:pPr>
      <w:r>
        <w:rPr>
          <w:rFonts w:ascii="Arial" w:eastAsia="Arial" w:hAnsi="Arial" w:cs="Arial"/>
        </w:rPr>
        <w:t>Initiative: Establishes base allocations to authorize expenditures for the Maine Service Fellows Program if funding is received from private sources.</w:t>
      </w:r>
    </w:p>
    <w:tbl>
      <w:tblPr>
        <w:tblStyle w:val="BPSTable"/>
        <w:tblW w:w="0" w:type="auto"/>
        <w:tblInd w:w="360" w:type="dxa"/>
        <w:tblCellMar>
          <w:left w:w="0" w:type="dxa"/>
          <w:right w:w="0" w:type="dxa"/>
        </w:tblCellMar>
        <w:tblLook w:val="04A0"/>
      </w:tblPr>
      <w:tblGrid>
        <w:gridCol w:w="5009"/>
        <w:gridCol w:w="1463"/>
        <w:gridCol w:w="1463"/>
      </w:tblGrid>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b/>
              </w:rPr>
              <w:t>OTHER SPECIAL REVENUE FUNDS</w:t>
            </w:r>
          </w:p>
        </w:tc>
        <w:tc>
          <w:tcPr>
            <w:tcW w:w="1469" w:type="dxa"/>
          </w:tcPr>
          <w:p w:rsidR="00347576" w:rsidP="00190A4C">
            <w:pPr>
              <w:jc w:val="right"/>
              <w:rPr>
                <w:rFonts w:ascii="Arial" w:eastAsia="Arial" w:hAnsi="Arial" w:cs="Arial"/>
              </w:rPr>
            </w:pPr>
            <w:r>
              <w:rPr>
                <w:rFonts w:ascii="Arial" w:eastAsia="Arial" w:hAnsi="Arial" w:cs="Arial"/>
                <w:b/>
              </w:rPr>
              <w:t>2021-22</w:t>
            </w:r>
          </w:p>
        </w:tc>
        <w:tc>
          <w:tcPr>
            <w:tcW w:w="1469" w:type="dxa"/>
          </w:tcPr>
          <w:p w:rsidR="00347576" w:rsidP="00190A4C">
            <w:pPr>
              <w:jc w:val="right"/>
              <w:rPr>
                <w:rFonts w:ascii="Arial" w:eastAsia="Arial" w:hAnsi="Arial" w:cs="Arial"/>
              </w:rPr>
            </w:pPr>
            <w:r>
              <w:rPr>
                <w:rFonts w:ascii="Arial" w:eastAsia="Arial" w:hAnsi="Arial" w:cs="Arial"/>
                <w:b/>
              </w:rPr>
              <w:t>2022-23</w:t>
            </w:r>
          </w:p>
        </w:tc>
      </w:tr>
      <w:tr w:rsidTr="00190A4C">
        <w:tblPrEx>
          <w:tblW w:w="0" w:type="auto"/>
          <w:tblInd w:w="360" w:type="dxa"/>
          <w:tblCellMar>
            <w:left w:w="0" w:type="dxa"/>
            <w:right w:w="0" w:type="dxa"/>
          </w:tblCellMar>
          <w:tblLook w:val="04A0"/>
        </w:tblPrEx>
        <w:tc>
          <w:tcPr>
            <w:tcW w:w="5069" w:type="dxa"/>
          </w:tcPr>
          <w:p w:rsidR="00347576" w:rsidP="00190A4C">
            <w:pPr>
              <w:ind w:left="180"/>
              <w:rPr>
                <w:rFonts w:ascii="Arial" w:eastAsia="Arial" w:hAnsi="Arial" w:cs="Arial"/>
              </w:rPr>
            </w:pPr>
            <w:r>
              <w:rPr>
                <w:rFonts w:ascii="Arial" w:eastAsia="Arial" w:hAnsi="Arial" w:cs="Arial"/>
              </w:rPr>
              <w:t>All Other</w:t>
            </w:r>
          </w:p>
        </w:tc>
        <w:tc>
          <w:tcPr>
            <w:tcW w:w="1469" w:type="dxa"/>
          </w:tcPr>
          <w:p w:rsidR="00347576" w:rsidP="00190A4C">
            <w:pPr>
              <w:jc w:val="right"/>
              <w:rPr>
                <w:rFonts w:ascii="Arial" w:eastAsia="Arial" w:hAnsi="Arial" w:cs="Arial"/>
              </w:rPr>
            </w:pPr>
            <w:r>
              <w:rPr>
                <w:rFonts w:ascii="Arial" w:eastAsia="Arial" w:hAnsi="Arial" w:cs="Arial"/>
              </w:rPr>
              <w:t>$500</w:t>
            </w:r>
          </w:p>
        </w:tc>
        <w:tc>
          <w:tcPr>
            <w:tcW w:w="1469" w:type="dxa"/>
          </w:tcPr>
          <w:p w:rsidR="00347576" w:rsidP="00190A4C">
            <w:pPr>
              <w:jc w:val="right"/>
              <w:rPr>
                <w:rFonts w:ascii="Arial" w:eastAsia="Arial" w:hAnsi="Arial" w:cs="Arial"/>
              </w:rPr>
            </w:pPr>
            <w:r>
              <w:rPr>
                <w:rFonts w:ascii="Arial" w:eastAsia="Arial" w:hAnsi="Arial" w:cs="Arial"/>
              </w:rPr>
              <w:t>$500</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jc w:val="right"/>
              <w:rPr>
                <w:rFonts w:ascii="Arial" w:eastAsia="Arial" w:hAnsi="Arial" w:cs="Arial"/>
              </w:rPr>
            </w:pPr>
            <w:r>
              <w:rPr>
                <w:rFonts w:ascii="Arial" w:eastAsia="Arial" w:hAnsi="Arial" w:cs="Arial"/>
              </w:rPr>
              <w:t>__________</w:t>
            </w:r>
          </w:p>
        </w:tc>
        <w:tc>
          <w:tcPr>
            <w:tcW w:w="1469" w:type="dxa"/>
          </w:tcPr>
          <w:p w:rsidR="00347576" w:rsidP="00190A4C">
            <w:pPr>
              <w:jc w:val="right"/>
              <w:rPr>
                <w:rFonts w:ascii="Arial" w:eastAsia="Arial" w:hAnsi="Arial" w:cs="Arial"/>
              </w:rPr>
            </w:pPr>
            <w:r>
              <w:rPr>
                <w:rFonts w:ascii="Arial" w:eastAsia="Arial" w:hAnsi="Arial" w:cs="Arial"/>
              </w:rPr>
              <w:t>__________</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OTHER SPECIAL REVENUE FUNDS TOTAL</w:t>
            </w:r>
          </w:p>
        </w:tc>
        <w:tc>
          <w:tcPr>
            <w:tcW w:w="1469" w:type="dxa"/>
          </w:tcPr>
          <w:p w:rsidR="00347576" w:rsidP="00190A4C">
            <w:pPr>
              <w:jc w:val="right"/>
              <w:rPr>
                <w:rFonts w:ascii="Arial" w:eastAsia="Arial" w:hAnsi="Arial" w:cs="Arial"/>
              </w:rPr>
            </w:pPr>
            <w:r>
              <w:rPr>
                <w:rFonts w:ascii="Arial" w:eastAsia="Arial" w:hAnsi="Arial" w:cs="Arial"/>
              </w:rPr>
              <w:t>$500</w:t>
            </w:r>
          </w:p>
        </w:tc>
        <w:tc>
          <w:tcPr>
            <w:tcW w:w="1469" w:type="dxa"/>
          </w:tcPr>
          <w:p w:rsidR="00347576" w:rsidP="00190A4C">
            <w:pPr>
              <w:jc w:val="right"/>
              <w:rPr>
                <w:rFonts w:ascii="Arial" w:eastAsia="Arial" w:hAnsi="Arial" w:cs="Arial"/>
              </w:rPr>
            </w:pPr>
            <w:r>
              <w:rPr>
                <w:rFonts w:ascii="Arial" w:eastAsia="Arial" w:hAnsi="Arial" w:cs="Arial"/>
              </w:rPr>
              <w:t>$500</w:t>
            </w:r>
          </w:p>
        </w:tc>
      </w:tr>
    </w:tbl>
    <w:p w:rsidR="00347576" w:rsidP="00347576">
      <w:pPr>
        <w:pStyle w:val="BPSParagraphLeftAlign"/>
        <w:suppressAutoHyphens/>
        <w:ind w:left="360"/>
        <w:rPr>
          <w:rFonts w:ascii="Arial" w:eastAsia="Arial" w:hAnsi="Arial" w:cs="Arial"/>
        </w:rPr>
      </w:pPr>
      <w:r>
        <w:rPr>
          <w:rFonts w:ascii="Arial" w:eastAsia="Arial" w:hAnsi="Arial" w:cs="Arial"/>
          <w:b/>
        </w:rPr>
        <w:t>Maine Service Fellows Program N367</w:t>
      </w:r>
    </w:p>
    <w:p w:rsidR="00347576" w:rsidP="00347576">
      <w:pPr>
        <w:ind w:left="360"/>
        <w:rPr>
          <w:rFonts w:ascii="Arial" w:eastAsia="Arial" w:hAnsi="Arial" w:cs="Arial"/>
        </w:rPr>
      </w:pPr>
      <w:r>
        <w:rPr>
          <w:rFonts w:ascii="Arial" w:eastAsia="Arial" w:hAnsi="Arial" w:cs="Arial"/>
        </w:rPr>
        <w:t>Initiative: Establishes base allocations to authorize expenditures for the Maine Service Fellows Program if funding is received from federal sources.</w:t>
      </w:r>
    </w:p>
    <w:tbl>
      <w:tblPr>
        <w:tblStyle w:val="BPSTable"/>
        <w:tblW w:w="0" w:type="auto"/>
        <w:tblInd w:w="360" w:type="dxa"/>
        <w:tblCellMar>
          <w:left w:w="0" w:type="dxa"/>
          <w:right w:w="0" w:type="dxa"/>
        </w:tblCellMar>
        <w:tblLook w:val="04A0"/>
      </w:tblPr>
      <w:tblGrid>
        <w:gridCol w:w="5011"/>
        <w:gridCol w:w="1462"/>
        <w:gridCol w:w="1462"/>
      </w:tblGrid>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b/>
              </w:rPr>
              <w:t>FEDERAL EXPENDITURES FUND</w:t>
            </w:r>
          </w:p>
        </w:tc>
        <w:tc>
          <w:tcPr>
            <w:tcW w:w="1469" w:type="dxa"/>
          </w:tcPr>
          <w:p w:rsidR="00347576" w:rsidP="00190A4C">
            <w:pPr>
              <w:jc w:val="right"/>
              <w:rPr>
                <w:rFonts w:ascii="Arial" w:eastAsia="Arial" w:hAnsi="Arial" w:cs="Arial"/>
              </w:rPr>
            </w:pPr>
            <w:r>
              <w:rPr>
                <w:rFonts w:ascii="Arial" w:eastAsia="Arial" w:hAnsi="Arial" w:cs="Arial"/>
                <w:b/>
              </w:rPr>
              <w:t>2021-22</w:t>
            </w:r>
          </w:p>
        </w:tc>
        <w:tc>
          <w:tcPr>
            <w:tcW w:w="1469" w:type="dxa"/>
          </w:tcPr>
          <w:p w:rsidR="00347576" w:rsidP="00190A4C">
            <w:pPr>
              <w:jc w:val="right"/>
              <w:rPr>
                <w:rFonts w:ascii="Arial" w:eastAsia="Arial" w:hAnsi="Arial" w:cs="Arial"/>
              </w:rPr>
            </w:pPr>
            <w:r>
              <w:rPr>
                <w:rFonts w:ascii="Arial" w:eastAsia="Arial" w:hAnsi="Arial" w:cs="Arial"/>
                <w:b/>
              </w:rPr>
              <w:t>2022-23</w:t>
            </w:r>
          </w:p>
        </w:tc>
      </w:tr>
      <w:tr w:rsidTr="00190A4C">
        <w:tblPrEx>
          <w:tblW w:w="0" w:type="auto"/>
          <w:tblInd w:w="360" w:type="dxa"/>
          <w:tblCellMar>
            <w:left w:w="0" w:type="dxa"/>
            <w:right w:w="0" w:type="dxa"/>
          </w:tblCellMar>
          <w:tblLook w:val="04A0"/>
        </w:tblPrEx>
        <w:tc>
          <w:tcPr>
            <w:tcW w:w="5069" w:type="dxa"/>
          </w:tcPr>
          <w:p w:rsidR="00347576" w:rsidP="00190A4C">
            <w:pPr>
              <w:ind w:left="180"/>
              <w:rPr>
                <w:rFonts w:ascii="Arial" w:eastAsia="Arial" w:hAnsi="Arial" w:cs="Arial"/>
              </w:rPr>
            </w:pPr>
            <w:r>
              <w:rPr>
                <w:rFonts w:ascii="Arial" w:eastAsia="Arial" w:hAnsi="Arial" w:cs="Arial"/>
              </w:rPr>
              <w:t>All Other</w:t>
            </w:r>
          </w:p>
        </w:tc>
        <w:tc>
          <w:tcPr>
            <w:tcW w:w="1469" w:type="dxa"/>
          </w:tcPr>
          <w:p w:rsidR="00347576" w:rsidP="00190A4C">
            <w:pPr>
              <w:jc w:val="right"/>
              <w:rPr>
                <w:rFonts w:ascii="Arial" w:eastAsia="Arial" w:hAnsi="Arial" w:cs="Arial"/>
              </w:rPr>
            </w:pPr>
            <w:r>
              <w:rPr>
                <w:rFonts w:ascii="Arial" w:eastAsia="Arial" w:hAnsi="Arial" w:cs="Arial"/>
              </w:rPr>
              <w:t>$500</w:t>
            </w:r>
          </w:p>
        </w:tc>
        <w:tc>
          <w:tcPr>
            <w:tcW w:w="1469" w:type="dxa"/>
          </w:tcPr>
          <w:p w:rsidR="00347576" w:rsidP="00190A4C">
            <w:pPr>
              <w:jc w:val="right"/>
              <w:rPr>
                <w:rFonts w:ascii="Arial" w:eastAsia="Arial" w:hAnsi="Arial" w:cs="Arial"/>
              </w:rPr>
            </w:pPr>
            <w:r>
              <w:rPr>
                <w:rFonts w:ascii="Arial" w:eastAsia="Arial" w:hAnsi="Arial" w:cs="Arial"/>
              </w:rPr>
              <w:t>$500</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jc w:val="right"/>
              <w:rPr>
                <w:rFonts w:ascii="Arial" w:eastAsia="Arial" w:hAnsi="Arial" w:cs="Arial"/>
              </w:rPr>
            </w:pPr>
            <w:r>
              <w:rPr>
                <w:rFonts w:ascii="Arial" w:eastAsia="Arial" w:hAnsi="Arial" w:cs="Arial"/>
              </w:rPr>
              <w:t>__________</w:t>
            </w:r>
          </w:p>
        </w:tc>
        <w:tc>
          <w:tcPr>
            <w:tcW w:w="1469" w:type="dxa"/>
          </w:tcPr>
          <w:p w:rsidR="00347576" w:rsidP="00190A4C">
            <w:pPr>
              <w:jc w:val="right"/>
              <w:rPr>
                <w:rFonts w:ascii="Arial" w:eastAsia="Arial" w:hAnsi="Arial" w:cs="Arial"/>
              </w:rPr>
            </w:pPr>
            <w:r>
              <w:rPr>
                <w:rFonts w:ascii="Arial" w:eastAsia="Arial" w:hAnsi="Arial" w:cs="Arial"/>
              </w:rPr>
              <w:t>__________</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FEDERAL EXPENDITURES FUND TOTAL</w:t>
            </w:r>
          </w:p>
        </w:tc>
        <w:tc>
          <w:tcPr>
            <w:tcW w:w="1469" w:type="dxa"/>
          </w:tcPr>
          <w:p w:rsidR="00347576" w:rsidP="00190A4C">
            <w:pPr>
              <w:jc w:val="right"/>
              <w:rPr>
                <w:rFonts w:ascii="Arial" w:eastAsia="Arial" w:hAnsi="Arial" w:cs="Arial"/>
              </w:rPr>
            </w:pPr>
            <w:r>
              <w:rPr>
                <w:rFonts w:ascii="Arial" w:eastAsia="Arial" w:hAnsi="Arial" w:cs="Arial"/>
              </w:rPr>
              <w:t>$500</w:t>
            </w:r>
          </w:p>
        </w:tc>
        <w:tc>
          <w:tcPr>
            <w:tcW w:w="1469" w:type="dxa"/>
          </w:tcPr>
          <w:p w:rsidR="00347576" w:rsidP="00190A4C">
            <w:pPr>
              <w:jc w:val="right"/>
              <w:rPr>
                <w:rFonts w:ascii="Arial" w:eastAsia="Arial" w:hAnsi="Arial" w:cs="Arial"/>
              </w:rPr>
            </w:pPr>
            <w:r>
              <w:rPr>
                <w:rFonts w:ascii="Arial" w:eastAsia="Arial" w:hAnsi="Arial" w:cs="Arial"/>
              </w:rPr>
              <w:t>$500</w:t>
            </w:r>
          </w:p>
        </w:tc>
      </w:tr>
    </w:tbl>
    <w:p w:rsidR="00347576" w:rsidP="00347576">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b/>
              </w:rPr>
              <w:t>EDUCATION, DEPARTMENT OF</w:t>
            </w:r>
          </w:p>
        </w:tc>
        <w:tc>
          <w:tcPr>
            <w:tcW w:w="14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rPr>
                <w:rFonts w:ascii="Arial" w:eastAsia="Arial" w:hAnsi="Arial" w:cs="Arial"/>
              </w:rPr>
            </w:pPr>
            <w:r>
              <w:rPr>
                <w:rFonts w:ascii="Arial" w:eastAsia="Arial" w:hAnsi="Arial" w:cs="Arial"/>
              </w:rPr>
              <w:t xml:space="preserve"> </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b/>
              </w:rPr>
              <w:t>DEPARTMENT TOTALS</w:t>
            </w:r>
          </w:p>
        </w:tc>
        <w:tc>
          <w:tcPr>
            <w:tcW w:w="1469" w:type="dxa"/>
          </w:tcPr>
          <w:p w:rsidR="00347576" w:rsidP="00190A4C">
            <w:pPr>
              <w:jc w:val="right"/>
              <w:rPr>
                <w:rFonts w:ascii="Arial" w:eastAsia="Arial" w:hAnsi="Arial" w:cs="Arial"/>
              </w:rPr>
            </w:pPr>
            <w:r>
              <w:rPr>
                <w:rFonts w:ascii="Arial" w:eastAsia="Arial" w:hAnsi="Arial" w:cs="Arial"/>
                <w:b/>
              </w:rPr>
              <w:t>2021-22</w:t>
            </w:r>
          </w:p>
        </w:tc>
        <w:tc>
          <w:tcPr>
            <w:tcW w:w="1469" w:type="dxa"/>
          </w:tcPr>
          <w:p w:rsidR="00347576" w:rsidP="00190A4C">
            <w:pPr>
              <w:jc w:val="right"/>
              <w:rPr>
                <w:rFonts w:ascii="Arial" w:eastAsia="Arial" w:hAnsi="Arial" w:cs="Arial"/>
              </w:rPr>
            </w:pPr>
            <w:r>
              <w:rPr>
                <w:rFonts w:ascii="Arial" w:eastAsia="Arial" w:hAnsi="Arial" w:cs="Arial"/>
                <w:b/>
              </w:rPr>
              <w:t>2022-23</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rPr>
                <w:rFonts w:ascii="Arial" w:eastAsia="Arial" w:hAnsi="Arial" w:cs="Arial"/>
              </w:rPr>
            </w:pPr>
            <w:r>
              <w:rPr>
                <w:rFonts w:ascii="Arial" w:eastAsia="Arial" w:hAnsi="Arial" w:cs="Arial"/>
              </w:rPr>
              <w:t xml:space="preserve"> </w:t>
            </w:r>
          </w:p>
        </w:tc>
      </w:tr>
      <w:tr w:rsidTr="00190A4C">
        <w:tblPrEx>
          <w:tblW w:w="0" w:type="auto"/>
          <w:tblInd w:w="360" w:type="dxa"/>
          <w:tblCellMar>
            <w:left w:w="0" w:type="dxa"/>
            <w:right w:w="0" w:type="dxa"/>
          </w:tblCellMar>
          <w:tblLook w:val="04A0"/>
        </w:tblPrEx>
        <w:tc>
          <w:tcPr>
            <w:tcW w:w="5069" w:type="dxa"/>
          </w:tcPr>
          <w:p w:rsidR="00347576" w:rsidP="00190A4C">
            <w:pPr>
              <w:ind w:left="180"/>
              <w:rPr>
                <w:rFonts w:ascii="Arial" w:eastAsia="Arial" w:hAnsi="Arial" w:cs="Arial"/>
              </w:rPr>
            </w:pPr>
            <w:r>
              <w:rPr>
                <w:rFonts w:ascii="Arial" w:eastAsia="Arial" w:hAnsi="Arial" w:cs="Arial"/>
                <w:b/>
              </w:rPr>
              <w:t>FEDERAL EXPENDITURES FUND</w:t>
            </w:r>
          </w:p>
        </w:tc>
        <w:tc>
          <w:tcPr>
            <w:tcW w:w="1469" w:type="dxa"/>
          </w:tcPr>
          <w:p w:rsidR="00347576" w:rsidP="00190A4C">
            <w:pPr>
              <w:jc w:val="right"/>
              <w:rPr>
                <w:rFonts w:ascii="Arial" w:eastAsia="Arial" w:hAnsi="Arial" w:cs="Arial"/>
              </w:rPr>
            </w:pPr>
            <w:r>
              <w:rPr>
                <w:rFonts w:ascii="Arial" w:eastAsia="Arial" w:hAnsi="Arial" w:cs="Arial"/>
                <w:b/>
              </w:rPr>
              <w:t>$500</w:t>
            </w:r>
          </w:p>
        </w:tc>
        <w:tc>
          <w:tcPr>
            <w:tcW w:w="1469" w:type="dxa"/>
          </w:tcPr>
          <w:p w:rsidR="00347576" w:rsidP="00190A4C">
            <w:pPr>
              <w:jc w:val="right"/>
              <w:rPr>
                <w:rFonts w:ascii="Arial" w:eastAsia="Arial" w:hAnsi="Arial" w:cs="Arial"/>
              </w:rPr>
            </w:pPr>
            <w:r>
              <w:rPr>
                <w:rFonts w:ascii="Arial" w:eastAsia="Arial" w:hAnsi="Arial" w:cs="Arial"/>
                <w:b/>
              </w:rPr>
              <w:t>$500</w:t>
            </w:r>
          </w:p>
        </w:tc>
      </w:tr>
      <w:tr w:rsidTr="00190A4C">
        <w:tblPrEx>
          <w:tblW w:w="0" w:type="auto"/>
          <w:tblInd w:w="360" w:type="dxa"/>
          <w:tblCellMar>
            <w:left w:w="0" w:type="dxa"/>
            <w:right w:w="0" w:type="dxa"/>
          </w:tblCellMar>
          <w:tblLook w:val="04A0"/>
        </w:tblPrEx>
        <w:tc>
          <w:tcPr>
            <w:tcW w:w="5069" w:type="dxa"/>
          </w:tcPr>
          <w:p w:rsidR="00347576" w:rsidP="00190A4C">
            <w:pPr>
              <w:ind w:left="180"/>
              <w:rPr>
                <w:rFonts w:ascii="Arial" w:eastAsia="Arial" w:hAnsi="Arial" w:cs="Arial"/>
              </w:rPr>
            </w:pPr>
            <w:r>
              <w:rPr>
                <w:rFonts w:ascii="Arial" w:eastAsia="Arial" w:hAnsi="Arial" w:cs="Arial"/>
                <w:b/>
              </w:rPr>
              <w:t>OTHER SPECIAL REVENUE FUNDS</w:t>
            </w:r>
          </w:p>
        </w:tc>
        <w:tc>
          <w:tcPr>
            <w:tcW w:w="1469" w:type="dxa"/>
          </w:tcPr>
          <w:p w:rsidR="00347576" w:rsidP="00190A4C">
            <w:pPr>
              <w:jc w:val="right"/>
              <w:rPr>
                <w:rFonts w:ascii="Arial" w:eastAsia="Arial" w:hAnsi="Arial" w:cs="Arial"/>
              </w:rPr>
            </w:pPr>
            <w:r>
              <w:rPr>
                <w:rFonts w:ascii="Arial" w:eastAsia="Arial" w:hAnsi="Arial" w:cs="Arial"/>
                <w:b/>
              </w:rPr>
              <w:t>$500</w:t>
            </w:r>
          </w:p>
        </w:tc>
        <w:tc>
          <w:tcPr>
            <w:tcW w:w="1469" w:type="dxa"/>
          </w:tcPr>
          <w:p w:rsidR="00347576" w:rsidP="00190A4C">
            <w:pPr>
              <w:jc w:val="right"/>
              <w:rPr>
                <w:rFonts w:ascii="Arial" w:eastAsia="Arial" w:hAnsi="Arial" w:cs="Arial"/>
              </w:rPr>
            </w:pPr>
            <w:r>
              <w:rPr>
                <w:rFonts w:ascii="Arial" w:eastAsia="Arial" w:hAnsi="Arial" w:cs="Arial"/>
                <w:b/>
              </w:rPr>
              <w:t>$500</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rPr>
              <w:t xml:space="preserve"> </w:t>
            </w:r>
          </w:p>
        </w:tc>
        <w:tc>
          <w:tcPr>
            <w:tcW w:w="1469" w:type="dxa"/>
          </w:tcPr>
          <w:p w:rsidR="00347576" w:rsidP="00190A4C">
            <w:pPr>
              <w:jc w:val="right"/>
              <w:rPr>
                <w:rFonts w:ascii="Arial" w:eastAsia="Arial" w:hAnsi="Arial" w:cs="Arial"/>
              </w:rPr>
            </w:pPr>
            <w:r>
              <w:rPr>
                <w:rFonts w:ascii="Arial" w:eastAsia="Arial" w:hAnsi="Arial" w:cs="Arial"/>
              </w:rPr>
              <w:t>__________</w:t>
            </w:r>
          </w:p>
        </w:tc>
        <w:tc>
          <w:tcPr>
            <w:tcW w:w="1469" w:type="dxa"/>
          </w:tcPr>
          <w:p w:rsidR="00347576" w:rsidP="00190A4C">
            <w:pPr>
              <w:jc w:val="right"/>
              <w:rPr>
                <w:rFonts w:ascii="Arial" w:eastAsia="Arial" w:hAnsi="Arial" w:cs="Arial"/>
              </w:rPr>
            </w:pPr>
            <w:r>
              <w:rPr>
                <w:rFonts w:ascii="Arial" w:eastAsia="Arial" w:hAnsi="Arial" w:cs="Arial"/>
              </w:rPr>
              <w:t>__________</w:t>
            </w:r>
          </w:p>
        </w:tc>
      </w:tr>
      <w:tr w:rsidTr="00190A4C">
        <w:tblPrEx>
          <w:tblW w:w="0" w:type="auto"/>
          <w:tblInd w:w="360" w:type="dxa"/>
          <w:tblCellMar>
            <w:left w:w="0" w:type="dxa"/>
            <w:right w:w="0" w:type="dxa"/>
          </w:tblCellMar>
          <w:tblLook w:val="04A0"/>
        </w:tblPrEx>
        <w:tc>
          <w:tcPr>
            <w:tcW w:w="5069" w:type="dxa"/>
          </w:tcPr>
          <w:p w:rsidR="00347576" w:rsidP="00190A4C">
            <w:pPr>
              <w:rPr>
                <w:rFonts w:ascii="Arial" w:eastAsia="Arial" w:hAnsi="Arial" w:cs="Arial"/>
              </w:rPr>
            </w:pPr>
            <w:r>
              <w:rPr>
                <w:rFonts w:ascii="Arial" w:eastAsia="Arial" w:hAnsi="Arial" w:cs="Arial"/>
                <w:b/>
              </w:rPr>
              <w:t>DEPARTMENT TOTAL - ALL FUNDS</w:t>
            </w:r>
          </w:p>
        </w:tc>
        <w:tc>
          <w:tcPr>
            <w:tcW w:w="1469" w:type="dxa"/>
          </w:tcPr>
          <w:p w:rsidR="00347576" w:rsidP="00190A4C">
            <w:pPr>
              <w:jc w:val="right"/>
              <w:rPr>
                <w:rFonts w:ascii="Arial" w:eastAsia="Arial" w:hAnsi="Arial" w:cs="Arial"/>
              </w:rPr>
            </w:pPr>
            <w:r>
              <w:rPr>
                <w:rFonts w:ascii="Arial" w:eastAsia="Arial" w:hAnsi="Arial" w:cs="Arial"/>
                <w:b/>
              </w:rPr>
              <w:t>$1,000</w:t>
            </w:r>
          </w:p>
        </w:tc>
        <w:tc>
          <w:tcPr>
            <w:tcW w:w="1469" w:type="dxa"/>
          </w:tcPr>
          <w:p w:rsidR="00347576" w:rsidP="00190A4C">
            <w:pPr>
              <w:jc w:val="right"/>
              <w:rPr>
                <w:rFonts w:ascii="Arial" w:eastAsia="Arial" w:hAnsi="Arial" w:cs="Arial"/>
              </w:rPr>
            </w:pPr>
            <w:r>
              <w:rPr>
                <w:rFonts w:ascii="Arial" w:eastAsia="Arial" w:hAnsi="Arial" w:cs="Arial"/>
                <w:b/>
              </w:rPr>
              <w:t>$1,000</w:t>
            </w:r>
          </w:p>
        </w:tc>
      </w:tr>
      <w:bookmarkEnd w:id="2"/>
      <w:bookmarkEnd w:id="6"/>
      <w:bookmarkEnd w:id="118"/>
      <w:bookmarkEnd w:id="11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Service Fellows Program</w:t>
    </w:r>
  </w:p>
  <w:p>
    <w:pPr>
      <w:suppressLineNumbers/>
      <w:spacing w:before="0" w:after="0"/>
      <w:jc w:val="center"/>
      <w:rPr>
        <w:rFonts w:ascii="Arial" w:eastAsia="Arial" w:hAnsi="Arial" w:cs="Arial"/>
      </w:rPr>
    </w:pPr>
    <w:r>
      <w:rPr>
        <w:rFonts w:ascii="Arial" w:eastAsia="Arial" w:hAnsi="Arial" w:cs="Arial"/>
        <w:sz w:val="22"/>
      </w:rPr>
      <w:t>L.D. 1010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1872"/>
    <w:rsid w:val="0011558B"/>
    <w:rsid w:val="00142693"/>
    <w:rsid w:val="00166945"/>
    <w:rsid w:val="00190A4C"/>
    <w:rsid w:val="001A2BC9"/>
    <w:rsid w:val="001E1D8B"/>
    <w:rsid w:val="00257B1E"/>
    <w:rsid w:val="002A3C2A"/>
    <w:rsid w:val="002A3D55"/>
    <w:rsid w:val="002D357F"/>
    <w:rsid w:val="0030311E"/>
    <w:rsid w:val="00347576"/>
    <w:rsid w:val="00361F3E"/>
    <w:rsid w:val="003934F5"/>
    <w:rsid w:val="003D0121"/>
    <w:rsid w:val="003F2563"/>
    <w:rsid w:val="003F315D"/>
    <w:rsid w:val="00417176"/>
    <w:rsid w:val="00424146"/>
    <w:rsid w:val="00445D70"/>
    <w:rsid w:val="004A4378"/>
    <w:rsid w:val="00542B4D"/>
    <w:rsid w:val="005500BF"/>
    <w:rsid w:val="005568B1"/>
    <w:rsid w:val="00564135"/>
    <w:rsid w:val="00574B75"/>
    <w:rsid w:val="00610E2A"/>
    <w:rsid w:val="00641982"/>
    <w:rsid w:val="006714D5"/>
    <w:rsid w:val="00695EDF"/>
    <w:rsid w:val="006D40C3"/>
    <w:rsid w:val="007703BA"/>
    <w:rsid w:val="007D72C8"/>
    <w:rsid w:val="007F3B1E"/>
    <w:rsid w:val="00801F19"/>
    <w:rsid w:val="00806421"/>
    <w:rsid w:val="00866A56"/>
    <w:rsid w:val="008A5943"/>
    <w:rsid w:val="0092322A"/>
    <w:rsid w:val="009367EC"/>
    <w:rsid w:val="0099722B"/>
    <w:rsid w:val="009B3D4F"/>
    <w:rsid w:val="009D6A0B"/>
    <w:rsid w:val="009E724F"/>
    <w:rsid w:val="009F6C9E"/>
    <w:rsid w:val="00A64542"/>
    <w:rsid w:val="00A81643"/>
    <w:rsid w:val="00AA73FC"/>
    <w:rsid w:val="00AD421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3077"/>
    <w:rsid w:val="00E67BCF"/>
    <w:rsid w:val="00E70594"/>
    <w:rsid w:val="00EB7291"/>
    <w:rsid w:val="00EE3FAD"/>
    <w:rsid w:val="00EF7D6B"/>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