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Designate Route 3 in Trenton as the Deputy Luke Gross Memorial Highway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1363 - L.D. 2033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to Designate Route 3 in Trenton as the Deputy Luke Gross Memorial Highway</w:t>
      </w:r>
    </w:p>
    <w:p w:rsidR="00000000" w:rsidP="00070299">
      <w:pPr>
        <w:ind w:left="360" w:firstLine="360"/>
        <w:rPr>
          <w:rFonts w:ascii="Arial" w:eastAsia="Arial" w:hAnsi="Arial" w:cs="Arial"/>
        </w:rPr>
      </w:pPr>
      <w:bookmarkStart w:id="0" w:name="_BILL_SECTION_UNALLOCATED__1b7fedfd_c4f0"/>
      <w:bookmarkStart w:id="1" w:name="_PAR__1_8163ca3c_febe_4f5d_bec5_bff4c0c4"/>
      <w:bookmarkStart w:id="2" w:name="_DOC_BODY_CONTENT__594d837d_33d5_495e_96"/>
      <w:bookmarkStart w:id="3" w:name="_DOC_BODY_CONTAINER__ee28a18a_f8cf_441d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a36e8b49_b6c9_4991"/>
      <w:r>
        <w:rPr>
          <w:rFonts w:ascii="Arial" w:eastAsia="Arial" w:hAnsi="Arial" w:cs="Arial"/>
          <w:b/>
          <w:sz w:val="24"/>
        </w:rPr>
        <w:t>1</w:t>
      </w:r>
      <w:bookmarkEnd w:id="4"/>
      <w:r w:rsidRPr="00D44C95">
        <w:rPr>
          <w:rFonts w:ascii="Arial" w:eastAsia="Arial" w:hAnsi="Arial" w:cs="Arial"/>
          <w:b/>
          <w:sz w:val="24"/>
        </w:rPr>
        <w:t>.  Designate Route 3 in Trenton the Deputy Luke Gross Memorial Highway.  Resolved:</w:t>
      </w:r>
      <w:r w:rsidRPr="00D44C95">
        <w:rPr>
          <w:rFonts w:ascii="Arial" w:eastAsia="Arial" w:hAnsi="Arial" w:cs="Arial"/>
        </w:rPr>
        <w:t xml:space="preserve">  That the Department of Transportation shall designate Route 3 in the Town of Trenton the Deputy Luke Gross Memorial Highway and shall erect appropriate signs to identify Route 3 as the Deputy Luke Gross Memorial Highway.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LR2806,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Designate Route 3 in Trenton as the Deputy Luke Gross Memorial Highway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2033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0299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44C95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