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Invest in the Health and Wellness of Older Maine Residents by Expanding Coordinated Community Programming</w:t>
      </w:r>
    </w:p>
    <w:p w:rsidR="00C01A61" w:rsidP="00C01A6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a524cce_507d_4226_8a8c_d7"/>
      <w:bookmarkStart w:id="1" w:name="_PAGE__1_2b97cc5a_feed_4b01_bbb0_bca8663"/>
      <w:bookmarkStart w:id="2" w:name="_PAR__2_e066959f_83c0_4aa6_9f56_125514bf"/>
      <w:r>
        <w:rPr>
          <w:rFonts w:ascii="Arial" w:eastAsia="Arial" w:hAnsi="Arial" w:cs="Arial"/>
          <w:caps/>
        </w:rPr>
        <w:t>L.D. 1684</w:t>
      </w:r>
    </w:p>
    <w:p w:rsidR="00C01A61" w:rsidP="00C01A6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0584d81_678c_4784_94b2_a25af5c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C01A61" w:rsidP="00C01A6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41d82f7_a989_45fc_ad5e_6b4e897d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C01A61" w:rsidP="00C01A61">
      <w:pPr>
        <w:spacing w:before="60" w:after="60"/>
        <w:ind w:left="720"/>
        <w:rPr>
          <w:rFonts w:ascii="Arial" w:eastAsia="Arial" w:hAnsi="Arial" w:cs="Arial"/>
        </w:rPr>
      </w:pPr>
      <w:bookmarkStart w:id="5" w:name="_PAR__5_71f788bb_f2d0_480a_bec3_81ccb861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C01A61" w:rsidP="00C01A6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4eb3d51b_063d_405a_bb22_618ce7b8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01A61" w:rsidP="00C01A6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beb4985_26be_4b9b_8581_464ec69a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C01A61" w:rsidP="00C01A6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ad40480_93c3_48ca_8879_86afecf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C01A61" w:rsidP="00C01A6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b611d10_43d6_4523_99b9_0cb0dd6f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C01A61" w:rsidP="00C01A6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675fdc3_cf63_48de_a59a_0c5ae0d"/>
      <w:bookmarkEnd w:id="9"/>
      <w:r>
        <w:rPr>
          <w:rFonts w:ascii="Arial" w:eastAsia="Arial" w:hAnsi="Arial" w:cs="Arial"/>
          <w:szCs w:val="22"/>
        </w:rPr>
        <w:t>COMMITTEE AMENDMENT “      ” to H.P. 1083, L.D. 1684, “An Act to Invest in the Health and Wellness of Older Maine Residents by Expanding Coordinated Community Programming”</w:t>
      </w:r>
    </w:p>
    <w:p w:rsidR="00C01A61" w:rsidP="00C01A61">
      <w:pPr>
        <w:ind w:left="360" w:firstLine="360"/>
        <w:rPr>
          <w:rFonts w:ascii="Arial" w:eastAsia="Arial" w:hAnsi="Arial" w:cs="Arial"/>
        </w:rPr>
      </w:pPr>
      <w:bookmarkStart w:id="11" w:name="_INSTRUCTION__a0eb1e9d_c275_4dce_a901_e1"/>
      <w:bookmarkStart w:id="12" w:name="_PAR__11_d3b89868_8602_4cd8_ade4_b33eec6"/>
      <w:bookmarkEnd w:id="0"/>
      <w:bookmarkEnd w:id="10"/>
      <w:r w:rsidRPr="001A3739">
        <w:rPr>
          <w:rFonts w:ascii="Arial" w:eastAsia="Arial" w:hAnsi="Arial" w:cs="Arial"/>
        </w:rPr>
        <w:t>Amend the bill by incorporating the attached fiscal note.</w:t>
      </w:r>
    </w:p>
    <w:p w:rsidR="00C01A61" w:rsidP="00C01A6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3dff4c3d_0230_4a38_b84b_0b1486"/>
      <w:bookmarkStart w:id="14" w:name="_PAR__12_bda6a757_1322_45e2_9811_91e16ab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C01A61">
      <w:pPr>
        <w:ind w:left="360" w:firstLine="360"/>
        <w:rPr>
          <w:rFonts w:ascii="Arial" w:eastAsia="Arial" w:hAnsi="Arial" w:cs="Arial"/>
        </w:rPr>
      </w:pPr>
      <w:bookmarkStart w:id="15" w:name="_PAR__13_4e096046_7e86_48ca_8da0_86d73f0"/>
      <w:bookmarkEnd w:id="14"/>
      <w:r w:rsidRPr="00D81C48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LR1004,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Invest in the Health and Wellness of Older Maine Residents by Expanding Coordinated Community Programming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1684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A373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1A61"/>
    <w:rsid w:val="00C6107B"/>
    <w:rsid w:val="00C61EAA"/>
    <w:rsid w:val="00CA163F"/>
    <w:rsid w:val="00D0498F"/>
    <w:rsid w:val="00D1557D"/>
    <w:rsid w:val="00D36E27"/>
    <w:rsid w:val="00D4369F"/>
    <w:rsid w:val="00D72A6C"/>
    <w:rsid w:val="00D81C48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